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32"/>
      </w:tblGrid>
      <w:tr w:rsidR="00F56559" w:rsidRPr="00F56559" w14:paraId="38AAB941" w14:textId="77777777" w:rsidTr="00F56559">
        <w:tc>
          <w:tcPr>
            <w:tcW w:w="4823" w:type="dxa"/>
            <w:vAlign w:val="center"/>
            <w:hideMark/>
          </w:tcPr>
          <w:p w14:paraId="62DA9E3D" w14:textId="4D7658C0" w:rsidR="00F56559" w:rsidRDefault="00F56559">
            <w:bookmarkStart w:id="0" w:name="_GoBack"/>
            <w:bookmarkEnd w:id="0"/>
            <w:r>
              <w:rPr>
                <w:noProof/>
              </w:rPr>
              <w:drawing>
                <wp:inline distT="0" distB="0" distL="0" distR="0" wp14:anchorId="1EDFABA1" wp14:editId="62B178DB">
                  <wp:extent cx="2924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838200"/>
                          </a:xfrm>
                          <a:prstGeom prst="rect">
                            <a:avLst/>
                          </a:prstGeom>
                          <a:noFill/>
                          <a:ln>
                            <a:noFill/>
                          </a:ln>
                        </pic:spPr>
                      </pic:pic>
                    </a:graphicData>
                  </a:graphic>
                </wp:inline>
              </w:drawing>
            </w:r>
          </w:p>
        </w:tc>
        <w:tc>
          <w:tcPr>
            <w:tcW w:w="4532" w:type="dxa"/>
            <w:vAlign w:val="center"/>
            <w:hideMark/>
          </w:tcPr>
          <w:p w14:paraId="77F564D2" w14:textId="77777777" w:rsidR="00F56559" w:rsidRDefault="00F56559">
            <w:pPr>
              <w:rPr>
                <w:b/>
                <w:bCs/>
                <w:sz w:val="20"/>
                <w:szCs w:val="20"/>
              </w:rPr>
            </w:pPr>
            <w:r>
              <w:rPr>
                <w:b/>
                <w:bCs/>
                <w:sz w:val="20"/>
                <w:szCs w:val="20"/>
              </w:rPr>
              <w:t xml:space="preserve">Адвокатское бюро г. Москвы </w:t>
            </w:r>
          </w:p>
          <w:p w14:paraId="1C29C440" w14:textId="77777777" w:rsidR="00F56559" w:rsidRDefault="00F56559">
            <w:pPr>
              <w:rPr>
                <w:b/>
                <w:bCs/>
                <w:sz w:val="20"/>
                <w:szCs w:val="20"/>
              </w:rPr>
            </w:pPr>
            <w:r>
              <w:rPr>
                <w:b/>
                <w:bCs/>
                <w:sz w:val="20"/>
                <w:szCs w:val="20"/>
              </w:rPr>
              <w:t xml:space="preserve">«Александр Курьянов и партнёры» </w:t>
            </w:r>
          </w:p>
          <w:p w14:paraId="095A9DC0" w14:textId="77777777" w:rsidR="00F56559" w:rsidRDefault="00F56559">
            <w:pPr>
              <w:rPr>
                <w:sz w:val="20"/>
                <w:szCs w:val="20"/>
              </w:rPr>
            </w:pPr>
            <w:r>
              <w:rPr>
                <w:sz w:val="20"/>
                <w:szCs w:val="20"/>
              </w:rPr>
              <w:t>129626, г. Москва, проспект Мира, д. 102, стр. 30</w:t>
            </w:r>
          </w:p>
          <w:p w14:paraId="746281B3" w14:textId="77777777" w:rsidR="00F56559" w:rsidRDefault="00F56559">
            <w:pPr>
              <w:rPr>
                <w:sz w:val="20"/>
                <w:szCs w:val="20"/>
                <w:lang w:val="en-US"/>
              </w:rPr>
            </w:pPr>
            <w:r>
              <w:rPr>
                <w:sz w:val="20"/>
                <w:szCs w:val="20"/>
              </w:rPr>
              <w:t>тел</w:t>
            </w:r>
            <w:r>
              <w:rPr>
                <w:sz w:val="20"/>
                <w:szCs w:val="20"/>
                <w:lang w:val="en-US"/>
              </w:rPr>
              <w:t>.: 8(495)664-55-96, 8(925)664-55-76</w:t>
            </w:r>
          </w:p>
          <w:p w14:paraId="02169DA7" w14:textId="77777777" w:rsidR="00F56559" w:rsidRDefault="00F56559">
            <w:pPr>
              <w:rPr>
                <w:rFonts w:asciiTheme="minorHAnsi" w:hAnsiTheme="minorHAnsi" w:cstheme="minorBidi"/>
                <w:sz w:val="20"/>
                <w:szCs w:val="20"/>
                <w:lang w:val="en-US"/>
              </w:rPr>
            </w:pPr>
            <w:r>
              <w:rPr>
                <w:sz w:val="20"/>
                <w:szCs w:val="20"/>
                <w:lang w:val="en-US"/>
              </w:rPr>
              <w:t xml:space="preserve">msk-legal.ru, </w:t>
            </w:r>
            <w:hyperlink r:id="rId8" w:history="1">
              <w:r>
                <w:rPr>
                  <w:rStyle w:val="a3"/>
                  <w:sz w:val="20"/>
                  <w:szCs w:val="20"/>
                  <w:lang w:val="en-US"/>
                </w:rPr>
                <w:t>info@msk-legal.ru</w:t>
              </w:r>
            </w:hyperlink>
            <w:r>
              <w:rPr>
                <w:sz w:val="20"/>
                <w:szCs w:val="20"/>
                <w:lang w:val="en-US"/>
              </w:rPr>
              <w:t xml:space="preserve"> </w:t>
            </w:r>
          </w:p>
        </w:tc>
      </w:tr>
    </w:tbl>
    <w:p w14:paraId="0891C531" w14:textId="77777777" w:rsidR="00F56559" w:rsidRDefault="00132EDE" w:rsidP="00F56559">
      <w:pPr>
        <w:spacing w:line="256" w:lineRule="auto"/>
        <w:jc w:val="center"/>
        <w:rPr>
          <w:rFonts w:asciiTheme="minorHAnsi" w:hAnsiTheme="minorHAnsi" w:cstheme="minorBidi"/>
          <w:noProof/>
          <w:lang w:eastAsia="en-US"/>
        </w:rPr>
      </w:pPr>
      <w:r>
        <w:rPr>
          <w:noProof/>
        </w:rPr>
        <w:pict w14:anchorId="05C7F3A4">
          <v:rect id="_x0000_i1025" style="width:467.75pt;height:.75pt" o:hralign="center" o:hrstd="t" o:hr="t" fillcolor="#a0a0a0" stroked="f"/>
        </w:pict>
      </w:r>
    </w:p>
    <w:p w14:paraId="003B901B" w14:textId="77777777" w:rsidR="00862483" w:rsidRDefault="00862483" w:rsidP="00F56559">
      <w:pPr>
        <w:ind w:firstLine="4111"/>
        <w:jc w:val="both"/>
        <w:rPr>
          <w:b/>
        </w:rPr>
      </w:pPr>
      <w:r>
        <w:rPr>
          <w:b/>
        </w:rPr>
        <w:t xml:space="preserve">В </w:t>
      </w:r>
      <w:r w:rsidRPr="00862483">
        <w:rPr>
          <w:b/>
        </w:rPr>
        <w:t>Лефортовский районный суд города Москвы</w:t>
      </w:r>
    </w:p>
    <w:p w14:paraId="0814083F" w14:textId="77777777" w:rsidR="00862483" w:rsidRPr="00862483" w:rsidRDefault="00862483" w:rsidP="00F56559">
      <w:pPr>
        <w:ind w:firstLine="4111"/>
        <w:jc w:val="both"/>
        <w:rPr>
          <w:bCs/>
        </w:rPr>
      </w:pPr>
      <w:r w:rsidRPr="00862483">
        <w:rPr>
          <w:bCs/>
        </w:rPr>
        <w:t>105120, г. Москва, Андроньевская пл., д.5/9</w:t>
      </w:r>
    </w:p>
    <w:p w14:paraId="038D015A" w14:textId="77777777" w:rsidR="00862483" w:rsidRDefault="00862483" w:rsidP="00F56559">
      <w:pPr>
        <w:ind w:firstLine="4111"/>
        <w:jc w:val="both"/>
        <w:rPr>
          <w:b/>
        </w:rPr>
      </w:pPr>
    </w:p>
    <w:p w14:paraId="6E1A6652" w14:textId="4CD91B21" w:rsidR="00AA45D0" w:rsidRPr="00F56559" w:rsidRDefault="00AA45D0" w:rsidP="00F56559">
      <w:pPr>
        <w:ind w:firstLine="4111"/>
        <w:jc w:val="both"/>
        <w:rPr>
          <w:b/>
        </w:rPr>
      </w:pPr>
      <w:r>
        <w:rPr>
          <w:b/>
        </w:rPr>
        <w:t>Истец: Г</w:t>
      </w:r>
      <w:r w:rsidR="00F56559">
        <w:rPr>
          <w:b/>
        </w:rPr>
        <w:t>.</w:t>
      </w:r>
      <w:r>
        <w:rPr>
          <w:b/>
        </w:rPr>
        <w:t>Я</w:t>
      </w:r>
      <w:r w:rsidR="00F56559">
        <w:rPr>
          <w:b/>
        </w:rPr>
        <w:t>.</w:t>
      </w:r>
      <w:r>
        <w:rPr>
          <w:b/>
        </w:rPr>
        <w:t>С</w:t>
      </w:r>
      <w:r w:rsidR="00F56559">
        <w:rPr>
          <w:b/>
        </w:rPr>
        <w:t>.</w:t>
      </w:r>
      <w:r w:rsidRPr="003D036B">
        <w:rPr>
          <w:bCs/>
        </w:rPr>
        <w:t xml:space="preserve"> </w:t>
      </w:r>
    </w:p>
    <w:p w14:paraId="05D438E6" w14:textId="77777777" w:rsidR="00AA45D0" w:rsidRDefault="00AA45D0" w:rsidP="00F56559">
      <w:pPr>
        <w:ind w:firstLine="4111"/>
        <w:jc w:val="both"/>
        <w:rPr>
          <w:color w:val="000000"/>
        </w:rPr>
      </w:pPr>
    </w:p>
    <w:p w14:paraId="3997929E" w14:textId="77777777" w:rsidR="00AA45D0" w:rsidRDefault="00AA45D0" w:rsidP="00F56559">
      <w:pPr>
        <w:ind w:firstLine="4111"/>
        <w:rPr>
          <w:b/>
        </w:rPr>
      </w:pPr>
      <w:r>
        <w:rPr>
          <w:b/>
        </w:rPr>
        <w:t xml:space="preserve">Представитель истца: </w:t>
      </w:r>
    </w:p>
    <w:p w14:paraId="06E080AF" w14:textId="77777777" w:rsidR="00AA45D0" w:rsidRDefault="00AA45D0" w:rsidP="00F56559">
      <w:pPr>
        <w:ind w:firstLine="4111"/>
        <w:rPr>
          <w:b/>
        </w:rPr>
      </w:pPr>
      <w:r>
        <w:rPr>
          <w:b/>
        </w:rPr>
        <w:t>Городилов Никита Сергеевич</w:t>
      </w:r>
    </w:p>
    <w:p w14:paraId="621A34EE" w14:textId="77777777" w:rsidR="00AA45D0" w:rsidRDefault="00AA45D0" w:rsidP="00F56559">
      <w:pPr>
        <w:ind w:firstLine="4111"/>
        <w:jc w:val="both"/>
      </w:pPr>
      <w:r>
        <w:t xml:space="preserve">адрес для корреспонденции: 129626, г. Москва, </w:t>
      </w:r>
    </w:p>
    <w:p w14:paraId="226D7CFB" w14:textId="77777777" w:rsidR="00AA45D0" w:rsidRDefault="00AA45D0" w:rsidP="00F56559">
      <w:pPr>
        <w:ind w:firstLine="4111"/>
        <w:jc w:val="both"/>
      </w:pPr>
      <w:r>
        <w:t xml:space="preserve">Проспект мира д. 102, стр. 30, БЦ «Парк мира» </w:t>
      </w:r>
    </w:p>
    <w:p w14:paraId="4CAB059A" w14:textId="77777777" w:rsidR="00F56559" w:rsidRDefault="00AA45D0" w:rsidP="00F56559">
      <w:pPr>
        <w:ind w:firstLine="4111"/>
        <w:jc w:val="both"/>
        <w:rPr>
          <w:bCs/>
        </w:rPr>
      </w:pPr>
      <w:r>
        <w:t>Адвокатское бюро г. Москвы «</w:t>
      </w:r>
      <w:r w:rsidR="00F56559">
        <w:rPr>
          <w:bCs/>
        </w:rPr>
        <w:t>Александр</w:t>
      </w:r>
    </w:p>
    <w:p w14:paraId="5D607FF3" w14:textId="755EB0A1" w:rsidR="00AA45D0" w:rsidRPr="00F56559" w:rsidRDefault="00F56559" w:rsidP="00F56559">
      <w:pPr>
        <w:ind w:firstLine="4111"/>
        <w:jc w:val="both"/>
      </w:pPr>
      <w:r w:rsidRPr="00F56559">
        <w:rPr>
          <w:bCs/>
        </w:rPr>
        <w:t>Курьянов и партнёры</w:t>
      </w:r>
      <w:r w:rsidR="00AA45D0" w:rsidRPr="00F56559">
        <w:t xml:space="preserve">» </w:t>
      </w:r>
    </w:p>
    <w:p w14:paraId="5A197427" w14:textId="77777777" w:rsidR="00AA45D0" w:rsidRPr="00375FEC" w:rsidRDefault="00AA45D0" w:rsidP="00F56559">
      <w:pPr>
        <w:ind w:left="4111"/>
        <w:jc w:val="both"/>
      </w:pPr>
      <w:r>
        <w:t>тел.: 8 (495) 664-55-96</w:t>
      </w:r>
    </w:p>
    <w:p w14:paraId="1D89E512" w14:textId="77777777" w:rsidR="00AA45D0" w:rsidRDefault="00AA45D0" w:rsidP="00F56559">
      <w:pPr>
        <w:ind w:firstLine="4111"/>
        <w:jc w:val="both"/>
        <w:rPr>
          <w:rFonts w:eastAsia="Calibri"/>
          <w:b/>
          <w:bCs/>
        </w:rPr>
      </w:pPr>
    </w:p>
    <w:p w14:paraId="4E25A267" w14:textId="77777777" w:rsidR="00AA45D0" w:rsidRDefault="00AA45D0" w:rsidP="00F56559">
      <w:pPr>
        <w:ind w:firstLine="4111"/>
        <w:jc w:val="both"/>
        <w:rPr>
          <w:b/>
        </w:rPr>
      </w:pPr>
      <w:r>
        <w:rPr>
          <w:b/>
          <w:color w:val="000000" w:themeColor="text1"/>
        </w:rPr>
        <w:t xml:space="preserve">Ответчик: </w:t>
      </w:r>
      <w:r w:rsidRPr="00BA4C37">
        <w:rPr>
          <w:b/>
          <w:color w:val="000000" w:themeColor="text1"/>
        </w:rPr>
        <w:t xml:space="preserve">ООО </w:t>
      </w:r>
      <w:r>
        <w:rPr>
          <w:b/>
        </w:rPr>
        <w:t>«</w:t>
      </w:r>
      <w:r w:rsidRPr="003D036B">
        <w:rPr>
          <w:b/>
        </w:rPr>
        <w:t>Стильный Ремонт</w:t>
      </w:r>
      <w:r>
        <w:rPr>
          <w:b/>
        </w:rPr>
        <w:t>»</w:t>
      </w:r>
    </w:p>
    <w:p w14:paraId="14D43278" w14:textId="77777777" w:rsidR="00AA45D0" w:rsidRDefault="00AA45D0" w:rsidP="00F56559">
      <w:pPr>
        <w:ind w:firstLine="4111"/>
        <w:jc w:val="both"/>
        <w:rPr>
          <w:bCs/>
        </w:rPr>
      </w:pPr>
      <w:r w:rsidRPr="005E43D3">
        <w:rPr>
          <w:bCs/>
        </w:rPr>
        <w:t xml:space="preserve">ИНН: </w:t>
      </w:r>
      <w:r w:rsidRPr="003D036B">
        <w:rPr>
          <w:bCs/>
        </w:rPr>
        <w:t>9722004480</w:t>
      </w:r>
    </w:p>
    <w:p w14:paraId="2BA0F266" w14:textId="77777777" w:rsidR="00AA45D0" w:rsidRPr="009D6BB9" w:rsidRDefault="00AA45D0" w:rsidP="00F56559">
      <w:pPr>
        <w:ind w:firstLine="4111"/>
        <w:jc w:val="both"/>
        <w:rPr>
          <w:bCs/>
        </w:rPr>
      </w:pPr>
      <w:r>
        <w:rPr>
          <w:bCs/>
        </w:rPr>
        <w:t>ОГРН</w:t>
      </w:r>
      <w:r w:rsidRPr="009D6BB9">
        <w:rPr>
          <w:bCs/>
        </w:rPr>
        <w:t xml:space="preserve">: </w:t>
      </w:r>
      <w:r w:rsidRPr="003D036B">
        <w:rPr>
          <w:bCs/>
        </w:rPr>
        <w:t>1217700321630</w:t>
      </w:r>
    </w:p>
    <w:p w14:paraId="587FED7F" w14:textId="77777777" w:rsidR="00AA45D0" w:rsidRDefault="00AA45D0" w:rsidP="00F56559">
      <w:pPr>
        <w:ind w:firstLine="4111"/>
        <w:jc w:val="both"/>
        <w:rPr>
          <w:bCs/>
        </w:rPr>
      </w:pPr>
      <w:r>
        <w:rPr>
          <w:bCs/>
        </w:rPr>
        <w:t xml:space="preserve">Место нахождения: </w:t>
      </w:r>
    </w:p>
    <w:p w14:paraId="3EC7150D" w14:textId="77777777" w:rsidR="00AA45D0" w:rsidRPr="003D036B" w:rsidRDefault="00AA45D0" w:rsidP="00F56559">
      <w:pPr>
        <w:ind w:firstLine="4111"/>
        <w:jc w:val="both"/>
        <w:rPr>
          <w:bCs/>
        </w:rPr>
      </w:pPr>
      <w:r w:rsidRPr="003D036B">
        <w:rPr>
          <w:bCs/>
        </w:rPr>
        <w:t xml:space="preserve">111024, город Москва, Авиамоторная ул, д. 50 стр. </w:t>
      </w:r>
    </w:p>
    <w:p w14:paraId="767F6D7C" w14:textId="77777777" w:rsidR="00AA45D0" w:rsidRPr="003D036B" w:rsidRDefault="00AA45D0" w:rsidP="00F56559">
      <w:pPr>
        <w:ind w:firstLine="4111"/>
        <w:jc w:val="both"/>
        <w:rPr>
          <w:bCs/>
        </w:rPr>
      </w:pPr>
      <w:r w:rsidRPr="003D036B">
        <w:rPr>
          <w:bCs/>
        </w:rPr>
        <w:t>1, этаж/ком/помещ. подвал/а,б/I ком. 26</w:t>
      </w:r>
    </w:p>
    <w:p w14:paraId="11981F1E" w14:textId="77777777" w:rsidR="00AA45D0" w:rsidRPr="00BB03CA" w:rsidRDefault="00AA45D0" w:rsidP="00F56559">
      <w:pPr>
        <w:ind w:left="4253" w:firstLine="4111"/>
        <w:rPr>
          <w:color w:val="000000" w:themeColor="text1"/>
        </w:rPr>
      </w:pPr>
    </w:p>
    <w:p w14:paraId="13EE7920" w14:textId="77777777" w:rsidR="00AA45D0" w:rsidRDefault="00AA45D0" w:rsidP="00F56559">
      <w:pPr>
        <w:ind w:firstLine="4111"/>
      </w:pPr>
      <w:r w:rsidRPr="006E454D">
        <w:rPr>
          <w:b/>
          <w:bCs/>
        </w:rPr>
        <w:t xml:space="preserve">Цена иска: </w:t>
      </w:r>
      <w:r w:rsidR="00862483" w:rsidRPr="00862483">
        <w:rPr>
          <w:b/>
          <w:bCs/>
          <w:color w:val="000000" w:themeColor="text1"/>
        </w:rPr>
        <w:t>4</w:t>
      </w:r>
      <w:r w:rsidR="00862483">
        <w:rPr>
          <w:b/>
          <w:bCs/>
          <w:color w:val="000000" w:themeColor="text1"/>
        </w:rPr>
        <w:t> </w:t>
      </w:r>
      <w:r w:rsidR="00862483" w:rsidRPr="00862483">
        <w:rPr>
          <w:b/>
          <w:bCs/>
          <w:color w:val="000000" w:themeColor="text1"/>
        </w:rPr>
        <w:t>561</w:t>
      </w:r>
      <w:r w:rsidR="00862483">
        <w:rPr>
          <w:b/>
          <w:bCs/>
          <w:color w:val="000000" w:themeColor="text1"/>
        </w:rPr>
        <w:t xml:space="preserve"> </w:t>
      </w:r>
      <w:r w:rsidR="00862483" w:rsidRPr="00862483">
        <w:rPr>
          <w:b/>
          <w:bCs/>
          <w:color w:val="000000" w:themeColor="text1"/>
        </w:rPr>
        <w:t>125</w:t>
      </w:r>
      <w:r w:rsidR="00862483">
        <w:rPr>
          <w:b/>
          <w:bCs/>
          <w:color w:val="000000" w:themeColor="text1"/>
        </w:rPr>
        <w:t xml:space="preserve"> </w:t>
      </w:r>
      <w:r w:rsidR="00862483" w:rsidRPr="00ED45E9">
        <w:rPr>
          <w:b/>
          <w:bCs/>
          <w:color w:val="000000" w:themeColor="text1"/>
        </w:rPr>
        <w:t>руб. 5</w:t>
      </w:r>
      <w:r w:rsidR="00862483">
        <w:rPr>
          <w:b/>
          <w:bCs/>
          <w:color w:val="000000" w:themeColor="text1"/>
        </w:rPr>
        <w:t>4</w:t>
      </w:r>
      <w:r w:rsidR="00862483" w:rsidRPr="00ED45E9">
        <w:rPr>
          <w:b/>
          <w:bCs/>
          <w:color w:val="000000" w:themeColor="text1"/>
        </w:rPr>
        <w:t xml:space="preserve"> коп.  </w:t>
      </w:r>
    </w:p>
    <w:p w14:paraId="3EA96F15" w14:textId="77777777" w:rsidR="00435252" w:rsidRDefault="00AA45D0" w:rsidP="00F56559">
      <w:pPr>
        <w:ind w:firstLine="4111"/>
        <w:rPr>
          <w:b/>
          <w:bCs/>
        </w:rPr>
      </w:pPr>
      <w:r w:rsidRPr="006E454D">
        <w:rPr>
          <w:b/>
          <w:bCs/>
        </w:rPr>
        <w:t xml:space="preserve">Государственная пошлина: </w:t>
      </w:r>
      <w:r w:rsidR="00435252" w:rsidRPr="00435252">
        <w:rPr>
          <w:b/>
          <w:bCs/>
        </w:rPr>
        <w:t>17 805 руб. 63 коп.</w:t>
      </w:r>
    </w:p>
    <w:p w14:paraId="051743C9" w14:textId="77777777" w:rsidR="00AA45D0" w:rsidRDefault="00AA45D0" w:rsidP="00F56559">
      <w:pPr>
        <w:ind w:firstLine="4111"/>
      </w:pPr>
      <w:r>
        <w:t xml:space="preserve">на основании положений пп. 4 п. 2, п. 3 ст. 333. 36 </w:t>
      </w:r>
    </w:p>
    <w:p w14:paraId="6890309C" w14:textId="77777777" w:rsidR="00AA45D0" w:rsidRDefault="00AA45D0" w:rsidP="00F56559">
      <w:pPr>
        <w:ind w:firstLine="4111"/>
      </w:pPr>
      <w:r>
        <w:t>НК РФ</w:t>
      </w:r>
    </w:p>
    <w:p w14:paraId="7EA5D285" w14:textId="77777777" w:rsidR="00AA45D0" w:rsidRPr="005E43D3" w:rsidRDefault="00AA45D0" w:rsidP="00AA45D0">
      <w:pPr>
        <w:ind w:firstLine="3969"/>
      </w:pPr>
    </w:p>
    <w:p w14:paraId="3A8A3034" w14:textId="77777777" w:rsidR="00AA45D0" w:rsidRPr="006E454D" w:rsidRDefault="00AA45D0" w:rsidP="00961F62">
      <w:pPr>
        <w:pBdr>
          <w:top w:val="nil"/>
          <w:left w:val="nil"/>
          <w:bottom w:val="nil"/>
          <w:right w:val="nil"/>
          <w:between w:val="nil"/>
        </w:pBdr>
        <w:spacing w:line="264" w:lineRule="auto"/>
        <w:jc w:val="center"/>
        <w:rPr>
          <w:b/>
          <w:bCs/>
          <w:color w:val="000000"/>
        </w:rPr>
      </w:pPr>
      <w:bookmarkStart w:id="1" w:name="OLE_LINK1"/>
      <w:r w:rsidRPr="006E454D">
        <w:rPr>
          <w:b/>
          <w:bCs/>
          <w:color w:val="000000"/>
        </w:rPr>
        <w:t>ИСКОВОЕ ЗАЯВЛЕНИЕ</w:t>
      </w:r>
    </w:p>
    <w:p w14:paraId="62680657" w14:textId="77777777" w:rsidR="00AA45D0" w:rsidRPr="006E454D" w:rsidRDefault="00AA45D0" w:rsidP="00961F62">
      <w:pPr>
        <w:pBdr>
          <w:top w:val="nil"/>
          <w:left w:val="nil"/>
          <w:bottom w:val="nil"/>
          <w:right w:val="nil"/>
          <w:between w:val="nil"/>
        </w:pBdr>
        <w:spacing w:line="264" w:lineRule="auto"/>
        <w:jc w:val="center"/>
        <w:rPr>
          <w:b/>
          <w:bCs/>
          <w:color w:val="000000"/>
        </w:rPr>
      </w:pPr>
      <w:r w:rsidRPr="006E454D">
        <w:rPr>
          <w:b/>
          <w:bCs/>
          <w:color w:val="000000"/>
        </w:rPr>
        <w:t>о возмещении убытков, причиненных некачественным выполнением работ в соответствии с Законом РФ «О защите прав потребителей»</w:t>
      </w:r>
    </w:p>
    <w:bookmarkEnd w:id="1"/>
    <w:p w14:paraId="4BC83470" w14:textId="77777777" w:rsidR="00AA45D0" w:rsidRDefault="00AA45D0" w:rsidP="00961F62">
      <w:pPr>
        <w:spacing w:line="264" w:lineRule="auto"/>
        <w:jc w:val="both"/>
      </w:pPr>
    </w:p>
    <w:p w14:paraId="5A9077B0" w14:textId="0187ABC5" w:rsidR="00961F62" w:rsidRDefault="00961F62" w:rsidP="00961F62">
      <w:pPr>
        <w:spacing w:line="264" w:lineRule="auto"/>
        <w:ind w:firstLine="708"/>
        <w:jc w:val="both"/>
      </w:pPr>
      <w:r>
        <w:t>20</w:t>
      </w:r>
      <w:r w:rsidRPr="005E43D3">
        <w:t>.0</w:t>
      </w:r>
      <w:r>
        <w:t>2</w:t>
      </w:r>
      <w:r w:rsidRPr="005E43D3">
        <w:t>.202</w:t>
      </w:r>
      <w:r>
        <w:t>3</w:t>
      </w:r>
      <w:r w:rsidRPr="005E43D3">
        <w:t xml:space="preserve"> между </w:t>
      </w:r>
      <w:r w:rsidRPr="003D036B">
        <w:t>Г</w:t>
      </w:r>
      <w:r w:rsidR="00F56559">
        <w:t>.</w:t>
      </w:r>
      <w:r w:rsidRPr="003D036B">
        <w:t>Я</w:t>
      </w:r>
      <w:r w:rsidR="00D72510">
        <w:t>.</w:t>
      </w:r>
      <w:r w:rsidRPr="003D036B">
        <w:t>С</w:t>
      </w:r>
      <w:r w:rsidR="00D72510">
        <w:t>.</w:t>
      </w:r>
      <w:r>
        <w:t xml:space="preserve"> </w:t>
      </w:r>
      <w:r w:rsidRPr="005E43D3">
        <w:t xml:space="preserve">(далее - </w:t>
      </w:r>
      <w:r>
        <w:rPr>
          <w:b/>
          <w:bCs/>
        </w:rPr>
        <w:t>Истец</w:t>
      </w:r>
      <w:r w:rsidRPr="005E43D3">
        <w:t xml:space="preserve">) и </w:t>
      </w:r>
      <w:r w:rsidRPr="00B010A9">
        <w:t>Обществ</w:t>
      </w:r>
      <w:r>
        <w:t>ом</w:t>
      </w:r>
      <w:r w:rsidRPr="00B010A9">
        <w:t xml:space="preserve"> с ограниченной ответственностью «</w:t>
      </w:r>
      <w:r w:rsidRPr="003D036B">
        <w:t>Стильный Ремонт</w:t>
      </w:r>
      <w:r w:rsidRPr="00B010A9">
        <w:t xml:space="preserve">» </w:t>
      </w:r>
      <w:r w:rsidRPr="005E43D3">
        <w:t xml:space="preserve">(далее - </w:t>
      </w:r>
      <w:r>
        <w:rPr>
          <w:b/>
          <w:bCs/>
        </w:rPr>
        <w:t>Ответ</w:t>
      </w:r>
      <w:r w:rsidRPr="005E43D3">
        <w:rPr>
          <w:b/>
          <w:bCs/>
        </w:rPr>
        <w:t>чик</w:t>
      </w:r>
      <w:r w:rsidRPr="005E43D3">
        <w:t>) был заключен Договор</w:t>
      </w:r>
      <w:r>
        <w:t xml:space="preserve"> </w:t>
      </w:r>
      <w:r w:rsidRPr="005E43D3">
        <w:t xml:space="preserve">№ </w:t>
      </w:r>
      <w:r>
        <w:t>8</w:t>
      </w:r>
      <w:r w:rsidRPr="005E43D3">
        <w:t xml:space="preserve"> (далее - Договор) на выполнение ремонтно-отделочных работ по адресу:</w:t>
      </w:r>
      <w:r>
        <w:t xml:space="preserve"> Московская область</w:t>
      </w:r>
      <w:r w:rsidRPr="005E43D3">
        <w:t>,</w:t>
      </w:r>
      <w:r w:rsidR="004509CF">
        <w:t xml:space="preserve"> пос. Битца </w:t>
      </w:r>
      <w:r w:rsidRPr="005E43D3">
        <w:t>(далее - Квартира).</w:t>
      </w:r>
      <w:r>
        <w:t xml:space="preserve"> </w:t>
      </w:r>
      <w:r w:rsidRPr="00961F62">
        <w:t xml:space="preserve">Истец неоднократно уведомлял Ответчика о выявленных недостатках, выражал свою озабоченность качеством и подходом к выполнению работ </w:t>
      </w:r>
      <w:r>
        <w:t>Ответ</w:t>
      </w:r>
      <w:r w:rsidRPr="00961F62">
        <w:t xml:space="preserve">чиком и отмечал риски задержки сроков. Абсолютное большинство этих обращений были проигнорированы. Испытывая сомнения в компетентности Ответчика, в целях определения качества работ и их объема, Истец обратился в Общество с ограниченной ответственностью Экспертно-консультационный центр «А-ЛЕКС». По итогам обследования качества ремонтных работ в Квартире, Истцом было получено Заключение специалиста № </w:t>
      </w:r>
      <w:r w:rsidR="00D72510">
        <w:t xml:space="preserve">02 </w:t>
      </w:r>
      <w:r w:rsidRPr="00961F62">
        <w:t>П</w:t>
      </w:r>
      <w:r w:rsidR="00D72510">
        <w:t>.</w:t>
      </w:r>
      <w:r w:rsidRPr="00961F62">
        <w:t>Е.А., обладающей дипломом инженера-строителя, о проведении строительно-технического исследования (далее - Заключение специалиста). Не видя никакой возможности урегулировать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734C9452" w14:textId="77777777" w:rsidR="00961F62" w:rsidRDefault="00961F62" w:rsidP="00961F62">
      <w:pPr>
        <w:spacing w:line="264" w:lineRule="auto"/>
        <w:ind w:firstLine="708"/>
        <w:jc w:val="both"/>
      </w:pPr>
    </w:p>
    <w:p w14:paraId="5BE2F184" w14:textId="77777777" w:rsidR="00961F62" w:rsidRDefault="00961F62" w:rsidP="00961F62">
      <w:pPr>
        <w:spacing w:line="264" w:lineRule="auto"/>
        <w:ind w:firstLine="708"/>
        <w:jc w:val="both"/>
        <w:rPr>
          <w:b/>
          <w:bCs/>
        </w:rPr>
      </w:pPr>
      <w:r w:rsidRPr="00961F62">
        <w:rPr>
          <w:b/>
          <w:bCs/>
        </w:rPr>
        <w:lastRenderedPageBreak/>
        <w:t>1. Объем фактически выполненных работ не соответствует объему работ, предусмотренн</w:t>
      </w:r>
      <w:r w:rsidR="00435252">
        <w:rPr>
          <w:b/>
          <w:bCs/>
        </w:rPr>
        <w:t>ых</w:t>
      </w:r>
      <w:r w:rsidRPr="00961F62">
        <w:rPr>
          <w:b/>
          <w:bCs/>
        </w:rPr>
        <w:t xml:space="preserve"> Договором, разница должна быть возвращена Истцу.</w:t>
      </w:r>
    </w:p>
    <w:p w14:paraId="2C584C2A" w14:textId="77777777" w:rsidR="00961F62" w:rsidRDefault="00961F62" w:rsidP="00961F62">
      <w:pPr>
        <w:spacing w:line="264" w:lineRule="auto"/>
        <w:ind w:firstLine="708"/>
        <w:jc w:val="both"/>
        <w:rPr>
          <w:b/>
          <w:bCs/>
        </w:rPr>
      </w:pPr>
    </w:p>
    <w:p w14:paraId="526EC0B9" w14:textId="10A49F55" w:rsidR="00961F62" w:rsidRDefault="00961F62" w:rsidP="00961F62">
      <w:pPr>
        <w:spacing w:line="264" w:lineRule="auto"/>
        <w:ind w:firstLine="709"/>
        <w:jc w:val="both"/>
      </w:pPr>
      <w:r w:rsidRPr="005E43D3">
        <w:t xml:space="preserve">Согласно </w:t>
      </w:r>
      <w:r>
        <w:t>смете к Договору</w:t>
      </w:r>
      <w:r w:rsidRPr="005E43D3">
        <w:t xml:space="preserve">, общая стоимость работ </w:t>
      </w:r>
      <w:r>
        <w:t xml:space="preserve">с учетом скидки 15 процентов </w:t>
      </w:r>
      <w:r w:rsidRPr="005E43D3">
        <w:t xml:space="preserve">составляет </w:t>
      </w:r>
      <w:r>
        <w:rPr>
          <w:b/>
          <w:bCs/>
        </w:rPr>
        <w:t>1</w:t>
      </w:r>
      <w:r w:rsidRPr="005E43D3">
        <w:rPr>
          <w:b/>
          <w:bCs/>
        </w:rPr>
        <w:t xml:space="preserve"> </w:t>
      </w:r>
      <w:r>
        <w:rPr>
          <w:b/>
          <w:bCs/>
        </w:rPr>
        <w:t>289</w:t>
      </w:r>
      <w:r w:rsidRPr="005E43D3">
        <w:rPr>
          <w:b/>
          <w:bCs/>
        </w:rPr>
        <w:t xml:space="preserve"> </w:t>
      </w:r>
      <w:r>
        <w:rPr>
          <w:b/>
          <w:bCs/>
        </w:rPr>
        <w:t>264</w:t>
      </w:r>
      <w:r w:rsidRPr="005E43D3">
        <w:rPr>
          <w:b/>
          <w:bCs/>
        </w:rPr>
        <w:t xml:space="preserve"> </w:t>
      </w:r>
      <w:r>
        <w:rPr>
          <w:b/>
          <w:bCs/>
        </w:rPr>
        <w:t>(</w:t>
      </w:r>
      <w:r w:rsidRPr="00CB7E49">
        <w:rPr>
          <w:b/>
          <w:bCs/>
        </w:rPr>
        <w:t xml:space="preserve">один миллион двести </w:t>
      </w:r>
      <w:r w:rsidR="00435252">
        <w:rPr>
          <w:b/>
          <w:bCs/>
        </w:rPr>
        <w:t>восемьдесят шесть</w:t>
      </w:r>
      <w:r w:rsidRPr="00CB7E49">
        <w:rPr>
          <w:b/>
          <w:bCs/>
        </w:rPr>
        <w:t xml:space="preserve"> тысяч </w:t>
      </w:r>
      <w:r w:rsidR="00435252">
        <w:rPr>
          <w:b/>
          <w:bCs/>
        </w:rPr>
        <w:t>двести шестьдесят четыре</w:t>
      </w:r>
      <w:r w:rsidRPr="00CB7E49">
        <w:rPr>
          <w:b/>
          <w:bCs/>
        </w:rPr>
        <w:t>) рубл</w:t>
      </w:r>
      <w:r w:rsidR="00435252">
        <w:rPr>
          <w:b/>
          <w:bCs/>
        </w:rPr>
        <w:t>я</w:t>
      </w:r>
      <w:r w:rsidRPr="00CB7E49">
        <w:rPr>
          <w:b/>
          <w:bCs/>
        </w:rPr>
        <w:t xml:space="preserve"> 00 копеек.</w:t>
      </w:r>
      <w:r>
        <w:t xml:space="preserve"> За время исполнения Договора Истец перечислил Ответчику </w:t>
      </w:r>
      <w:r w:rsidRPr="00CB7E49">
        <w:t>платежным</w:t>
      </w:r>
      <w:r w:rsidR="00435252">
        <w:t>и</w:t>
      </w:r>
      <w:r w:rsidRPr="00CB7E49">
        <w:t xml:space="preserve"> поручениям</w:t>
      </w:r>
      <w:r w:rsidR="00435252">
        <w:t>и</w:t>
      </w:r>
      <w:r>
        <w:t xml:space="preserve"> денежные средства в размере</w:t>
      </w:r>
      <w:r w:rsidRPr="00CB7E49">
        <w:t xml:space="preserve"> </w:t>
      </w:r>
      <w:r w:rsidRPr="00CB7E49">
        <w:rPr>
          <w:b/>
          <w:bCs/>
        </w:rPr>
        <w:t>1 296 966 (один миллион двести девяносто шесть тысяч девятьсот шестьдесят шесть) рублей 00 копеек</w:t>
      </w:r>
      <w:r w:rsidRPr="00CB7E49">
        <w:t xml:space="preserve">. </w:t>
      </w:r>
      <w:r w:rsidRPr="005E43D3">
        <w:t>В соответствии с Заключением специалиста</w:t>
      </w:r>
      <w:r w:rsidR="00435252">
        <w:t xml:space="preserve">, </w:t>
      </w:r>
      <w:r w:rsidRPr="005E43D3">
        <w:t xml:space="preserve">стоимость фактически выполненных ремонтных работ </w:t>
      </w:r>
      <w:r>
        <w:t>н</w:t>
      </w:r>
      <w:r w:rsidRPr="001222B7">
        <w:t xml:space="preserve">а объекте, расположенном по адресу: </w:t>
      </w:r>
      <w:r w:rsidRPr="0001690C">
        <w:t xml:space="preserve">Московская область, Ленинский </w:t>
      </w:r>
      <w:r w:rsidR="00D72510">
        <w:t>городской округ, поселок Битца</w:t>
      </w:r>
      <w:r w:rsidRPr="001222B7">
        <w:t xml:space="preserve">, составляет </w:t>
      </w:r>
      <w:r w:rsidRPr="0001690C">
        <w:t>849 268 (восемьсот сорок девять тысяч двести шестьдесят восемь) рублей 32 копейки</w:t>
      </w:r>
      <w:r>
        <w:t xml:space="preserve"> (л. 23 Заключения специалиста)</w:t>
      </w:r>
      <w:r w:rsidRPr="001222B7">
        <w:t>.</w:t>
      </w:r>
    </w:p>
    <w:p w14:paraId="7DE44E66" w14:textId="77777777" w:rsidR="00961F62" w:rsidRPr="0001690C" w:rsidRDefault="00961F62" w:rsidP="00961F62">
      <w:pPr>
        <w:spacing w:line="264" w:lineRule="auto"/>
        <w:ind w:firstLine="709"/>
        <w:jc w:val="both"/>
        <w:rPr>
          <w:b/>
          <w:bCs/>
        </w:rPr>
      </w:pPr>
      <w:r>
        <w:t>Также в соответствии с заключением специалиста</w:t>
      </w:r>
      <w:r w:rsidR="00435252">
        <w:t>,</w:t>
      </w:r>
      <w:r>
        <w:t xml:space="preserve"> Истец </w:t>
      </w:r>
      <w:r w:rsidRPr="0001690C">
        <w:t xml:space="preserve">приобрёл </w:t>
      </w:r>
      <w:r>
        <w:t xml:space="preserve">у Ответчика </w:t>
      </w:r>
      <w:r w:rsidRPr="0001690C">
        <w:t xml:space="preserve">материалы для ремонта </w:t>
      </w:r>
      <w:r>
        <w:t>К</w:t>
      </w:r>
      <w:r w:rsidRPr="0001690C">
        <w:t xml:space="preserve">вартиры на сумму </w:t>
      </w:r>
      <w:r w:rsidRPr="0001690C">
        <w:rPr>
          <w:b/>
          <w:bCs/>
        </w:rPr>
        <w:t>2 133 579 (два миллиона сто тридцать три тысячи пятьсот семьдесят девять) рублей 60 коп</w:t>
      </w:r>
      <w:r w:rsidRPr="0001690C">
        <w:t xml:space="preserve">. Стоимость материалов, использованных при осуществлении фактически выполненных работ, исходя из установленных объемов, составляет </w:t>
      </w:r>
      <w:r w:rsidRPr="0001690C">
        <w:rPr>
          <w:b/>
          <w:bCs/>
        </w:rPr>
        <w:t>1 209 032 (один миллион двести девять тысяч тридцать два) рубля 80 коп.</w:t>
      </w:r>
      <w:r>
        <w:rPr>
          <w:b/>
          <w:bCs/>
        </w:rPr>
        <w:t xml:space="preserve"> </w:t>
      </w:r>
      <w:r>
        <w:t>(л. 23 Заключения специалиста)</w:t>
      </w:r>
      <w:r w:rsidRPr="001222B7">
        <w:t>.</w:t>
      </w:r>
    </w:p>
    <w:p w14:paraId="3AA08D0D" w14:textId="77777777" w:rsidR="00961F62" w:rsidRPr="005E43D3" w:rsidRDefault="00961F62" w:rsidP="00961F62">
      <w:pPr>
        <w:spacing w:line="264" w:lineRule="auto"/>
        <w:ind w:firstLine="709"/>
        <w:jc w:val="both"/>
      </w:pPr>
      <w:r w:rsidRPr="005E43D3">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w:t>
      </w:r>
    </w:p>
    <w:p w14:paraId="3C4FF813" w14:textId="77777777" w:rsidR="00961F62" w:rsidRPr="0001690C" w:rsidRDefault="00961F62" w:rsidP="00E155C9">
      <w:pPr>
        <w:spacing w:line="264" w:lineRule="auto"/>
        <w:ind w:firstLine="709"/>
        <w:jc w:val="both"/>
      </w:pPr>
      <w:r>
        <w:t>Ответчик</w:t>
      </w:r>
      <w:r w:rsidRPr="005E43D3">
        <w:t xml:space="preserve"> выполнил работы не в полном объеме, что было установлено Заключением специалиста.</w:t>
      </w:r>
      <w:r>
        <w:t xml:space="preserve"> Также специалистом было установлено, что лишь часть купленных у </w:t>
      </w:r>
      <w:r w:rsidR="00E155C9">
        <w:t>Ответчика</w:t>
      </w:r>
      <w:r>
        <w:t xml:space="preserve"> материалов</w:t>
      </w:r>
      <w:r w:rsidRPr="005E43D3">
        <w:t xml:space="preserve"> </w:t>
      </w:r>
      <w:r>
        <w:t xml:space="preserve">использована при ремонте Квартиры. </w:t>
      </w:r>
      <w:r w:rsidRPr="005E43D3">
        <w:t xml:space="preserve">Разница между стоимостью фактически выполненных работ и оплаченных </w:t>
      </w:r>
      <w:r w:rsidR="00E155C9">
        <w:t>Истцом</w:t>
      </w:r>
      <w:r w:rsidRPr="005E43D3">
        <w:t xml:space="preserve"> определяется следующим образом</w:t>
      </w:r>
      <w:r w:rsidRPr="00E3222B">
        <w:t xml:space="preserve">: </w:t>
      </w:r>
      <w:r w:rsidRPr="0001690C">
        <w:t>1 296 966</w:t>
      </w:r>
      <w:r w:rsidRPr="00CB7E49">
        <w:rPr>
          <w:b/>
          <w:bCs/>
        </w:rPr>
        <w:t xml:space="preserve"> </w:t>
      </w:r>
      <w:r w:rsidRPr="00E3222B">
        <w:t>руб</w:t>
      </w:r>
      <w:r w:rsidRPr="005E43D3">
        <w:t>. 0</w:t>
      </w:r>
      <w:r>
        <w:t>0</w:t>
      </w:r>
      <w:r w:rsidRPr="005E43D3">
        <w:t xml:space="preserve"> коп. - </w:t>
      </w:r>
      <w:r w:rsidRPr="0001690C">
        <w:t>849</w:t>
      </w:r>
      <w:r>
        <w:t> </w:t>
      </w:r>
      <w:r w:rsidRPr="0001690C">
        <w:t xml:space="preserve">268 </w:t>
      </w:r>
      <w:r w:rsidRPr="005E43D3">
        <w:t xml:space="preserve">руб. </w:t>
      </w:r>
      <w:r>
        <w:t xml:space="preserve">32 коп. </w:t>
      </w:r>
      <w:r w:rsidRPr="005E43D3">
        <w:t xml:space="preserve">= </w:t>
      </w:r>
      <w:r w:rsidRPr="0001690C">
        <w:rPr>
          <w:b/>
          <w:bCs/>
        </w:rPr>
        <w:t>447</w:t>
      </w:r>
      <w:r>
        <w:rPr>
          <w:b/>
          <w:bCs/>
        </w:rPr>
        <w:t xml:space="preserve"> </w:t>
      </w:r>
      <w:r w:rsidRPr="0001690C">
        <w:rPr>
          <w:b/>
          <w:bCs/>
        </w:rPr>
        <w:t>697 руб. 68 коп.</w:t>
      </w:r>
      <w:r w:rsidRPr="005E43D3">
        <w:t xml:space="preserve"> (</w:t>
      </w:r>
      <w:r>
        <w:t xml:space="preserve">четыреста сорок семь тысяч шестьсот девяносто семь </w:t>
      </w:r>
      <w:r w:rsidRPr="005E43D3">
        <w:t>рубл</w:t>
      </w:r>
      <w:r>
        <w:t>ей</w:t>
      </w:r>
      <w:r w:rsidRPr="005E43D3">
        <w:t xml:space="preserve"> и </w:t>
      </w:r>
      <w:r>
        <w:t>шестьдесят восемь</w:t>
      </w:r>
      <w:r w:rsidRPr="005E43D3">
        <w:t xml:space="preserve"> копе</w:t>
      </w:r>
      <w:r>
        <w:t>ек</w:t>
      </w:r>
      <w:r w:rsidRPr="005E43D3">
        <w:t xml:space="preserve">). Разница между стоимостью </w:t>
      </w:r>
      <w:r>
        <w:t>предоплаченных материалов</w:t>
      </w:r>
      <w:r w:rsidRPr="005E43D3">
        <w:t xml:space="preserve"> и </w:t>
      </w:r>
      <w:r w:rsidRPr="0001690C">
        <w:t>использованных при осуществлении выполненных работ</w:t>
      </w:r>
      <w:r w:rsidRPr="005E43D3">
        <w:t xml:space="preserve"> определяется следующим образом</w:t>
      </w:r>
      <w:r w:rsidRPr="00E3222B">
        <w:t xml:space="preserve">: </w:t>
      </w:r>
      <w:r w:rsidRPr="0001690C">
        <w:t xml:space="preserve">2 133 579 </w:t>
      </w:r>
      <w:r w:rsidRPr="00E3222B">
        <w:t>руб</w:t>
      </w:r>
      <w:r w:rsidRPr="005E43D3">
        <w:t xml:space="preserve">. </w:t>
      </w:r>
      <w:r>
        <w:t>60</w:t>
      </w:r>
      <w:r w:rsidRPr="005E43D3">
        <w:t xml:space="preserve"> коп. - </w:t>
      </w:r>
      <w:r w:rsidRPr="0001690C">
        <w:t>1 209 032</w:t>
      </w:r>
      <w:r w:rsidRPr="0001690C">
        <w:rPr>
          <w:b/>
          <w:bCs/>
        </w:rPr>
        <w:t xml:space="preserve"> </w:t>
      </w:r>
      <w:r w:rsidRPr="005E43D3">
        <w:t xml:space="preserve">руб. </w:t>
      </w:r>
      <w:r>
        <w:t xml:space="preserve">32 коп. </w:t>
      </w:r>
      <w:r w:rsidRPr="005E43D3">
        <w:t xml:space="preserve">= </w:t>
      </w:r>
      <w:r w:rsidRPr="0001690C">
        <w:rPr>
          <w:b/>
          <w:bCs/>
        </w:rPr>
        <w:t>924</w:t>
      </w:r>
      <w:r>
        <w:rPr>
          <w:b/>
          <w:bCs/>
        </w:rPr>
        <w:t xml:space="preserve"> </w:t>
      </w:r>
      <w:r w:rsidRPr="0001690C">
        <w:rPr>
          <w:b/>
          <w:bCs/>
        </w:rPr>
        <w:t>546</w:t>
      </w:r>
      <w:r>
        <w:rPr>
          <w:b/>
          <w:bCs/>
        </w:rPr>
        <w:t xml:space="preserve"> </w:t>
      </w:r>
      <w:r w:rsidRPr="0001690C">
        <w:rPr>
          <w:b/>
          <w:bCs/>
        </w:rPr>
        <w:t xml:space="preserve">руб. </w:t>
      </w:r>
      <w:r>
        <w:rPr>
          <w:b/>
          <w:bCs/>
        </w:rPr>
        <w:t>2</w:t>
      </w:r>
      <w:r w:rsidRPr="0001690C">
        <w:rPr>
          <w:b/>
          <w:bCs/>
        </w:rPr>
        <w:t>8 коп.</w:t>
      </w:r>
      <w:r>
        <w:rPr>
          <w:b/>
          <w:bCs/>
        </w:rPr>
        <w:t xml:space="preserve"> </w:t>
      </w:r>
      <w:r>
        <w:t xml:space="preserve">(девятьсот двадцать четыре тысячи пятьсот сорок шесть рублей </w:t>
      </w:r>
      <w:r w:rsidRPr="005E43D3">
        <w:t xml:space="preserve">и </w:t>
      </w:r>
      <w:r>
        <w:t>двадцать восемь</w:t>
      </w:r>
      <w:r w:rsidRPr="005E43D3">
        <w:t xml:space="preserve"> копе</w:t>
      </w:r>
      <w:r>
        <w:t>ек)</w:t>
      </w:r>
    </w:p>
    <w:p w14:paraId="62ECCE43" w14:textId="77777777" w:rsidR="00961F62" w:rsidRPr="005E43D3" w:rsidRDefault="00961F62" w:rsidP="00E155C9">
      <w:pPr>
        <w:spacing w:line="264" w:lineRule="auto"/>
        <w:ind w:firstLine="709"/>
        <w:jc w:val="both"/>
      </w:pPr>
      <w:r w:rsidRPr="005E43D3">
        <w:t>Таким образом, неосновательно</w:t>
      </w:r>
      <w:r>
        <w:t xml:space="preserve">е </w:t>
      </w:r>
      <w:r w:rsidRPr="005E43D3">
        <w:t>обогащени</w:t>
      </w:r>
      <w:r w:rsidR="00E155C9">
        <w:t>е</w:t>
      </w:r>
      <w:r w:rsidRPr="005E43D3">
        <w:t xml:space="preserve"> </w:t>
      </w:r>
      <w:r>
        <w:t xml:space="preserve">в размере </w:t>
      </w:r>
      <w:r w:rsidRPr="005073D1">
        <w:rPr>
          <w:b/>
          <w:bCs/>
        </w:rPr>
        <w:t xml:space="preserve">447 697 руб. 68 коп. и 924 546 руб. </w:t>
      </w:r>
      <w:r>
        <w:rPr>
          <w:b/>
          <w:bCs/>
        </w:rPr>
        <w:t>2</w:t>
      </w:r>
      <w:r w:rsidRPr="005073D1">
        <w:rPr>
          <w:b/>
          <w:bCs/>
        </w:rPr>
        <w:t>8 коп.</w:t>
      </w:r>
      <w:r>
        <w:t xml:space="preserve"> подлежит взысканию с </w:t>
      </w:r>
      <w:r w:rsidR="00E155C9">
        <w:t>Ответчика</w:t>
      </w:r>
      <w:r>
        <w:t xml:space="preserve">. </w:t>
      </w:r>
    </w:p>
    <w:p w14:paraId="31B1C69E" w14:textId="77777777" w:rsidR="00961F62" w:rsidRDefault="00961F62" w:rsidP="00E155C9">
      <w:pPr>
        <w:spacing w:line="264" w:lineRule="auto"/>
        <w:ind w:firstLine="708"/>
        <w:jc w:val="both"/>
        <w:rPr>
          <w:b/>
          <w:bCs/>
        </w:rPr>
      </w:pPr>
    </w:p>
    <w:p w14:paraId="0C1D72EB" w14:textId="77777777" w:rsidR="00E155C9" w:rsidRPr="005E43D3" w:rsidRDefault="00E155C9" w:rsidP="00E155C9">
      <w:pPr>
        <w:spacing w:line="264" w:lineRule="auto"/>
        <w:ind w:firstLine="708"/>
        <w:jc w:val="both"/>
        <w:rPr>
          <w:b/>
          <w:bCs/>
        </w:rPr>
      </w:pPr>
      <w:r w:rsidRPr="005E43D3">
        <w:rPr>
          <w:b/>
          <w:bCs/>
        </w:rPr>
        <w:t xml:space="preserve">2. Качество выполненных ремонтных работ не соответствует обязательным требованиям и требуются расходы на исправление выявленных недостатков, которые должны быть возмещены </w:t>
      </w:r>
      <w:r>
        <w:rPr>
          <w:b/>
          <w:bCs/>
        </w:rPr>
        <w:t>Ответчиком</w:t>
      </w:r>
      <w:r w:rsidRPr="005E43D3">
        <w:rPr>
          <w:b/>
          <w:bCs/>
        </w:rPr>
        <w:t>.</w:t>
      </w:r>
    </w:p>
    <w:p w14:paraId="60CE5AD7" w14:textId="77777777" w:rsidR="00E155C9" w:rsidRPr="005E43D3" w:rsidRDefault="00E155C9" w:rsidP="00E155C9">
      <w:pPr>
        <w:spacing w:line="264" w:lineRule="auto"/>
        <w:ind w:firstLine="708"/>
        <w:jc w:val="both"/>
        <w:rPr>
          <w:b/>
          <w:bCs/>
        </w:rPr>
      </w:pPr>
    </w:p>
    <w:p w14:paraId="677FD028" w14:textId="77777777" w:rsidR="00E155C9" w:rsidRPr="005E43D3" w:rsidRDefault="00E155C9" w:rsidP="00E155C9">
      <w:pPr>
        <w:spacing w:line="264" w:lineRule="auto"/>
        <w:ind w:firstLine="708"/>
        <w:jc w:val="both"/>
      </w:pPr>
      <w:r w:rsidRPr="005E43D3">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2D617782" w14:textId="77777777" w:rsidR="00E155C9" w:rsidRPr="005E43D3" w:rsidRDefault="00E155C9" w:rsidP="00E155C9">
      <w:pPr>
        <w:spacing w:line="264" w:lineRule="auto"/>
        <w:ind w:firstLine="708"/>
        <w:jc w:val="both"/>
      </w:pPr>
      <w:r w:rsidRPr="005E43D3">
        <w:t xml:space="preserve">В соответствии с ч. 1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r w:rsidRPr="005E43D3">
        <w:lastRenderedPageBreak/>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0F327C10" w14:textId="77777777" w:rsidR="00E155C9" w:rsidRPr="005E43D3" w:rsidRDefault="00E155C9" w:rsidP="00E155C9">
      <w:pPr>
        <w:spacing w:line="264" w:lineRule="auto"/>
        <w:ind w:firstLine="708"/>
        <w:jc w:val="both"/>
      </w:pPr>
      <w:r>
        <w:t xml:space="preserve"> Истец</w:t>
      </w:r>
      <w:r w:rsidRPr="005E43D3">
        <w:t xml:space="preserve"> данную обязанность не исполнил, экспертом были выявлены дефекты и отклонения от строительных норм</w:t>
      </w:r>
      <w:r>
        <w:t xml:space="preserve"> (л. 31 Заключения эксперта)</w:t>
      </w:r>
      <w:r w:rsidRPr="005E43D3">
        <w:t xml:space="preserve">. Следовательно, </w:t>
      </w:r>
      <w:r>
        <w:t xml:space="preserve">Истец </w:t>
      </w:r>
      <w:r w:rsidRPr="005E43D3">
        <w:t>вправе реализовать одно из правомочий, предусмотренных п. 1 ст. 29 Закона РФ «О защите прав потребителей».</w:t>
      </w:r>
    </w:p>
    <w:p w14:paraId="1ECE3061" w14:textId="77777777" w:rsidR="00E155C9" w:rsidRDefault="00E155C9" w:rsidP="00E155C9">
      <w:pPr>
        <w:spacing w:line="264" w:lineRule="auto"/>
        <w:ind w:firstLine="708"/>
        <w:jc w:val="both"/>
        <w:rPr>
          <w:b/>
          <w:bCs/>
        </w:rPr>
      </w:pPr>
      <w:r w:rsidRPr="005E43D3">
        <w:t xml:space="preserve">Таким образом, </w:t>
      </w:r>
      <w:r>
        <w:t>Истец</w:t>
      </w:r>
      <w:r w:rsidRPr="005E43D3">
        <w:t xml:space="preserve"> требует возмещения убытков по устранению недостатков выполненной работы третьими лицами, которые в соответствии с Заключением специалиста с учетом материалов составляют </w:t>
      </w:r>
      <w:r w:rsidRPr="005073D1">
        <w:rPr>
          <w:b/>
          <w:bCs/>
        </w:rPr>
        <w:t>1 560 405 (один миллион пятьсот шестьдесят тысяч четыреста пять рублей) 90 копеек</w:t>
      </w:r>
      <w:r>
        <w:rPr>
          <w:b/>
          <w:bCs/>
        </w:rPr>
        <w:t>.</w:t>
      </w:r>
    </w:p>
    <w:p w14:paraId="6722C66A" w14:textId="77777777" w:rsidR="00E155C9" w:rsidRDefault="00E155C9" w:rsidP="00E155C9">
      <w:pPr>
        <w:spacing w:line="264" w:lineRule="auto"/>
        <w:ind w:firstLine="708"/>
        <w:jc w:val="both"/>
        <w:rPr>
          <w:b/>
          <w:bCs/>
        </w:rPr>
      </w:pPr>
    </w:p>
    <w:p w14:paraId="3C22ADCB" w14:textId="77777777" w:rsidR="00E155C9" w:rsidRPr="005E43D3" w:rsidRDefault="00E155C9" w:rsidP="00E155C9">
      <w:pPr>
        <w:spacing w:line="264" w:lineRule="auto"/>
        <w:ind w:firstLine="709"/>
        <w:jc w:val="both"/>
        <w:rPr>
          <w:b/>
          <w:bCs/>
        </w:rPr>
      </w:pPr>
      <w:r w:rsidRPr="005E43D3">
        <w:rPr>
          <w:b/>
          <w:bCs/>
        </w:rPr>
        <w:t xml:space="preserve">3. </w:t>
      </w:r>
      <w:r>
        <w:rPr>
          <w:b/>
          <w:bCs/>
        </w:rPr>
        <w:t xml:space="preserve">Ответчик </w:t>
      </w:r>
      <w:r w:rsidRPr="005E43D3">
        <w:rPr>
          <w:b/>
          <w:bCs/>
        </w:rPr>
        <w:t xml:space="preserve">допустил просрочку исполнения договора, сумма неустойки, предусмотренная законом, должна быть присуждена </w:t>
      </w:r>
      <w:r>
        <w:rPr>
          <w:b/>
          <w:bCs/>
        </w:rPr>
        <w:t>Истцу</w:t>
      </w:r>
      <w:r w:rsidRPr="005E43D3">
        <w:rPr>
          <w:b/>
          <w:bCs/>
        </w:rPr>
        <w:t>.</w:t>
      </w:r>
    </w:p>
    <w:p w14:paraId="1972240F" w14:textId="77777777" w:rsidR="00E155C9" w:rsidRPr="005E43D3" w:rsidRDefault="00E155C9" w:rsidP="00E155C9">
      <w:pPr>
        <w:spacing w:line="264" w:lineRule="auto"/>
        <w:ind w:firstLine="709"/>
        <w:jc w:val="both"/>
      </w:pPr>
    </w:p>
    <w:p w14:paraId="4ADE08B9" w14:textId="77777777" w:rsidR="00E155C9" w:rsidRPr="00B35F40" w:rsidRDefault="00E155C9" w:rsidP="00E155C9">
      <w:pPr>
        <w:spacing w:line="264" w:lineRule="auto"/>
        <w:ind w:firstLine="709"/>
        <w:jc w:val="both"/>
      </w:pPr>
      <w:r w:rsidRPr="005E43D3">
        <w:t xml:space="preserve">В соответствии с п. </w:t>
      </w:r>
      <w:r>
        <w:t>2.1</w:t>
      </w:r>
      <w:r w:rsidRPr="005E43D3">
        <w:t xml:space="preserve"> Договора работы должны быть </w:t>
      </w:r>
      <w:r>
        <w:t>начаты 06.</w:t>
      </w:r>
      <w:r w:rsidRPr="005E43D3">
        <w:t>0</w:t>
      </w:r>
      <w:r>
        <w:t>3</w:t>
      </w:r>
      <w:r w:rsidRPr="005E43D3">
        <w:t>.202</w:t>
      </w:r>
      <w:r>
        <w:t xml:space="preserve">3, а согласно п. 2.1.2 должны были быть закончены 14.07.2023. </w:t>
      </w:r>
      <w:r w:rsidRPr="005E43D3">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Согласно п. 5 ст. 28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w:t>
      </w:r>
    </w:p>
    <w:p w14:paraId="430180AA" w14:textId="77777777" w:rsidR="00E155C9" w:rsidRPr="005E43D3" w:rsidRDefault="00A9516E" w:rsidP="00A9516E">
      <w:pPr>
        <w:spacing w:line="264" w:lineRule="auto"/>
        <w:ind w:firstLine="709"/>
        <w:jc w:val="both"/>
      </w:pPr>
      <w:r>
        <w:t>15.10.2023 между сторонами было заключено дополнительное соглашение к Договору, в соответствии с которым обязательства сторон из данного Договора были прекращены</w:t>
      </w:r>
      <w:r w:rsidR="00E155C9" w:rsidRPr="005E43D3">
        <w:t>. Соответственно</w:t>
      </w:r>
      <w:r>
        <w:t>,</w:t>
      </w:r>
      <w:r w:rsidR="00E155C9" w:rsidRPr="005E43D3">
        <w:t xml:space="preserve"> период просрочки с </w:t>
      </w:r>
      <w:r w:rsidR="00E155C9">
        <w:t>15</w:t>
      </w:r>
      <w:r w:rsidR="00E155C9" w:rsidRPr="005E43D3">
        <w:t>.0</w:t>
      </w:r>
      <w:r w:rsidR="00E155C9">
        <w:t>7</w:t>
      </w:r>
      <w:r w:rsidR="00E155C9" w:rsidRPr="005E43D3">
        <w:t>.202</w:t>
      </w:r>
      <w:r w:rsidR="00E155C9">
        <w:t>3</w:t>
      </w:r>
      <w:r w:rsidR="00E155C9" w:rsidRPr="005E43D3">
        <w:t xml:space="preserve"> по </w:t>
      </w:r>
      <w:r>
        <w:t xml:space="preserve">15.10.2023 </w:t>
      </w:r>
      <w:r w:rsidR="00E155C9" w:rsidRPr="005E43D3">
        <w:t>(</w:t>
      </w:r>
      <w:r>
        <w:t>92</w:t>
      </w:r>
      <w:r w:rsidR="00E155C9" w:rsidRPr="005E43D3">
        <w:t xml:space="preserve"> дн</w:t>
      </w:r>
      <w:r>
        <w:t>я</w:t>
      </w:r>
      <w:r w:rsidR="00E155C9" w:rsidRPr="005E43D3">
        <w:t>). Подробный расчет приводится в следующей таблице.</w:t>
      </w:r>
    </w:p>
    <w:tbl>
      <w:tblPr>
        <w:tblpPr w:leftFromText="180" w:rightFromText="180" w:vertAnchor="text" w:tblpX="-292" w:tblpY="334"/>
        <w:tblW w:w="9631" w:type="dxa"/>
        <w:tblCellMar>
          <w:left w:w="0" w:type="dxa"/>
          <w:right w:w="0" w:type="dxa"/>
        </w:tblCellMar>
        <w:tblLook w:val="04A0" w:firstRow="1" w:lastRow="0" w:firstColumn="1" w:lastColumn="0" w:noHBand="0" w:noVBand="1"/>
      </w:tblPr>
      <w:tblGrid>
        <w:gridCol w:w="2633"/>
        <w:gridCol w:w="1236"/>
        <w:gridCol w:w="1236"/>
        <w:gridCol w:w="661"/>
        <w:gridCol w:w="2215"/>
        <w:gridCol w:w="1650"/>
      </w:tblGrid>
      <w:tr w:rsidR="00E155C9" w:rsidRPr="00B94E5E" w14:paraId="60354918" w14:textId="77777777" w:rsidTr="00B94E5E">
        <w:trPr>
          <w:trHeight w:val="23"/>
        </w:trPr>
        <w:tc>
          <w:tcPr>
            <w:tcW w:w="2492"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BB1E355" w14:textId="77777777" w:rsidR="00E155C9" w:rsidRPr="00B94E5E" w:rsidRDefault="00E155C9" w:rsidP="00AA015D">
            <w:pPr>
              <w:jc w:val="center"/>
              <w:rPr>
                <w:b/>
                <w:bCs/>
                <w:color w:val="000000"/>
                <w:sz w:val="22"/>
                <w:szCs w:val="22"/>
              </w:rPr>
            </w:pPr>
            <w:r w:rsidRPr="00B94E5E">
              <w:rPr>
                <w:b/>
                <w:bCs/>
                <w:color w:val="000000"/>
                <w:sz w:val="22"/>
                <w:szCs w:val="22"/>
              </w:rPr>
              <w:t>Цена договора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26B0B18" w14:textId="77777777" w:rsidR="00E155C9" w:rsidRPr="00B94E5E" w:rsidRDefault="00E155C9" w:rsidP="00AA015D">
            <w:pPr>
              <w:jc w:val="center"/>
              <w:rPr>
                <w:b/>
                <w:bCs/>
                <w:color w:val="000000"/>
                <w:sz w:val="22"/>
                <w:szCs w:val="22"/>
              </w:rPr>
            </w:pPr>
            <w:r w:rsidRPr="00B94E5E">
              <w:rPr>
                <w:b/>
                <w:bCs/>
                <w:color w:val="000000"/>
                <w:sz w:val="22"/>
                <w:szCs w:val="22"/>
              </w:rPr>
              <w:t>Период неустойки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F95820B" w14:textId="77777777" w:rsidR="00E155C9" w:rsidRPr="00B94E5E" w:rsidRDefault="00E155C9" w:rsidP="00AA015D">
            <w:pPr>
              <w:jc w:val="center"/>
              <w:rPr>
                <w:b/>
                <w:bCs/>
                <w:color w:val="000000"/>
                <w:sz w:val="22"/>
                <w:szCs w:val="22"/>
              </w:rPr>
            </w:pPr>
            <w:r w:rsidRPr="00B94E5E">
              <w:rPr>
                <w:b/>
                <w:bCs/>
                <w:color w:val="000000"/>
                <w:sz w:val="22"/>
                <w:szCs w:val="22"/>
              </w:rPr>
              <w:t>Формула</w:t>
            </w:r>
          </w:p>
        </w:tc>
        <w:tc>
          <w:tcPr>
            <w:tcW w:w="1562"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5AAB02B" w14:textId="77777777" w:rsidR="00E155C9" w:rsidRPr="00B94E5E" w:rsidRDefault="00E155C9" w:rsidP="00AA015D">
            <w:pPr>
              <w:jc w:val="center"/>
              <w:rPr>
                <w:b/>
                <w:bCs/>
                <w:color w:val="000000"/>
                <w:sz w:val="22"/>
                <w:szCs w:val="22"/>
              </w:rPr>
            </w:pPr>
            <w:r w:rsidRPr="00B94E5E">
              <w:rPr>
                <w:b/>
                <w:bCs/>
                <w:color w:val="000000"/>
                <w:sz w:val="22"/>
                <w:szCs w:val="22"/>
              </w:rPr>
              <w:t>Проценты</w:t>
            </w:r>
          </w:p>
        </w:tc>
      </w:tr>
      <w:tr w:rsidR="00E155C9" w:rsidRPr="00B94E5E" w14:paraId="306D3F76" w14:textId="77777777" w:rsidTr="00B94E5E">
        <w:trPr>
          <w:trHeight w:val="21"/>
        </w:trPr>
        <w:tc>
          <w:tcPr>
            <w:tcW w:w="2492"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77421800" w14:textId="77777777" w:rsidR="00E155C9" w:rsidRPr="00B94E5E" w:rsidRDefault="00E155C9" w:rsidP="00AA015D">
            <w:pPr>
              <w:rPr>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D9FA2A0" w14:textId="77777777" w:rsidR="00E155C9" w:rsidRPr="00B94E5E" w:rsidRDefault="00E155C9" w:rsidP="00AA015D">
            <w:pPr>
              <w:jc w:val="center"/>
              <w:rPr>
                <w:color w:val="000000"/>
                <w:sz w:val="22"/>
                <w:szCs w:val="22"/>
              </w:rPr>
            </w:pPr>
            <w:r w:rsidRPr="00B94E5E">
              <w:rPr>
                <w:color w:val="000000"/>
                <w:sz w:val="22"/>
                <w:szCs w:val="22"/>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02E99E2" w14:textId="77777777" w:rsidR="00E155C9" w:rsidRPr="00B94E5E" w:rsidRDefault="00E155C9" w:rsidP="00AA015D">
            <w:pPr>
              <w:jc w:val="center"/>
              <w:rPr>
                <w:color w:val="000000"/>
                <w:sz w:val="22"/>
                <w:szCs w:val="22"/>
              </w:rPr>
            </w:pPr>
            <w:r w:rsidRPr="00B94E5E">
              <w:rPr>
                <w:color w:val="000000"/>
                <w:sz w:val="22"/>
                <w:szCs w:val="22"/>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6D25111" w14:textId="77777777" w:rsidR="00E155C9" w:rsidRPr="00B94E5E" w:rsidRDefault="00E155C9" w:rsidP="00AA015D">
            <w:pPr>
              <w:jc w:val="center"/>
              <w:rPr>
                <w:color w:val="000000"/>
                <w:sz w:val="22"/>
                <w:szCs w:val="22"/>
              </w:rPr>
            </w:pPr>
            <w:r w:rsidRPr="00B94E5E">
              <w:rPr>
                <w:color w:val="000000"/>
                <w:sz w:val="22"/>
                <w:szCs w:val="22"/>
              </w:rPr>
              <w:t>дней</w:t>
            </w:r>
          </w:p>
        </w:tc>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4D7CA41C" w14:textId="77777777" w:rsidR="00E155C9" w:rsidRPr="00B94E5E" w:rsidRDefault="00E155C9" w:rsidP="00AA015D">
            <w:pPr>
              <w:rPr>
                <w:color w:val="000000"/>
                <w:sz w:val="22"/>
                <w:szCs w:val="22"/>
              </w:rPr>
            </w:pPr>
          </w:p>
        </w:tc>
        <w:tc>
          <w:tcPr>
            <w:tcW w:w="1562"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41B0A315" w14:textId="77777777" w:rsidR="00E155C9" w:rsidRPr="00B94E5E" w:rsidRDefault="00E155C9" w:rsidP="00AA015D">
            <w:pPr>
              <w:rPr>
                <w:color w:val="000000"/>
                <w:sz w:val="22"/>
                <w:szCs w:val="22"/>
              </w:rPr>
            </w:pPr>
          </w:p>
        </w:tc>
      </w:tr>
      <w:tr w:rsidR="00E155C9" w:rsidRPr="00B94E5E" w14:paraId="2A0DC77D" w14:textId="77777777" w:rsidTr="00B94E5E">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A285BBF" w14:textId="77777777" w:rsidR="00E155C9" w:rsidRPr="00B94E5E" w:rsidRDefault="00E155C9" w:rsidP="00AA015D">
            <w:pPr>
              <w:jc w:val="right"/>
              <w:rPr>
                <w:color w:val="000000"/>
                <w:sz w:val="22"/>
                <w:szCs w:val="22"/>
              </w:rPr>
            </w:pPr>
            <w:r w:rsidRPr="00B94E5E">
              <w:rPr>
                <w:b/>
                <w:bCs/>
                <w:sz w:val="22"/>
                <w:szCs w:val="22"/>
              </w:rPr>
              <w:t>1 289 264 руб.</w:t>
            </w:r>
            <w:r w:rsidRPr="00B94E5E">
              <w:rPr>
                <w:sz w:val="22"/>
                <w:szCs w:val="22"/>
              </w:rPr>
              <w:t xml:space="preserve"> </w:t>
            </w:r>
            <w:r w:rsidRPr="00B94E5E">
              <w:rPr>
                <w:b/>
                <w:bCs/>
                <w:sz w:val="22"/>
                <w:szCs w:val="22"/>
              </w:rPr>
              <w:t>00 коп.</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9548BF9" w14:textId="77777777" w:rsidR="00E155C9" w:rsidRPr="00B94E5E" w:rsidRDefault="00E155C9" w:rsidP="00AA015D">
            <w:pPr>
              <w:jc w:val="right"/>
              <w:rPr>
                <w:color w:val="000000"/>
                <w:sz w:val="22"/>
                <w:szCs w:val="22"/>
              </w:rPr>
            </w:pPr>
            <w:r w:rsidRPr="00B94E5E">
              <w:rPr>
                <w:sz w:val="22"/>
                <w:szCs w:val="22"/>
              </w:rPr>
              <w:t>15.07.2023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B8AA447" w14:textId="77777777" w:rsidR="00E155C9" w:rsidRPr="00B94E5E" w:rsidRDefault="00A9516E" w:rsidP="00AA015D">
            <w:pPr>
              <w:jc w:val="right"/>
              <w:rPr>
                <w:color w:val="000000"/>
                <w:sz w:val="22"/>
                <w:szCs w:val="22"/>
              </w:rPr>
            </w:pPr>
            <w:r w:rsidRPr="00A9516E">
              <w:rPr>
                <w:color w:val="000000"/>
                <w:sz w:val="22"/>
                <w:szCs w:val="22"/>
              </w:rPr>
              <w:t>15.10.2023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0CD02F3" w14:textId="77777777" w:rsidR="00E155C9" w:rsidRPr="00B94E5E" w:rsidRDefault="00A9516E" w:rsidP="00AA015D">
            <w:pPr>
              <w:jc w:val="right"/>
              <w:rPr>
                <w:color w:val="000000"/>
                <w:sz w:val="22"/>
                <w:szCs w:val="22"/>
              </w:rPr>
            </w:pPr>
            <w:r>
              <w:rPr>
                <w:color w:val="000000"/>
                <w:sz w:val="22"/>
                <w:szCs w:val="22"/>
              </w:rPr>
              <w:t>92</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3F6DEDF" w14:textId="77777777" w:rsidR="00E155C9" w:rsidRPr="00B94E5E" w:rsidRDefault="00E155C9" w:rsidP="00AA015D">
            <w:pPr>
              <w:jc w:val="right"/>
              <w:rPr>
                <w:color w:val="000000"/>
                <w:sz w:val="22"/>
                <w:szCs w:val="22"/>
              </w:rPr>
            </w:pPr>
            <w:r w:rsidRPr="00B94E5E">
              <w:rPr>
                <w:sz w:val="22"/>
                <w:szCs w:val="22"/>
              </w:rPr>
              <w:t>1 289 264</w:t>
            </w:r>
            <w:r w:rsidRPr="00B94E5E">
              <w:rPr>
                <w:b/>
                <w:bCs/>
                <w:sz w:val="22"/>
                <w:szCs w:val="22"/>
              </w:rPr>
              <w:t xml:space="preserve"> </w:t>
            </w:r>
            <w:r w:rsidRPr="00B94E5E">
              <w:rPr>
                <w:color w:val="000000"/>
                <w:sz w:val="22"/>
                <w:szCs w:val="22"/>
              </w:rPr>
              <w:t xml:space="preserve">× </w:t>
            </w:r>
            <w:r w:rsidR="00A9516E">
              <w:rPr>
                <w:color w:val="000000"/>
                <w:sz w:val="22"/>
                <w:szCs w:val="22"/>
              </w:rPr>
              <w:t>92</w:t>
            </w:r>
            <w:r w:rsidRPr="00B94E5E">
              <w:rPr>
                <w:color w:val="000000"/>
                <w:sz w:val="22"/>
                <w:szCs w:val="22"/>
              </w:rPr>
              <w:t xml:space="preserve"> × 3% </w:t>
            </w:r>
          </w:p>
        </w:tc>
        <w:tc>
          <w:tcPr>
            <w:tcW w:w="156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0D0EC80" w14:textId="77777777" w:rsidR="00E155C9" w:rsidRPr="00B94E5E" w:rsidRDefault="00A9516E" w:rsidP="00AA015D">
            <w:pPr>
              <w:jc w:val="right"/>
              <w:rPr>
                <w:color w:val="000000"/>
                <w:sz w:val="22"/>
                <w:szCs w:val="22"/>
              </w:rPr>
            </w:pPr>
            <w:r w:rsidRPr="00A9516E">
              <w:rPr>
                <w:color w:val="000000"/>
                <w:sz w:val="22"/>
                <w:szCs w:val="22"/>
              </w:rPr>
              <w:t>3558368.64</w:t>
            </w:r>
            <w:r>
              <w:rPr>
                <w:color w:val="000000"/>
                <w:sz w:val="22"/>
                <w:szCs w:val="22"/>
              </w:rPr>
              <w:t xml:space="preserve"> </w:t>
            </w:r>
            <w:r w:rsidR="00E155C9" w:rsidRPr="00B94E5E">
              <w:rPr>
                <w:color w:val="000000"/>
                <w:sz w:val="22"/>
                <w:szCs w:val="22"/>
              </w:rPr>
              <w:t>р.</w:t>
            </w:r>
          </w:p>
        </w:tc>
      </w:tr>
      <w:tr w:rsidR="00E155C9" w:rsidRPr="00B94E5E" w14:paraId="7E5E378D" w14:textId="77777777" w:rsidTr="00B94E5E">
        <w:trPr>
          <w:trHeight w:val="190"/>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DAAC9D8" w14:textId="77777777" w:rsidR="00E155C9" w:rsidRPr="00B94E5E" w:rsidRDefault="00E155C9" w:rsidP="00AA015D">
            <w:pPr>
              <w:jc w:val="right"/>
              <w:rPr>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C0E4F97"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C1031E4"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456D017"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17A0182" w14:textId="77777777" w:rsidR="00E155C9" w:rsidRPr="00B94E5E" w:rsidRDefault="00E155C9" w:rsidP="00AA015D">
            <w:pPr>
              <w:jc w:val="right"/>
              <w:rPr>
                <w:color w:val="000000"/>
                <w:sz w:val="22"/>
                <w:szCs w:val="22"/>
              </w:rPr>
            </w:pPr>
            <w:r w:rsidRPr="00B94E5E">
              <w:rPr>
                <w:b/>
                <w:bCs/>
                <w:color w:val="000000"/>
                <w:sz w:val="22"/>
                <w:szCs w:val="22"/>
                <w:bdr w:val="none" w:sz="0" w:space="0" w:color="auto" w:frame="1"/>
              </w:rPr>
              <w:t>Итого:</w:t>
            </w:r>
          </w:p>
        </w:tc>
        <w:tc>
          <w:tcPr>
            <w:tcW w:w="156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098BB83" w14:textId="77777777" w:rsidR="00E155C9" w:rsidRPr="00B94E5E" w:rsidRDefault="00A9516E" w:rsidP="00AA015D">
            <w:pPr>
              <w:jc w:val="right"/>
              <w:rPr>
                <w:strike/>
                <w:color w:val="777777"/>
                <w:sz w:val="22"/>
                <w:szCs w:val="22"/>
              </w:rPr>
            </w:pPr>
            <w:r w:rsidRPr="00A9516E">
              <w:rPr>
                <w:strike/>
                <w:color w:val="777777"/>
                <w:sz w:val="22"/>
                <w:szCs w:val="22"/>
              </w:rPr>
              <w:t>3558368.64</w:t>
            </w:r>
            <w:r>
              <w:rPr>
                <w:strike/>
                <w:color w:val="777777"/>
                <w:sz w:val="22"/>
                <w:szCs w:val="22"/>
              </w:rPr>
              <w:t xml:space="preserve"> </w:t>
            </w:r>
            <w:r w:rsidR="00E155C9" w:rsidRPr="00B94E5E">
              <w:rPr>
                <w:strike/>
                <w:color w:val="777777"/>
                <w:sz w:val="22"/>
                <w:szCs w:val="22"/>
              </w:rPr>
              <w:t>р.</w:t>
            </w:r>
          </w:p>
        </w:tc>
      </w:tr>
      <w:tr w:rsidR="00E155C9" w:rsidRPr="00B94E5E" w14:paraId="757E8D82" w14:textId="77777777" w:rsidTr="00B94E5E">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F860771" w14:textId="77777777" w:rsidR="00E155C9" w:rsidRPr="00B94E5E" w:rsidRDefault="00E155C9" w:rsidP="00AA015D">
            <w:pPr>
              <w:jc w:val="right"/>
              <w:rPr>
                <w:strike/>
                <w:color w:val="777777"/>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3D88318"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42A121A"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D0535E1" w14:textId="77777777" w:rsidR="00E155C9" w:rsidRPr="00B94E5E"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BF0C8AF" w14:textId="77777777" w:rsidR="00E155C9" w:rsidRPr="00B94E5E" w:rsidRDefault="00E155C9" w:rsidP="00AA015D">
            <w:pPr>
              <w:jc w:val="right"/>
              <w:rPr>
                <w:color w:val="000000"/>
                <w:sz w:val="22"/>
                <w:szCs w:val="22"/>
              </w:rPr>
            </w:pPr>
            <w:r w:rsidRPr="00B94E5E">
              <w:rPr>
                <w:b/>
                <w:bCs/>
                <w:color w:val="000000"/>
                <w:sz w:val="22"/>
                <w:szCs w:val="22"/>
                <w:bdr w:val="none" w:sz="0" w:space="0" w:color="auto" w:frame="1"/>
              </w:rPr>
              <w:t>но не более 100%</w:t>
            </w:r>
          </w:p>
        </w:tc>
        <w:tc>
          <w:tcPr>
            <w:tcW w:w="156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F4FDA82" w14:textId="77777777" w:rsidR="00E155C9" w:rsidRPr="00B94E5E" w:rsidRDefault="00E155C9" w:rsidP="00AA015D">
            <w:pPr>
              <w:jc w:val="right"/>
              <w:rPr>
                <w:color w:val="000000"/>
                <w:sz w:val="22"/>
                <w:szCs w:val="22"/>
              </w:rPr>
            </w:pPr>
            <w:r w:rsidRPr="00B94E5E">
              <w:rPr>
                <w:b/>
                <w:bCs/>
                <w:sz w:val="22"/>
                <w:szCs w:val="22"/>
              </w:rPr>
              <w:t>1 289 264 руб.</w:t>
            </w:r>
            <w:r w:rsidRPr="00B94E5E">
              <w:rPr>
                <w:sz w:val="22"/>
                <w:szCs w:val="22"/>
              </w:rPr>
              <w:t xml:space="preserve"> </w:t>
            </w:r>
            <w:r w:rsidRPr="00B94E5E">
              <w:rPr>
                <w:b/>
                <w:bCs/>
                <w:sz w:val="22"/>
                <w:szCs w:val="22"/>
              </w:rPr>
              <w:t>00 коп.</w:t>
            </w:r>
          </w:p>
        </w:tc>
      </w:tr>
      <w:tr w:rsidR="00E155C9" w:rsidRPr="00B94E5E" w14:paraId="263AB8D2" w14:textId="77777777" w:rsidTr="00B94E5E">
        <w:trPr>
          <w:trHeight w:val="228"/>
        </w:trPr>
        <w:tc>
          <w:tcPr>
            <w:tcW w:w="9631"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3079DBB" w14:textId="77777777" w:rsidR="00E155C9" w:rsidRPr="00B94E5E" w:rsidRDefault="00E155C9" w:rsidP="00AA015D">
            <w:pPr>
              <w:jc w:val="right"/>
              <w:rPr>
                <w:color w:val="000000"/>
                <w:sz w:val="22"/>
                <w:szCs w:val="22"/>
              </w:rPr>
            </w:pPr>
            <w:r w:rsidRPr="00B94E5E">
              <w:rPr>
                <w:b/>
                <w:bCs/>
                <w:sz w:val="22"/>
                <w:szCs w:val="22"/>
              </w:rPr>
              <w:t>Цена договора 1 289 264 руб.</w:t>
            </w:r>
            <w:r w:rsidRPr="00B94E5E">
              <w:rPr>
                <w:sz w:val="22"/>
                <w:szCs w:val="22"/>
              </w:rPr>
              <w:t xml:space="preserve"> </w:t>
            </w:r>
            <w:r w:rsidRPr="00B94E5E">
              <w:rPr>
                <w:b/>
                <w:bCs/>
                <w:sz w:val="22"/>
                <w:szCs w:val="22"/>
              </w:rPr>
              <w:t>00 коп.</w:t>
            </w:r>
          </w:p>
        </w:tc>
      </w:tr>
      <w:tr w:rsidR="00E155C9" w:rsidRPr="00B94E5E" w14:paraId="31A0C450" w14:textId="77777777" w:rsidTr="00B94E5E">
        <w:trPr>
          <w:trHeight w:val="228"/>
        </w:trPr>
        <w:tc>
          <w:tcPr>
            <w:tcW w:w="9631"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5D1185F" w14:textId="77777777" w:rsidR="00E155C9" w:rsidRPr="00B94E5E" w:rsidRDefault="00E155C9" w:rsidP="00AA015D">
            <w:pPr>
              <w:jc w:val="right"/>
              <w:rPr>
                <w:color w:val="000000"/>
                <w:sz w:val="22"/>
                <w:szCs w:val="22"/>
              </w:rPr>
            </w:pPr>
            <w:r w:rsidRPr="00B94E5E">
              <w:rPr>
                <w:b/>
                <w:bCs/>
                <w:color w:val="000000"/>
                <w:sz w:val="22"/>
                <w:szCs w:val="22"/>
              </w:rPr>
              <w:t>Размер пени (неустойки):</w:t>
            </w:r>
            <w:r w:rsidRPr="00B94E5E">
              <w:rPr>
                <w:color w:val="000000"/>
                <w:sz w:val="22"/>
                <w:szCs w:val="22"/>
              </w:rPr>
              <w:t xml:space="preserve"> </w:t>
            </w:r>
            <w:r w:rsidRPr="00B94E5E">
              <w:rPr>
                <w:b/>
                <w:bCs/>
                <w:sz w:val="22"/>
                <w:szCs w:val="22"/>
              </w:rPr>
              <w:t>1 289 264 руб.</w:t>
            </w:r>
            <w:r w:rsidRPr="00B94E5E">
              <w:rPr>
                <w:sz w:val="22"/>
                <w:szCs w:val="22"/>
              </w:rPr>
              <w:t xml:space="preserve"> </w:t>
            </w:r>
            <w:r w:rsidRPr="00B94E5E">
              <w:rPr>
                <w:b/>
                <w:bCs/>
                <w:sz w:val="22"/>
                <w:szCs w:val="22"/>
              </w:rPr>
              <w:t>00 коп.</w:t>
            </w:r>
          </w:p>
        </w:tc>
      </w:tr>
    </w:tbl>
    <w:p w14:paraId="7F97F5B1" w14:textId="77777777" w:rsidR="00E155C9" w:rsidRPr="00B94E5E" w:rsidRDefault="00E155C9" w:rsidP="00E155C9">
      <w:pPr>
        <w:spacing w:line="264" w:lineRule="auto"/>
        <w:jc w:val="both"/>
        <w:rPr>
          <w:sz w:val="22"/>
          <w:szCs w:val="22"/>
        </w:rPr>
      </w:pPr>
    </w:p>
    <w:p w14:paraId="661DC82D" w14:textId="77777777" w:rsidR="00F3196D" w:rsidRDefault="00F3196D" w:rsidP="00E155C9">
      <w:pPr>
        <w:spacing w:line="264" w:lineRule="auto"/>
        <w:ind w:firstLine="708"/>
        <w:jc w:val="both"/>
      </w:pPr>
    </w:p>
    <w:p w14:paraId="03B99631" w14:textId="2FD05370" w:rsidR="00E155C9" w:rsidRDefault="00E155C9" w:rsidP="00E155C9">
      <w:pPr>
        <w:spacing w:line="264" w:lineRule="auto"/>
        <w:ind w:firstLine="708"/>
        <w:jc w:val="both"/>
        <w:rPr>
          <w:b/>
          <w:bCs/>
        </w:rPr>
      </w:pPr>
      <w:r w:rsidRPr="005E43D3">
        <w:t xml:space="preserve">Вместе с тем, согласно абз. 4 п. 5 ст. 28 Закона РФ «О защите прав потребителей», сумма взысканной потребителем неустойки (пени) не может превышать цену отдельного </w:t>
      </w:r>
      <w:r w:rsidRPr="00EC0B93">
        <w:t xml:space="preserve">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r>
        <w:rPr>
          <w:b/>
          <w:bCs/>
        </w:rPr>
        <w:t>1</w:t>
      </w:r>
      <w:r w:rsidRPr="005E43D3">
        <w:rPr>
          <w:b/>
          <w:bCs/>
        </w:rPr>
        <w:t xml:space="preserve"> </w:t>
      </w:r>
      <w:r>
        <w:rPr>
          <w:b/>
          <w:bCs/>
        </w:rPr>
        <w:t>289 264</w:t>
      </w:r>
      <w:r w:rsidRPr="005E43D3">
        <w:rPr>
          <w:b/>
          <w:bCs/>
        </w:rPr>
        <w:t xml:space="preserve"> </w:t>
      </w:r>
      <w:r w:rsidRPr="001222B7">
        <w:rPr>
          <w:b/>
          <w:bCs/>
        </w:rPr>
        <w:t>руб.</w:t>
      </w:r>
      <w:r>
        <w:t xml:space="preserve"> </w:t>
      </w:r>
      <w:r w:rsidRPr="005E43D3">
        <w:rPr>
          <w:b/>
          <w:bCs/>
        </w:rPr>
        <w:t>0</w:t>
      </w:r>
      <w:r>
        <w:rPr>
          <w:b/>
          <w:bCs/>
        </w:rPr>
        <w:t>0</w:t>
      </w:r>
      <w:r w:rsidRPr="005E43D3">
        <w:rPr>
          <w:b/>
          <w:bCs/>
        </w:rPr>
        <w:t xml:space="preserve"> коп.</w:t>
      </w:r>
    </w:p>
    <w:p w14:paraId="01C39844" w14:textId="77777777" w:rsidR="00E155C9" w:rsidRDefault="00E155C9" w:rsidP="00E155C9">
      <w:pPr>
        <w:spacing w:line="264" w:lineRule="auto"/>
        <w:ind w:firstLine="708"/>
        <w:jc w:val="both"/>
        <w:rPr>
          <w:b/>
          <w:bCs/>
        </w:rPr>
      </w:pPr>
    </w:p>
    <w:p w14:paraId="47B52099" w14:textId="77777777" w:rsidR="00E155C9" w:rsidRPr="006E454D" w:rsidRDefault="00E155C9" w:rsidP="00E155C9">
      <w:pPr>
        <w:spacing w:line="264" w:lineRule="auto"/>
        <w:ind w:firstLine="709"/>
        <w:jc w:val="both"/>
        <w:rPr>
          <w:b/>
          <w:bCs/>
        </w:rPr>
      </w:pPr>
      <w:r w:rsidRPr="006E454D">
        <w:rPr>
          <w:b/>
          <w:bCs/>
        </w:rPr>
        <w:t>4.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0AB07AC2" w14:textId="77777777" w:rsidR="00E155C9" w:rsidRPr="006E454D" w:rsidRDefault="00E155C9" w:rsidP="00E155C9">
      <w:pPr>
        <w:spacing w:line="264" w:lineRule="auto"/>
        <w:ind w:firstLine="709"/>
        <w:jc w:val="both"/>
        <w:rPr>
          <w:b/>
          <w:bCs/>
        </w:rPr>
      </w:pPr>
    </w:p>
    <w:p w14:paraId="2F62218B" w14:textId="77777777" w:rsidR="00E155C9" w:rsidRPr="006E454D" w:rsidRDefault="00E155C9" w:rsidP="00E155C9">
      <w:pPr>
        <w:spacing w:line="264" w:lineRule="auto"/>
        <w:ind w:firstLine="709"/>
        <w:jc w:val="both"/>
      </w:pPr>
      <w:r w:rsidRPr="006E454D">
        <w:t>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Кроме того, п. 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62ADACC2" w14:textId="1F95540C" w:rsidR="00E155C9" w:rsidRPr="006E454D" w:rsidRDefault="00E155C9" w:rsidP="00E155C9">
      <w:pPr>
        <w:spacing w:line="264" w:lineRule="auto"/>
        <w:ind w:firstLine="709"/>
        <w:jc w:val="both"/>
        <w:rPr>
          <w:i/>
          <w:iCs/>
        </w:rPr>
      </w:pPr>
      <w:r w:rsidRPr="006E454D">
        <w:t xml:space="preserve">В силу названного положения закона, Истец вправе заявить требование о взыскании неустойки в связи с отказом от удовлетворения требования потребителя в добровольном </w:t>
      </w:r>
      <w:r w:rsidRPr="006E454D">
        <w:rPr>
          <w:color w:val="000000" w:themeColor="text1"/>
        </w:rPr>
        <w:t xml:space="preserve">порядке. Согласно данным с официального интернет-сайта АО «Почта России», досудебная претензия прибыла в почтовое отделение Ответчика </w:t>
      </w:r>
      <w:r>
        <w:rPr>
          <w:color w:val="000000" w:themeColor="text1"/>
        </w:rPr>
        <w:t>2</w:t>
      </w:r>
      <w:r w:rsidR="00B94E5E">
        <w:rPr>
          <w:color w:val="000000" w:themeColor="text1"/>
        </w:rPr>
        <w:t>2</w:t>
      </w:r>
      <w:r w:rsidRPr="001902CC">
        <w:rPr>
          <w:color w:val="000000" w:themeColor="text1"/>
        </w:rPr>
        <w:t>.1</w:t>
      </w:r>
      <w:r>
        <w:rPr>
          <w:color w:val="000000" w:themeColor="text1"/>
        </w:rPr>
        <w:t>2</w:t>
      </w:r>
      <w:r w:rsidRPr="001902CC">
        <w:rPr>
          <w:color w:val="000000" w:themeColor="text1"/>
        </w:rPr>
        <w:t>.2023</w:t>
      </w:r>
      <w:r w:rsidR="00B94E5E">
        <w:rPr>
          <w:color w:val="000000" w:themeColor="text1"/>
        </w:rPr>
        <w:t xml:space="preserve"> (РПО:)</w:t>
      </w:r>
      <w:r w:rsidRPr="006E454D">
        <w:rPr>
          <w:color w:val="000000" w:themeColor="text1"/>
        </w:rPr>
        <w:t xml:space="preserve">. </w:t>
      </w:r>
      <w:r w:rsidR="00B94E5E">
        <w:rPr>
          <w:color w:val="000000" w:themeColor="text1"/>
        </w:rPr>
        <w:t>27</w:t>
      </w:r>
      <w:r w:rsidR="00B94E5E" w:rsidRPr="001902CC">
        <w:rPr>
          <w:color w:val="000000" w:themeColor="text1"/>
        </w:rPr>
        <w:t>.1</w:t>
      </w:r>
      <w:r w:rsidR="00B94E5E">
        <w:rPr>
          <w:color w:val="000000" w:themeColor="text1"/>
        </w:rPr>
        <w:t>2</w:t>
      </w:r>
      <w:r w:rsidR="00B94E5E" w:rsidRPr="001902CC">
        <w:rPr>
          <w:color w:val="000000" w:themeColor="text1"/>
        </w:rPr>
        <w:t>.2023</w:t>
      </w:r>
      <w:r w:rsidR="00B94E5E">
        <w:rPr>
          <w:color w:val="000000" w:themeColor="text1"/>
        </w:rPr>
        <w:t xml:space="preserve"> досудебная претензия была получена Ответчиком, однако Ответчик требования Истца не </w:t>
      </w:r>
      <w:r w:rsidR="008E15CB">
        <w:rPr>
          <w:color w:val="000000" w:themeColor="text1"/>
        </w:rPr>
        <w:t>удовлетворил</w:t>
      </w:r>
      <w:r w:rsidR="00B94E5E">
        <w:rPr>
          <w:color w:val="000000" w:themeColor="text1"/>
        </w:rPr>
        <w:t xml:space="preserve">. </w:t>
      </w:r>
      <w:r w:rsidRPr="006E454D">
        <w:rPr>
          <w:color w:val="000000" w:themeColor="text1"/>
        </w:rPr>
        <w:t xml:space="preserve">Следовательно, период начисления данной неустойки выглядит следующим образом: с </w:t>
      </w:r>
      <w:r w:rsidR="00B94E5E">
        <w:rPr>
          <w:color w:val="000000" w:themeColor="text1"/>
        </w:rPr>
        <w:t>07</w:t>
      </w:r>
      <w:r w:rsidRPr="006E454D">
        <w:rPr>
          <w:color w:val="000000" w:themeColor="text1"/>
        </w:rPr>
        <w:t>.</w:t>
      </w:r>
      <w:r w:rsidR="00B94E5E">
        <w:rPr>
          <w:color w:val="000000" w:themeColor="text1"/>
        </w:rPr>
        <w:t>01</w:t>
      </w:r>
      <w:r w:rsidRPr="006E454D">
        <w:rPr>
          <w:color w:val="000000" w:themeColor="text1"/>
        </w:rPr>
        <w:t>.202</w:t>
      </w:r>
      <w:r w:rsidR="00B94E5E">
        <w:rPr>
          <w:color w:val="000000" w:themeColor="text1"/>
        </w:rPr>
        <w:t>4</w:t>
      </w:r>
      <w:r w:rsidRPr="006E454D">
        <w:rPr>
          <w:color w:val="000000" w:themeColor="text1"/>
        </w:rPr>
        <w:t xml:space="preserve"> по </w:t>
      </w:r>
      <w:r w:rsidR="00B94E5E">
        <w:rPr>
          <w:color w:val="000000" w:themeColor="text1"/>
        </w:rPr>
        <w:t>10</w:t>
      </w:r>
      <w:r>
        <w:rPr>
          <w:color w:val="000000" w:themeColor="text1"/>
        </w:rPr>
        <w:t>.01</w:t>
      </w:r>
      <w:r w:rsidRPr="006E454D">
        <w:rPr>
          <w:color w:val="000000" w:themeColor="text1"/>
        </w:rPr>
        <w:t>.202</w:t>
      </w:r>
      <w:r>
        <w:rPr>
          <w:color w:val="000000" w:themeColor="text1"/>
        </w:rPr>
        <w:t>4</w:t>
      </w:r>
      <w:r w:rsidRPr="006E454D">
        <w:rPr>
          <w:color w:val="000000" w:themeColor="text1"/>
        </w:rPr>
        <w:t xml:space="preserve"> (</w:t>
      </w:r>
      <w:r w:rsidR="00A9516E">
        <w:rPr>
          <w:color w:val="000000" w:themeColor="text1"/>
        </w:rPr>
        <w:t xml:space="preserve">4 </w:t>
      </w:r>
      <w:r w:rsidRPr="006E454D">
        <w:rPr>
          <w:color w:val="000000" w:themeColor="text1"/>
        </w:rPr>
        <w:t>д</w:t>
      </w:r>
      <w:r>
        <w:rPr>
          <w:color w:val="000000" w:themeColor="text1"/>
        </w:rPr>
        <w:t>н</w:t>
      </w:r>
      <w:r w:rsidR="00A9516E">
        <w:rPr>
          <w:color w:val="000000" w:themeColor="text1"/>
        </w:rPr>
        <w:t>я</w:t>
      </w:r>
      <w:r w:rsidRPr="006E454D">
        <w:rPr>
          <w:color w:val="000000" w:themeColor="text1"/>
        </w:rPr>
        <w:t xml:space="preserve">). Сумма неустойки составляет </w:t>
      </w:r>
      <w:r w:rsidR="00A9516E" w:rsidRPr="00A9516E">
        <w:rPr>
          <w:b/>
          <w:bCs/>
          <w:color w:val="000000" w:themeColor="text1"/>
        </w:rPr>
        <w:t>154711 руб. 68 коп.</w:t>
      </w:r>
      <w:r w:rsidRPr="006E454D">
        <w:rPr>
          <w:color w:val="000000" w:themeColor="text1"/>
        </w:rPr>
        <w:t xml:space="preserve"> Ниже приводится таблица с расчетом суммы неустойки.</w:t>
      </w:r>
    </w:p>
    <w:p w14:paraId="3BC97175" w14:textId="77777777" w:rsidR="00E155C9" w:rsidRPr="006E454D" w:rsidRDefault="00E155C9" w:rsidP="00E155C9">
      <w:pPr>
        <w:ind w:firstLine="708"/>
        <w:jc w:val="both"/>
      </w:pPr>
    </w:p>
    <w:tbl>
      <w:tblPr>
        <w:tblW w:w="9354" w:type="dxa"/>
        <w:tblCellMar>
          <w:left w:w="0" w:type="dxa"/>
          <w:right w:w="0" w:type="dxa"/>
        </w:tblCellMar>
        <w:tblLook w:val="04A0" w:firstRow="1" w:lastRow="0" w:firstColumn="1" w:lastColumn="0" w:noHBand="0" w:noVBand="1"/>
      </w:tblPr>
      <w:tblGrid>
        <w:gridCol w:w="2380"/>
        <w:gridCol w:w="1253"/>
        <w:gridCol w:w="1253"/>
        <w:gridCol w:w="671"/>
        <w:gridCol w:w="2129"/>
        <w:gridCol w:w="1668"/>
      </w:tblGrid>
      <w:tr w:rsidR="00B94E5E" w:rsidRPr="00962EC1" w14:paraId="183CA653" w14:textId="77777777" w:rsidTr="00B94E5E">
        <w:trPr>
          <w:trHeight w:val="20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A126D52" w14:textId="77777777" w:rsidR="00E155C9" w:rsidRPr="00962EC1" w:rsidRDefault="00E155C9" w:rsidP="00AA015D">
            <w:pPr>
              <w:jc w:val="center"/>
              <w:rPr>
                <w:b/>
                <w:bCs/>
                <w:color w:val="000000"/>
                <w:sz w:val="22"/>
                <w:szCs w:val="22"/>
              </w:rPr>
            </w:pPr>
            <w:r w:rsidRPr="00962EC1">
              <w:rPr>
                <w:b/>
                <w:bCs/>
                <w:color w:val="000000"/>
                <w:sz w:val="22"/>
                <w:szCs w:val="22"/>
              </w:rPr>
              <w:t>Цена Договора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FF8B821" w14:textId="77777777" w:rsidR="00E155C9" w:rsidRPr="00962EC1" w:rsidRDefault="00E155C9" w:rsidP="00AA015D">
            <w:pPr>
              <w:jc w:val="center"/>
              <w:rPr>
                <w:b/>
                <w:bCs/>
                <w:color w:val="000000"/>
                <w:sz w:val="22"/>
                <w:szCs w:val="22"/>
              </w:rPr>
            </w:pPr>
            <w:r w:rsidRPr="00962EC1">
              <w:rPr>
                <w:b/>
                <w:bCs/>
                <w:color w:val="000000"/>
                <w:sz w:val="22"/>
                <w:szCs w:val="22"/>
              </w:rPr>
              <w:t>Период просрочки</w:t>
            </w:r>
          </w:p>
        </w:tc>
        <w:tc>
          <w:tcPr>
            <w:tcW w:w="2129"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3BCC5EC" w14:textId="77777777" w:rsidR="00E155C9" w:rsidRPr="00962EC1" w:rsidRDefault="00E155C9" w:rsidP="00AA015D">
            <w:pPr>
              <w:jc w:val="center"/>
              <w:rPr>
                <w:b/>
                <w:bCs/>
                <w:color w:val="000000"/>
                <w:sz w:val="22"/>
                <w:szCs w:val="22"/>
              </w:rPr>
            </w:pPr>
            <w:r w:rsidRPr="00962EC1">
              <w:rPr>
                <w:b/>
                <w:bCs/>
                <w:color w:val="000000"/>
                <w:sz w:val="22"/>
                <w:szCs w:val="22"/>
              </w:rPr>
              <w:t>Формула</w:t>
            </w:r>
          </w:p>
        </w:tc>
        <w:tc>
          <w:tcPr>
            <w:tcW w:w="166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C01B2FE" w14:textId="77777777" w:rsidR="00E155C9" w:rsidRPr="00962EC1" w:rsidRDefault="00E155C9" w:rsidP="00AA015D">
            <w:pPr>
              <w:jc w:val="center"/>
              <w:rPr>
                <w:b/>
                <w:bCs/>
                <w:color w:val="000000"/>
                <w:sz w:val="22"/>
                <w:szCs w:val="22"/>
              </w:rPr>
            </w:pPr>
            <w:r w:rsidRPr="00962EC1">
              <w:rPr>
                <w:b/>
                <w:bCs/>
                <w:color w:val="000000"/>
                <w:sz w:val="22"/>
                <w:szCs w:val="22"/>
              </w:rPr>
              <w:t>Неустойка</w:t>
            </w:r>
          </w:p>
        </w:tc>
      </w:tr>
      <w:tr w:rsidR="00B94E5E" w:rsidRPr="00962EC1" w14:paraId="7227EB68" w14:textId="77777777" w:rsidTr="00B94E5E">
        <w:trPr>
          <w:trHeight w:val="232"/>
        </w:trPr>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69C56EEE" w14:textId="77777777" w:rsidR="00E155C9" w:rsidRPr="00962EC1" w:rsidRDefault="00E155C9" w:rsidP="00AA015D">
            <w:pPr>
              <w:rPr>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63D83D1" w14:textId="77777777" w:rsidR="00E155C9" w:rsidRPr="00962EC1" w:rsidRDefault="00E155C9" w:rsidP="00AA015D">
            <w:pPr>
              <w:jc w:val="center"/>
              <w:rPr>
                <w:color w:val="000000"/>
                <w:sz w:val="22"/>
                <w:szCs w:val="22"/>
              </w:rPr>
            </w:pPr>
            <w:r w:rsidRPr="00962EC1">
              <w:rPr>
                <w:color w:val="000000"/>
                <w:sz w:val="22"/>
                <w:szCs w:val="22"/>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0F6BD39" w14:textId="77777777" w:rsidR="00E155C9" w:rsidRPr="00962EC1" w:rsidRDefault="00E155C9" w:rsidP="00AA015D">
            <w:pPr>
              <w:jc w:val="center"/>
              <w:rPr>
                <w:color w:val="000000"/>
                <w:sz w:val="22"/>
                <w:szCs w:val="22"/>
              </w:rPr>
            </w:pPr>
            <w:r w:rsidRPr="00962EC1">
              <w:rPr>
                <w:color w:val="000000"/>
                <w:sz w:val="22"/>
                <w:szCs w:val="22"/>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4C5F471" w14:textId="77777777" w:rsidR="00E155C9" w:rsidRPr="00962EC1" w:rsidRDefault="00E155C9" w:rsidP="00AA015D">
            <w:pPr>
              <w:jc w:val="center"/>
              <w:rPr>
                <w:color w:val="000000"/>
                <w:sz w:val="22"/>
                <w:szCs w:val="22"/>
              </w:rPr>
            </w:pPr>
            <w:r w:rsidRPr="00962EC1">
              <w:rPr>
                <w:color w:val="000000"/>
                <w:sz w:val="22"/>
                <w:szCs w:val="22"/>
              </w:rPr>
              <w:t>дней</w:t>
            </w:r>
          </w:p>
        </w:tc>
        <w:tc>
          <w:tcPr>
            <w:tcW w:w="2129"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193F90DC" w14:textId="77777777" w:rsidR="00E155C9" w:rsidRPr="00962EC1" w:rsidRDefault="00E155C9" w:rsidP="00AA015D">
            <w:pPr>
              <w:rPr>
                <w:color w:val="000000"/>
                <w:sz w:val="22"/>
                <w:szCs w:val="22"/>
              </w:rPr>
            </w:pPr>
          </w:p>
        </w:tc>
        <w:tc>
          <w:tcPr>
            <w:tcW w:w="166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36A4FA6D" w14:textId="77777777" w:rsidR="00E155C9" w:rsidRPr="00962EC1" w:rsidRDefault="00E155C9" w:rsidP="00AA015D">
            <w:pPr>
              <w:rPr>
                <w:color w:val="000000"/>
                <w:sz w:val="22"/>
                <w:szCs w:val="22"/>
              </w:rPr>
            </w:pPr>
          </w:p>
        </w:tc>
      </w:tr>
      <w:tr w:rsidR="00B94E5E" w:rsidRPr="00962EC1" w14:paraId="6354FA29" w14:textId="77777777" w:rsidTr="00B94E5E">
        <w:trPr>
          <w:trHeight w:val="391"/>
        </w:trPr>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07EDD63" w14:textId="77777777" w:rsidR="00E155C9" w:rsidRPr="00962EC1" w:rsidRDefault="00B94E5E" w:rsidP="00AA015D">
            <w:pPr>
              <w:jc w:val="center"/>
              <w:rPr>
                <w:color w:val="000000"/>
                <w:sz w:val="22"/>
                <w:szCs w:val="22"/>
              </w:rPr>
            </w:pPr>
            <w:r w:rsidRPr="00B94E5E">
              <w:rPr>
                <w:color w:val="000000"/>
                <w:sz w:val="22"/>
                <w:szCs w:val="22"/>
              </w:rPr>
              <w:t>1 289 264 руб. 00 коп.</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DFFC1F5" w14:textId="77777777" w:rsidR="00E155C9" w:rsidRPr="00962EC1" w:rsidRDefault="00E155C9" w:rsidP="00AA015D">
            <w:pPr>
              <w:jc w:val="right"/>
              <w:rPr>
                <w:color w:val="000000"/>
                <w:sz w:val="22"/>
                <w:szCs w:val="22"/>
              </w:rPr>
            </w:pPr>
            <w:r w:rsidRPr="00962EC1">
              <w:rPr>
                <w:color w:val="000000"/>
                <w:sz w:val="22"/>
                <w:szCs w:val="22"/>
              </w:rPr>
              <w:t>29.1</w:t>
            </w:r>
            <w:r>
              <w:rPr>
                <w:color w:val="000000"/>
                <w:sz w:val="22"/>
                <w:szCs w:val="22"/>
              </w:rPr>
              <w:t>2</w:t>
            </w:r>
            <w:r w:rsidRPr="00962EC1">
              <w:rPr>
                <w:color w:val="000000"/>
                <w:sz w:val="22"/>
                <w:szCs w:val="22"/>
              </w:rPr>
              <w:t>.2023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7C0A72C" w14:textId="77777777" w:rsidR="00E155C9" w:rsidRPr="00962EC1" w:rsidRDefault="00B94E5E" w:rsidP="00AA015D">
            <w:pPr>
              <w:jc w:val="right"/>
              <w:rPr>
                <w:color w:val="000000"/>
                <w:sz w:val="22"/>
                <w:szCs w:val="22"/>
              </w:rPr>
            </w:pPr>
            <w:r>
              <w:rPr>
                <w:color w:val="000000"/>
                <w:sz w:val="22"/>
                <w:szCs w:val="22"/>
              </w:rPr>
              <w:t>10</w:t>
            </w:r>
            <w:r w:rsidR="00E155C9" w:rsidRPr="009774D8">
              <w:rPr>
                <w:color w:val="000000"/>
                <w:sz w:val="22"/>
                <w:szCs w:val="22"/>
              </w:rPr>
              <w:t>.0</w:t>
            </w:r>
            <w:r>
              <w:rPr>
                <w:color w:val="000000"/>
                <w:sz w:val="22"/>
                <w:szCs w:val="22"/>
              </w:rPr>
              <w:t>1</w:t>
            </w:r>
            <w:r w:rsidR="00E155C9" w:rsidRPr="009774D8">
              <w:rPr>
                <w:color w:val="000000"/>
                <w:sz w:val="22"/>
                <w:szCs w:val="22"/>
              </w:rPr>
              <w:t>.2024</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4DA4027" w14:textId="77777777" w:rsidR="00E155C9" w:rsidRPr="00962EC1" w:rsidRDefault="00B94E5E" w:rsidP="00B94E5E">
            <w:pPr>
              <w:jc w:val="center"/>
              <w:rPr>
                <w:color w:val="000000"/>
                <w:sz w:val="22"/>
                <w:szCs w:val="22"/>
              </w:rPr>
            </w:pPr>
            <w:r>
              <w:rPr>
                <w:color w:val="000000"/>
                <w:sz w:val="22"/>
                <w:szCs w:val="22"/>
              </w:rPr>
              <w:t>4</w:t>
            </w:r>
          </w:p>
        </w:tc>
        <w:tc>
          <w:tcPr>
            <w:tcW w:w="2129"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3DBEF76" w14:textId="77777777" w:rsidR="00E155C9" w:rsidRPr="00962EC1" w:rsidRDefault="00B94E5E" w:rsidP="00AA015D">
            <w:pPr>
              <w:jc w:val="right"/>
              <w:rPr>
                <w:color w:val="000000"/>
                <w:sz w:val="22"/>
                <w:szCs w:val="22"/>
              </w:rPr>
            </w:pPr>
            <w:r w:rsidRPr="00B94E5E">
              <w:rPr>
                <w:color w:val="000000"/>
                <w:sz w:val="22"/>
                <w:szCs w:val="22"/>
              </w:rPr>
              <w:t>1 289</w:t>
            </w:r>
            <w:r>
              <w:rPr>
                <w:color w:val="000000"/>
                <w:sz w:val="22"/>
                <w:szCs w:val="22"/>
              </w:rPr>
              <w:t> </w:t>
            </w:r>
            <w:r w:rsidRPr="00B94E5E">
              <w:rPr>
                <w:color w:val="000000"/>
                <w:sz w:val="22"/>
                <w:szCs w:val="22"/>
              </w:rPr>
              <w:t xml:space="preserve">264 </w:t>
            </w:r>
            <w:r w:rsidR="00E155C9" w:rsidRPr="00962EC1">
              <w:rPr>
                <w:color w:val="000000"/>
                <w:sz w:val="22"/>
                <w:szCs w:val="22"/>
              </w:rPr>
              <w:t xml:space="preserve">× </w:t>
            </w:r>
            <w:r>
              <w:rPr>
                <w:color w:val="000000"/>
                <w:sz w:val="22"/>
                <w:szCs w:val="22"/>
              </w:rPr>
              <w:t>4</w:t>
            </w:r>
            <w:r w:rsidR="00E155C9" w:rsidRPr="00962EC1">
              <w:rPr>
                <w:color w:val="000000"/>
                <w:sz w:val="22"/>
                <w:szCs w:val="22"/>
              </w:rPr>
              <w:t xml:space="preserve"> × 3%</w:t>
            </w:r>
            <w:r w:rsidR="00E155C9" w:rsidRPr="00962EC1">
              <w:rPr>
                <w:rStyle w:val="apple-converted-space"/>
                <w:rFonts w:eastAsia="Calibri"/>
                <w:color w:val="000000"/>
                <w:sz w:val="22"/>
                <w:szCs w:val="22"/>
              </w:rPr>
              <w:t> </w:t>
            </w:r>
          </w:p>
        </w:tc>
        <w:tc>
          <w:tcPr>
            <w:tcW w:w="166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77E4CCC" w14:textId="77777777" w:rsidR="00E155C9" w:rsidRPr="00962EC1" w:rsidRDefault="00B94E5E" w:rsidP="00AA015D">
            <w:pPr>
              <w:jc w:val="right"/>
              <w:rPr>
                <w:color w:val="000000"/>
                <w:sz w:val="22"/>
                <w:szCs w:val="22"/>
              </w:rPr>
            </w:pPr>
            <w:r w:rsidRPr="00B94E5E">
              <w:rPr>
                <w:color w:val="000000"/>
                <w:sz w:val="22"/>
                <w:szCs w:val="22"/>
              </w:rPr>
              <w:t>154711</w:t>
            </w:r>
            <w:r>
              <w:rPr>
                <w:color w:val="000000"/>
                <w:sz w:val="22"/>
                <w:szCs w:val="22"/>
              </w:rPr>
              <w:t>,</w:t>
            </w:r>
            <w:r w:rsidRPr="00B94E5E">
              <w:rPr>
                <w:color w:val="000000"/>
                <w:sz w:val="22"/>
                <w:szCs w:val="22"/>
              </w:rPr>
              <w:t>68</w:t>
            </w:r>
            <w:r w:rsidR="00E155C9" w:rsidRPr="00962EC1">
              <w:rPr>
                <w:color w:val="000000"/>
                <w:sz w:val="22"/>
                <w:szCs w:val="22"/>
              </w:rPr>
              <w:t>р.</w:t>
            </w:r>
          </w:p>
        </w:tc>
      </w:tr>
      <w:tr w:rsidR="00B94E5E" w:rsidRPr="00962EC1" w14:paraId="2E9F473B" w14:textId="77777777" w:rsidTr="00B94E5E">
        <w:trPr>
          <w:trHeight w:val="150"/>
        </w:trPr>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E0DDEBF" w14:textId="77777777" w:rsidR="00E155C9" w:rsidRPr="00962EC1" w:rsidRDefault="00E155C9" w:rsidP="00AA015D">
            <w:pPr>
              <w:jc w:val="right"/>
              <w:rPr>
                <w:color w:val="000000"/>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52715CA" w14:textId="77777777" w:rsidR="00E155C9" w:rsidRPr="00962EC1"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77B9609" w14:textId="77777777" w:rsidR="00E155C9" w:rsidRPr="00962EC1" w:rsidRDefault="00E155C9" w:rsidP="00AA015D">
            <w:pPr>
              <w:jc w:val="right"/>
              <w:rPr>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B37C530" w14:textId="77777777" w:rsidR="00E155C9" w:rsidRPr="00962EC1" w:rsidRDefault="00E155C9" w:rsidP="00AA015D">
            <w:pPr>
              <w:jc w:val="right"/>
              <w:rPr>
                <w:sz w:val="22"/>
                <w:szCs w:val="22"/>
              </w:rPr>
            </w:pPr>
          </w:p>
        </w:tc>
        <w:tc>
          <w:tcPr>
            <w:tcW w:w="2129"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594AE2F" w14:textId="77777777" w:rsidR="00E155C9" w:rsidRPr="00962EC1" w:rsidRDefault="00E155C9" w:rsidP="00AA015D">
            <w:pPr>
              <w:jc w:val="right"/>
              <w:rPr>
                <w:color w:val="000000"/>
                <w:sz w:val="22"/>
                <w:szCs w:val="22"/>
              </w:rPr>
            </w:pPr>
            <w:r w:rsidRPr="00962EC1">
              <w:rPr>
                <w:b/>
                <w:bCs/>
                <w:color w:val="000000"/>
                <w:sz w:val="22"/>
                <w:szCs w:val="22"/>
                <w:bdr w:val="none" w:sz="0" w:space="0" w:color="auto" w:frame="1"/>
              </w:rPr>
              <w:t>Итого:</w:t>
            </w:r>
          </w:p>
        </w:tc>
        <w:tc>
          <w:tcPr>
            <w:tcW w:w="166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3EB22B5" w14:textId="77777777" w:rsidR="00E155C9" w:rsidRPr="00962EC1" w:rsidRDefault="00B94E5E" w:rsidP="00AA015D">
            <w:pPr>
              <w:jc w:val="right"/>
              <w:rPr>
                <w:color w:val="000000"/>
                <w:sz w:val="22"/>
                <w:szCs w:val="22"/>
              </w:rPr>
            </w:pPr>
            <w:r w:rsidRPr="00B94E5E">
              <w:rPr>
                <w:color w:val="000000"/>
                <w:sz w:val="22"/>
                <w:szCs w:val="22"/>
                <w:bdr w:val="none" w:sz="0" w:space="0" w:color="auto" w:frame="1"/>
              </w:rPr>
              <w:t>154711</w:t>
            </w:r>
            <w:r>
              <w:rPr>
                <w:color w:val="000000"/>
                <w:sz w:val="22"/>
                <w:szCs w:val="22"/>
                <w:bdr w:val="none" w:sz="0" w:space="0" w:color="auto" w:frame="1"/>
              </w:rPr>
              <w:t>,</w:t>
            </w:r>
            <w:r w:rsidRPr="00B94E5E">
              <w:rPr>
                <w:color w:val="000000"/>
                <w:sz w:val="22"/>
                <w:szCs w:val="22"/>
                <w:bdr w:val="none" w:sz="0" w:space="0" w:color="auto" w:frame="1"/>
              </w:rPr>
              <w:t>68</w:t>
            </w:r>
            <w:r w:rsidR="00E155C9" w:rsidRPr="00962EC1">
              <w:rPr>
                <w:color w:val="000000"/>
                <w:sz w:val="22"/>
                <w:szCs w:val="22"/>
              </w:rPr>
              <w:t>руб.</w:t>
            </w:r>
          </w:p>
        </w:tc>
      </w:tr>
      <w:tr w:rsidR="00E155C9" w:rsidRPr="00962EC1" w14:paraId="54AA2742" w14:textId="77777777" w:rsidTr="00AA015D">
        <w:trPr>
          <w:trHeight w:val="323"/>
        </w:trPr>
        <w:tc>
          <w:tcPr>
            <w:tcW w:w="0" w:type="auto"/>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F7C753B" w14:textId="77777777" w:rsidR="00E155C9" w:rsidRPr="00962EC1" w:rsidRDefault="00E155C9" w:rsidP="00AA015D">
            <w:pPr>
              <w:jc w:val="right"/>
              <w:rPr>
                <w:color w:val="000000"/>
                <w:sz w:val="22"/>
                <w:szCs w:val="22"/>
              </w:rPr>
            </w:pPr>
            <w:r w:rsidRPr="00962EC1">
              <w:rPr>
                <w:b/>
                <w:bCs/>
                <w:color w:val="000000"/>
                <w:sz w:val="22"/>
                <w:szCs w:val="22"/>
              </w:rPr>
              <w:t>Размер пени (неустойки):</w:t>
            </w:r>
            <w:r w:rsidRPr="00962EC1">
              <w:rPr>
                <w:color w:val="000000"/>
                <w:sz w:val="22"/>
                <w:szCs w:val="22"/>
              </w:rPr>
              <w:t xml:space="preserve"> </w:t>
            </w:r>
            <w:r w:rsidR="00B94E5E" w:rsidRPr="00B94E5E">
              <w:rPr>
                <w:color w:val="000000"/>
                <w:sz w:val="22"/>
                <w:szCs w:val="22"/>
                <w:bdr w:val="none" w:sz="0" w:space="0" w:color="auto" w:frame="1"/>
              </w:rPr>
              <w:t>154711</w:t>
            </w:r>
            <w:r w:rsidR="00B94E5E">
              <w:rPr>
                <w:color w:val="000000"/>
                <w:sz w:val="22"/>
                <w:szCs w:val="22"/>
                <w:bdr w:val="none" w:sz="0" w:space="0" w:color="auto" w:frame="1"/>
              </w:rPr>
              <w:t xml:space="preserve"> </w:t>
            </w:r>
            <w:r w:rsidRPr="00962EC1">
              <w:rPr>
                <w:color w:val="000000"/>
                <w:sz w:val="22"/>
                <w:szCs w:val="22"/>
              </w:rPr>
              <w:t xml:space="preserve">руб. </w:t>
            </w:r>
            <w:r w:rsidR="00B94E5E" w:rsidRPr="00B94E5E">
              <w:rPr>
                <w:color w:val="000000"/>
                <w:sz w:val="22"/>
                <w:szCs w:val="22"/>
              </w:rPr>
              <w:t>68</w:t>
            </w:r>
            <w:r w:rsidRPr="00962EC1">
              <w:rPr>
                <w:color w:val="000000"/>
                <w:sz w:val="22"/>
                <w:szCs w:val="22"/>
              </w:rPr>
              <w:t xml:space="preserve"> коп.</w:t>
            </w:r>
          </w:p>
        </w:tc>
      </w:tr>
    </w:tbl>
    <w:p w14:paraId="1EB0EC1D" w14:textId="77777777" w:rsidR="00E155C9" w:rsidRPr="005E43D3" w:rsidRDefault="00E155C9" w:rsidP="00E155C9">
      <w:pPr>
        <w:spacing w:line="264" w:lineRule="auto"/>
        <w:ind w:firstLine="708"/>
        <w:jc w:val="both"/>
        <w:rPr>
          <w:b/>
          <w:bCs/>
        </w:rPr>
      </w:pPr>
    </w:p>
    <w:p w14:paraId="045EE5E9" w14:textId="77777777" w:rsidR="00E155C9" w:rsidRDefault="00E155C9" w:rsidP="00E155C9">
      <w:pPr>
        <w:spacing w:line="264" w:lineRule="auto"/>
        <w:ind w:firstLine="708"/>
        <w:jc w:val="both"/>
        <w:rPr>
          <w:b/>
          <w:bCs/>
        </w:rPr>
      </w:pPr>
    </w:p>
    <w:p w14:paraId="47A6D929" w14:textId="77777777" w:rsidR="00FF6081" w:rsidRDefault="00FF6081" w:rsidP="00FF6081">
      <w:pPr>
        <w:spacing w:line="264" w:lineRule="auto"/>
        <w:ind w:firstLine="709"/>
        <w:jc w:val="both"/>
        <w:rPr>
          <w:b/>
          <w:bCs/>
        </w:rPr>
      </w:pPr>
      <w:r>
        <w:rPr>
          <w:b/>
          <w:bCs/>
        </w:rPr>
        <w:t>5</w:t>
      </w:r>
      <w:r w:rsidRPr="006E454D">
        <w:rPr>
          <w:b/>
          <w:bCs/>
        </w:rPr>
        <w:t xml:space="preserve">. Ответчик </w:t>
      </w:r>
      <w:r>
        <w:rPr>
          <w:b/>
          <w:bCs/>
        </w:rPr>
        <w:t>не вернул</w:t>
      </w:r>
      <w:r w:rsidRPr="006E454D">
        <w:rPr>
          <w:b/>
          <w:bCs/>
        </w:rPr>
        <w:t xml:space="preserve"> Истц</w:t>
      </w:r>
      <w:r>
        <w:rPr>
          <w:b/>
          <w:bCs/>
        </w:rPr>
        <w:t>у денежные средства в соответствии с приложением № 2 к Договору № 83390</w:t>
      </w:r>
      <w:r w:rsidRPr="00FF6081">
        <w:rPr>
          <w:b/>
          <w:bCs/>
        </w:rPr>
        <w:t>/</w:t>
      </w:r>
      <w:r>
        <w:rPr>
          <w:b/>
          <w:bCs/>
        </w:rPr>
        <w:t xml:space="preserve">Д на разработку дизайн-проекта, данные денежные средства подлежат взысканию с Ответчика. </w:t>
      </w:r>
    </w:p>
    <w:p w14:paraId="66E5D89A" w14:textId="77777777" w:rsidR="00FF6081" w:rsidRDefault="00FF6081" w:rsidP="00FF6081">
      <w:pPr>
        <w:spacing w:line="264" w:lineRule="auto"/>
        <w:ind w:firstLine="709"/>
        <w:jc w:val="both"/>
      </w:pPr>
    </w:p>
    <w:p w14:paraId="1AB37C91" w14:textId="0CFC6328" w:rsidR="00FF6081" w:rsidRDefault="00FF6081" w:rsidP="00862483">
      <w:pPr>
        <w:spacing w:line="264" w:lineRule="auto"/>
        <w:ind w:firstLine="709"/>
        <w:jc w:val="both"/>
      </w:pPr>
      <w:r>
        <w:t xml:space="preserve">Между Истцом и Ответчиком был также заключен </w:t>
      </w:r>
      <w:r w:rsidR="000736C7">
        <w:t>Договор № 8</w:t>
      </w:r>
      <w:r w:rsidRPr="00FF6081">
        <w:t>/Д на разработку дизайн-проекта</w:t>
      </w:r>
      <w:r>
        <w:t xml:space="preserve">, который предшествовал </w:t>
      </w:r>
      <w:r w:rsidRPr="005E43D3">
        <w:t>Договор</w:t>
      </w:r>
      <w:r>
        <w:t xml:space="preserve">у </w:t>
      </w:r>
      <w:r w:rsidRPr="005E43D3">
        <w:t xml:space="preserve">№ </w:t>
      </w:r>
      <w:r>
        <w:t>8</w:t>
      </w:r>
      <w:r w:rsidRPr="005E43D3">
        <w:t xml:space="preserve"> на выполнение ремонтно-отделочных работ</w:t>
      </w:r>
      <w:r>
        <w:t xml:space="preserve">. В соответствии с приложением № 2 к </w:t>
      </w:r>
      <w:r w:rsidRPr="00FF6081">
        <w:t>Договор</w:t>
      </w:r>
      <w:r>
        <w:t>у</w:t>
      </w:r>
      <w:r w:rsidR="006C1189">
        <w:t xml:space="preserve"> № 8</w:t>
      </w:r>
      <w:r w:rsidRPr="00FF6081">
        <w:t>/Д</w:t>
      </w:r>
      <w:r>
        <w:t xml:space="preserve"> Ответчик должен был предоставить Истцу скидку в размере 100 процентов от стоимости дизайн-проекта, которая равнялась 184 500 рублям. Также приложением № 2 предусматривалось, что данная скидка в размере 184 500 рублей предоставляется при окончательном расчете между сторонами в день подписания закрывающего акта сдачи-приемки выполненных работ. </w:t>
      </w:r>
    </w:p>
    <w:p w14:paraId="72BE7A60" w14:textId="68B2FEBB" w:rsidR="00FF6081" w:rsidRPr="00FF6081" w:rsidRDefault="00FF6081" w:rsidP="00862483">
      <w:pPr>
        <w:spacing w:line="264" w:lineRule="auto"/>
        <w:ind w:firstLine="709"/>
        <w:jc w:val="both"/>
      </w:pPr>
      <w:r>
        <w:t>Данная скидка не была предоставлена Ответчиком,</w:t>
      </w:r>
      <w:r w:rsidR="00A9516E">
        <w:t xml:space="preserve"> несмотря на то обстоятельство, что 15.10.2023 между сторонами было подписано дополнительное соглашение о прекращении </w:t>
      </w:r>
      <w:r w:rsidR="00A9516E" w:rsidRPr="005E43D3">
        <w:t>Договор</w:t>
      </w:r>
      <w:r w:rsidR="00A9516E">
        <w:t xml:space="preserve">а </w:t>
      </w:r>
      <w:r w:rsidR="00A9516E" w:rsidRPr="005E43D3">
        <w:t xml:space="preserve">№ </w:t>
      </w:r>
      <w:r w:rsidR="006C1189">
        <w:t>8</w:t>
      </w:r>
      <w:r w:rsidR="00A9516E">
        <w:t>, содержащее условие о приемке работ в полном объеме.</w:t>
      </w:r>
      <w:r w:rsidR="00A9516E" w:rsidRPr="005E43D3">
        <w:t xml:space="preserve"> </w:t>
      </w:r>
      <w:r>
        <w:t xml:space="preserve"> Следовательно, Истец обращается с требованием о взыскании с Ответчика денежных средств в размере 184 500 рублей. </w:t>
      </w:r>
    </w:p>
    <w:p w14:paraId="10699B74" w14:textId="77777777" w:rsidR="00A9516E" w:rsidRPr="00ED45E9" w:rsidRDefault="00A9516E" w:rsidP="00862483">
      <w:pPr>
        <w:widowControl w:val="0"/>
        <w:tabs>
          <w:tab w:val="left" w:pos="284"/>
          <w:tab w:val="left" w:pos="426"/>
          <w:tab w:val="left" w:pos="1134"/>
        </w:tabs>
        <w:spacing w:line="264" w:lineRule="auto"/>
        <w:ind w:firstLine="851"/>
        <w:jc w:val="both"/>
      </w:pPr>
      <w:r w:rsidRPr="00ED45E9">
        <w:t>Таким образом, цена настоящего иска определена:</w:t>
      </w:r>
    </w:p>
    <w:p w14:paraId="3E7D7E3E" w14:textId="77777777" w:rsidR="00A9516E" w:rsidRPr="00ED45E9" w:rsidRDefault="00A9516E" w:rsidP="00862483">
      <w:pPr>
        <w:widowControl w:val="0"/>
        <w:tabs>
          <w:tab w:val="left" w:pos="284"/>
          <w:tab w:val="left" w:pos="426"/>
          <w:tab w:val="left" w:pos="1134"/>
        </w:tabs>
        <w:spacing w:line="264" w:lineRule="auto"/>
        <w:ind w:firstLine="851"/>
        <w:jc w:val="both"/>
      </w:pPr>
      <w:r w:rsidRPr="00ED45E9">
        <w:t xml:space="preserve">- </w:t>
      </w:r>
      <w:r w:rsidRPr="00ED45E9">
        <w:rPr>
          <w:rFonts w:eastAsia="Calibri"/>
        </w:rPr>
        <w:t xml:space="preserve">разницей между стоимостью оплаченных и фактически выполненных работ </w:t>
      </w:r>
      <w:r w:rsidRPr="00ED45E9">
        <w:rPr>
          <w:rFonts w:eastAsia="Calibri"/>
        </w:rPr>
        <w:lastRenderedPageBreak/>
        <w:t xml:space="preserve">(неосновательное обогащение) в размере </w:t>
      </w:r>
      <w:r w:rsidRPr="00A9516E">
        <w:t>1</w:t>
      </w:r>
      <w:r>
        <w:t> </w:t>
      </w:r>
      <w:r w:rsidRPr="00A9516E">
        <w:t>372</w:t>
      </w:r>
      <w:r>
        <w:t xml:space="preserve"> </w:t>
      </w:r>
      <w:r w:rsidRPr="00A9516E">
        <w:t>243</w:t>
      </w:r>
      <w:r>
        <w:t xml:space="preserve"> </w:t>
      </w:r>
      <w:r w:rsidRPr="00ED45E9">
        <w:t xml:space="preserve">руб. </w:t>
      </w:r>
      <w:r>
        <w:t>96</w:t>
      </w:r>
      <w:r w:rsidRPr="00ED45E9">
        <w:t xml:space="preserve"> коп.;</w:t>
      </w:r>
    </w:p>
    <w:p w14:paraId="6F60E6D7" w14:textId="77777777" w:rsidR="00A9516E" w:rsidRPr="00ED45E9" w:rsidRDefault="00A9516E" w:rsidP="00862483">
      <w:pPr>
        <w:widowControl w:val="0"/>
        <w:tabs>
          <w:tab w:val="left" w:pos="284"/>
          <w:tab w:val="left" w:pos="426"/>
          <w:tab w:val="left" w:pos="1134"/>
        </w:tabs>
        <w:spacing w:line="264" w:lineRule="auto"/>
        <w:ind w:firstLine="851"/>
        <w:jc w:val="both"/>
      </w:pPr>
      <w:r w:rsidRPr="00ED45E9">
        <w:t xml:space="preserve">- стоимостью устранения недостатков выполненных работ (убытки) в размере </w:t>
      </w:r>
      <w:r w:rsidRPr="006A0175">
        <w:t xml:space="preserve">1 560 405 руб. </w:t>
      </w:r>
      <w:r>
        <w:t>9</w:t>
      </w:r>
      <w:r w:rsidRPr="006A0175">
        <w:t>0 коп.</w:t>
      </w:r>
      <w:r w:rsidRPr="00ED45E9">
        <w:t>;</w:t>
      </w:r>
    </w:p>
    <w:p w14:paraId="7384A988" w14:textId="77777777" w:rsidR="00A9516E" w:rsidRPr="00ED45E9" w:rsidRDefault="00A9516E" w:rsidP="00862483">
      <w:pPr>
        <w:widowControl w:val="0"/>
        <w:tabs>
          <w:tab w:val="left" w:pos="284"/>
          <w:tab w:val="left" w:pos="426"/>
          <w:tab w:val="left" w:pos="1134"/>
        </w:tabs>
        <w:spacing w:line="264" w:lineRule="auto"/>
        <w:ind w:firstLine="851"/>
        <w:jc w:val="both"/>
      </w:pPr>
      <w:r w:rsidRPr="00ED45E9">
        <w:t xml:space="preserve">- </w:t>
      </w:r>
      <w:r w:rsidRPr="00ED45E9">
        <w:rPr>
          <w:rFonts w:eastAsia="Calibri"/>
        </w:rPr>
        <w:t xml:space="preserve">неустойкой за нарушение Ответчиком сроков исполнения договора в размере </w:t>
      </w:r>
      <w:r w:rsidRPr="006A0175">
        <w:t>1 289 264 руб. 00 коп</w:t>
      </w:r>
      <w:r>
        <w:t>:</w:t>
      </w:r>
    </w:p>
    <w:p w14:paraId="4368C81B" w14:textId="77777777" w:rsidR="00A9516E" w:rsidRDefault="00A9516E" w:rsidP="00862483">
      <w:pPr>
        <w:widowControl w:val="0"/>
        <w:tabs>
          <w:tab w:val="left" w:pos="284"/>
          <w:tab w:val="left" w:pos="426"/>
          <w:tab w:val="left" w:pos="1134"/>
        </w:tabs>
        <w:spacing w:line="264" w:lineRule="auto"/>
        <w:ind w:firstLine="851"/>
        <w:jc w:val="both"/>
        <w:rPr>
          <w:rFonts w:eastAsia="Calibri"/>
          <w:color w:val="000000" w:themeColor="text1"/>
        </w:rPr>
      </w:pPr>
      <w:r w:rsidRPr="00ED45E9">
        <w:rPr>
          <w:rFonts w:eastAsia="Calibri"/>
          <w:color w:val="000000" w:themeColor="text1"/>
        </w:rPr>
        <w:t xml:space="preserve">- неустойкой за отсутствие удовлетворения требования потребителя в размере </w:t>
      </w:r>
      <w:r w:rsidRPr="00A9516E">
        <w:rPr>
          <w:rFonts w:eastAsia="Calibri"/>
          <w:color w:val="000000" w:themeColor="text1"/>
        </w:rPr>
        <w:t>154</w:t>
      </w:r>
      <w:r w:rsidR="001E29A7">
        <w:rPr>
          <w:rFonts w:eastAsia="Calibri"/>
          <w:color w:val="000000" w:themeColor="text1"/>
        </w:rPr>
        <w:t xml:space="preserve"> </w:t>
      </w:r>
      <w:r w:rsidRPr="00A9516E">
        <w:rPr>
          <w:rFonts w:eastAsia="Calibri"/>
          <w:color w:val="000000" w:themeColor="text1"/>
        </w:rPr>
        <w:t>711 руб. 68 коп.</w:t>
      </w:r>
      <w:r w:rsidRPr="00ED45E9">
        <w:rPr>
          <w:rFonts w:eastAsia="Calibri"/>
          <w:color w:val="000000" w:themeColor="text1"/>
        </w:rPr>
        <w:t>;</w:t>
      </w:r>
    </w:p>
    <w:p w14:paraId="25D19DD6" w14:textId="77777777" w:rsidR="00A9516E" w:rsidRPr="00ED45E9" w:rsidRDefault="00A9516E" w:rsidP="00862483">
      <w:pPr>
        <w:widowControl w:val="0"/>
        <w:tabs>
          <w:tab w:val="left" w:pos="284"/>
          <w:tab w:val="left" w:pos="426"/>
          <w:tab w:val="left" w:pos="1134"/>
        </w:tabs>
        <w:spacing w:line="264" w:lineRule="auto"/>
        <w:ind w:firstLine="851"/>
        <w:jc w:val="both"/>
        <w:rPr>
          <w:rFonts w:eastAsia="Calibri"/>
          <w:color w:val="000000" w:themeColor="text1"/>
        </w:rPr>
      </w:pPr>
      <w:r>
        <w:rPr>
          <w:rFonts w:eastAsia="Calibri"/>
          <w:color w:val="000000" w:themeColor="text1"/>
        </w:rPr>
        <w:t xml:space="preserve">- задолженностью по </w:t>
      </w:r>
      <w:r w:rsidRPr="00A9516E">
        <w:rPr>
          <w:rFonts w:eastAsia="Calibri"/>
          <w:color w:val="000000" w:themeColor="text1"/>
        </w:rPr>
        <w:t>Договору № 83390/Д</w:t>
      </w:r>
      <w:r>
        <w:rPr>
          <w:rFonts w:eastAsia="Calibri"/>
          <w:color w:val="000000" w:themeColor="text1"/>
        </w:rPr>
        <w:t xml:space="preserve"> </w:t>
      </w:r>
      <w:r w:rsidRPr="00ED45E9">
        <w:rPr>
          <w:rFonts w:eastAsia="Calibri"/>
          <w:color w:val="000000" w:themeColor="text1"/>
        </w:rPr>
        <w:t>в размере</w:t>
      </w:r>
      <w:r>
        <w:rPr>
          <w:rFonts w:eastAsia="Calibri"/>
          <w:color w:val="000000" w:themeColor="text1"/>
        </w:rPr>
        <w:t xml:space="preserve"> </w:t>
      </w:r>
      <w:r>
        <w:t xml:space="preserve">184 500 руб. </w:t>
      </w:r>
    </w:p>
    <w:p w14:paraId="75A0CF0A" w14:textId="77777777" w:rsidR="00862483" w:rsidRDefault="00A9516E" w:rsidP="00862483">
      <w:pPr>
        <w:widowControl w:val="0"/>
        <w:tabs>
          <w:tab w:val="left" w:pos="284"/>
          <w:tab w:val="left" w:pos="426"/>
          <w:tab w:val="left" w:pos="1134"/>
        </w:tabs>
        <w:spacing w:line="264" w:lineRule="auto"/>
        <w:ind w:firstLine="851"/>
        <w:jc w:val="both"/>
        <w:rPr>
          <w:rFonts w:eastAsia="Calibri"/>
          <w:color w:val="000000" w:themeColor="text1"/>
        </w:rPr>
      </w:pPr>
      <w:r w:rsidRPr="00ED45E9">
        <w:t xml:space="preserve">Сложение названных величин: </w:t>
      </w:r>
      <w:r w:rsidR="00862483" w:rsidRPr="006A0175">
        <w:t xml:space="preserve">447 697 руб. 68 коп. </w:t>
      </w:r>
      <w:r w:rsidR="00862483">
        <w:t xml:space="preserve">+ </w:t>
      </w:r>
      <w:r w:rsidR="00862483" w:rsidRPr="006A0175">
        <w:t xml:space="preserve"> 924 546 руб. 28 коп.  </w:t>
      </w:r>
      <w:r w:rsidR="00862483" w:rsidRPr="00EC0B93">
        <w:t xml:space="preserve">(неосновательное обогащение) + </w:t>
      </w:r>
      <w:r w:rsidR="00862483" w:rsidRPr="006A0175">
        <w:t xml:space="preserve">1 560 405 руб. </w:t>
      </w:r>
      <w:r w:rsidR="00862483">
        <w:t>9</w:t>
      </w:r>
      <w:r w:rsidR="00862483" w:rsidRPr="006A0175">
        <w:t>0 коп.</w:t>
      </w:r>
      <w:r w:rsidR="00862483" w:rsidRPr="00EC0B93">
        <w:t xml:space="preserve"> (убытки) + </w:t>
      </w:r>
      <w:r w:rsidR="00862483" w:rsidRPr="006A0175">
        <w:t xml:space="preserve">1 289 264 руб. 00 коп. </w:t>
      </w:r>
      <w:r w:rsidR="00862483" w:rsidRPr="00EC0B93">
        <w:t xml:space="preserve">(пени) </w:t>
      </w:r>
      <w:r w:rsidR="00862483" w:rsidRPr="003D036B">
        <w:t>+</w:t>
      </w:r>
      <w:r w:rsidR="00862483">
        <w:t xml:space="preserve"> </w:t>
      </w:r>
      <w:r w:rsidR="00862483" w:rsidRPr="00A9516E">
        <w:rPr>
          <w:rFonts w:eastAsia="Calibri"/>
          <w:color w:val="000000" w:themeColor="text1"/>
        </w:rPr>
        <w:t>154</w:t>
      </w:r>
      <w:r w:rsidR="00862483">
        <w:rPr>
          <w:rFonts w:eastAsia="Calibri"/>
          <w:color w:val="000000" w:themeColor="text1"/>
        </w:rPr>
        <w:t xml:space="preserve"> </w:t>
      </w:r>
      <w:r w:rsidR="00862483" w:rsidRPr="00A9516E">
        <w:rPr>
          <w:rFonts w:eastAsia="Calibri"/>
          <w:color w:val="000000" w:themeColor="text1"/>
        </w:rPr>
        <w:t>711 руб. 68 коп</w:t>
      </w:r>
      <w:r w:rsidR="00862483">
        <w:rPr>
          <w:rFonts w:eastAsia="Calibri"/>
          <w:color w:val="000000" w:themeColor="text1"/>
        </w:rPr>
        <w:t xml:space="preserve">. (неустойки п. 3 ст. 31) + </w:t>
      </w:r>
      <w:r w:rsidR="00862483">
        <w:t>184 500</w:t>
      </w:r>
      <w:r w:rsidR="00862483" w:rsidRPr="00862483">
        <w:rPr>
          <w:rFonts w:eastAsia="Calibri"/>
          <w:color w:val="000000" w:themeColor="text1"/>
        </w:rPr>
        <w:t xml:space="preserve"> </w:t>
      </w:r>
      <w:r w:rsidR="00862483" w:rsidRPr="00A9516E">
        <w:rPr>
          <w:rFonts w:eastAsia="Calibri"/>
          <w:color w:val="000000" w:themeColor="text1"/>
        </w:rPr>
        <w:t>руб. 68 коп</w:t>
      </w:r>
      <w:r w:rsidR="00862483">
        <w:rPr>
          <w:rFonts w:eastAsia="Calibri"/>
          <w:color w:val="000000" w:themeColor="text1"/>
        </w:rPr>
        <w:t xml:space="preserve">. </w:t>
      </w:r>
      <w:r w:rsidR="00862483">
        <w:t xml:space="preserve"> (задолженность) </w:t>
      </w:r>
      <w:r w:rsidRPr="00ED45E9">
        <w:rPr>
          <w:color w:val="000000" w:themeColor="text1"/>
        </w:rPr>
        <w:t xml:space="preserve">позволяет определить цену настоящего иска, которая составляет </w:t>
      </w:r>
      <w:r w:rsidR="00862483" w:rsidRPr="00862483">
        <w:rPr>
          <w:b/>
          <w:bCs/>
          <w:color w:val="000000" w:themeColor="text1"/>
        </w:rPr>
        <w:t>4</w:t>
      </w:r>
      <w:r w:rsidR="00862483">
        <w:rPr>
          <w:b/>
          <w:bCs/>
          <w:color w:val="000000" w:themeColor="text1"/>
        </w:rPr>
        <w:t> </w:t>
      </w:r>
      <w:r w:rsidR="00862483" w:rsidRPr="00862483">
        <w:rPr>
          <w:b/>
          <w:bCs/>
          <w:color w:val="000000" w:themeColor="text1"/>
        </w:rPr>
        <w:t>561</w:t>
      </w:r>
      <w:r w:rsidR="00862483">
        <w:rPr>
          <w:b/>
          <w:bCs/>
          <w:color w:val="000000" w:themeColor="text1"/>
        </w:rPr>
        <w:t xml:space="preserve"> </w:t>
      </w:r>
      <w:r w:rsidR="00862483" w:rsidRPr="00862483">
        <w:rPr>
          <w:b/>
          <w:bCs/>
          <w:color w:val="000000" w:themeColor="text1"/>
        </w:rPr>
        <w:t>125</w:t>
      </w:r>
      <w:r w:rsidR="00862483">
        <w:rPr>
          <w:b/>
          <w:bCs/>
          <w:color w:val="000000" w:themeColor="text1"/>
        </w:rPr>
        <w:t xml:space="preserve"> </w:t>
      </w:r>
      <w:r w:rsidRPr="00ED45E9">
        <w:rPr>
          <w:b/>
          <w:bCs/>
          <w:color w:val="000000" w:themeColor="text1"/>
        </w:rPr>
        <w:t>руб. 5</w:t>
      </w:r>
      <w:r w:rsidR="00862483">
        <w:rPr>
          <w:b/>
          <w:bCs/>
          <w:color w:val="000000" w:themeColor="text1"/>
        </w:rPr>
        <w:t>4</w:t>
      </w:r>
      <w:r w:rsidRPr="00ED45E9">
        <w:rPr>
          <w:b/>
          <w:bCs/>
          <w:color w:val="000000" w:themeColor="text1"/>
        </w:rPr>
        <w:t xml:space="preserve"> коп.  </w:t>
      </w:r>
    </w:p>
    <w:p w14:paraId="3533AA98" w14:textId="4DADEBA9" w:rsidR="00862483" w:rsidRPr="00ED45E9" w:rsidRDefault="00862483" w:rsidP="00862483">
      <w:pPr>
        <w:widowControl w:val="0"/>
        <w:tabs>
          <w:tab w:val="left" w:pos="284"/>
          <w:tab w:val="left" w:pos="426"/>
          <w:tab w:val="left" w:pos="1134"/>
        </w:tabs>
        <w:spacing w:line="264" w:lineRule="auto"/>
        <w:ind w:firstLine="851"/>
        <w:jc w:val="both"/>
        <w:rPr>
          <w:color w:val="000000" w:themeColor="text1"/>
        </w:rPr>
      </w:pPr>
      <w:r w:rsidRPr="00ED45E9">
        <w:t>В соответствии с п. 3 ст. 17 Закона РФ «О защите прав потребителей» и пп. 4 п. 2 и п. 3 ст. 333.36 Налогового кодекса РФ (далее - НК РФ) потребители освобождаются от уплаты государственной пошлины по всем искам, связанных с нарушением прав потребителя, если цена иска не превышает 1</w:t>
      </w:r>
      <w:r w:rsidR="00AE5621">
        <w:t> </w:t>
      </w:r>
      <w:r w:rsidRPr="00ED45E9">
        <w:t>000</w:t>
      </w:r>
      <w:r w:rsidR="00AE5621">
        <w:t xml:space="preserve"> </w:t>
      </w:r>
      <w:r w:rsidRPr="00ED45E9">
        <w:t>000 руб. В случае, если цена иска превышает 1 000 000 руб., указанные плательщики уплачивают государственную пошлину в сумме, исчисленной в соответствии с пп. 1 п. 1 ст. 333.19 НК РФ и уменьшенной на сумму государственной пошлины, подлежащей уплате при цене иска 1 000 000 руб. Следовательно, размер госпошлины рассчитан следующим образом: размер госпошлины от цены иска</w:t>
      </w:r>
      <w:r w:rsidRPr="00862483">
        <w:t xml:space="preserve"> 4 561 125 руб. 54 коп. </w:t>
      </w:r>
      <w:r w:rsidRPr="00ED45E9">
        <w:rPr>
          <w:color w:val="000000" w:themeColor="text1"/>
        </w:rPr>
        <w:t xml:space="preserve">«уменьшается» на размер госпошлины от цены иска 1 000 000 руб.:  </w:t>
      </w:r>
      <w:r w:rsidRPr="00862483">
        <w:rPr>
          <w:color w:val="000000" w:themeColor="text1"/>
        </w:rPr>
        <w:t>31</w:t>
      </w:r>
      <w:r>
        <w:rPr>
          <w:color w:val="000000" w:themeColor="text1"/>
        </w:rPr>
        <w:t xml:space="preserve"> </w:t>
      </w:r>
      <w:r w:rsidRPr="00862483">
        <w:rPr>
          <w:color w:val="000000" w:themeColor="text1"/>
        </w:rPr>
        <w:t>005</w:t>
      </w:r>
      <w:r w:rsidRPr="00ED45E9">
        <w:rPr>
          <w:color w:val="000000" w:themeColor="text1"/>
        </w:rPr>
        <w:t xml:space="preserve"> руб. </w:t>
      </w:r>
      <w:r>
        <w:rPr>
          <w:color w:val="000000" w:themeColor="text1"/>
        </w:rPr>
        <w:t>63</w:t>
      </w:r>
      <w:r w:rsidRPr="00ED45E9">
        <w:rPr>
          <w:color w:val="000000" w:themeColor="text1"/>
        </w:rPr>
        <w:t xml:space="preserve"> коп. - 13 200 руб. = </w:t>
      </w:r>
      <w:r w:rsidRPr="00862483">
        <w:rPr>
          <w:b/>
          <w:bCs/>
          <w:color w:val="000000" w:themeColor="text1"/>
        </w:rPr>
        <w:t>17</w:t>
      </w:r>
      <w:r>
        <w:rPr>
          <w:b/>
          <w:bCs/>
          <w:color w:val="000000" w:themeColor="text1"/>
        </w:rPr>
        <w:t xml:space="preserve"> </w:t>
      </w:r>
      <w:r w:rsidRPr="00862483">
        <w:rPr>
          <w:b/>
          <w:bCs/>
          <w:color w:val="000000" w:themeColor="text1"/>
        </w:rPr>
        <w:t>805</w:t>
      </w:r>
      <w:r>
        <w:rPr>
          <w:color w:val="000000" w:themeColor="text1"/>
        </w:rPr>
        <w:t xml:space="preserve"> </w:t>
      </w:r>
      <w:r w:rsidRPr="00ED45E9">
        <w:rPr>
          <w:b/>
          <w:bCs/>
          <w:color w:val="000000" w:themeColor="text1"/>
        </w:rPr>
        <w:t xml:space="preserve">руб. </w:t>
      </w:r>
      <w:r>
        <w:rPr>
          <w:b/>
          <w:bCs/>
          <w:color w:val="000000" w:themeColor="text1"/>
        </w:rPr>
        <w:t xml:space="preserve">63 </w:t>
      </w:r>
      <w:r w:rsidRPr="00ED45E9">
        <w:rPr>
          <w:b/>
          <w:bCs/>
          <w:color w:val="000000" w:themeColor="text1"/>
        </w:rPr>
        <w:t>коп.</w:t>
      </w:r>
    </w:p>
    <w:p w14:paraId="1A245BB8" w14:textId="77777777" w:rsidR="00862483" w:rsidRPr="00ED45E9" w:rsidRDefault="00862483" w:rsidP="00862483">
      <w:pPr>
        <w:widowControl w:val="0"/>
        <w:tabs>
          <w:tab w:val="left" w:pos="284"/>
          <w:tab w:val="left" w:pos="426"/>
          <w:tab w:val="left" w:pos="1134"/>
        </w:tabs>
        <w:spacing w:line="264" w:lineRule="auto"/>
        <w:ind w:firstLine="851"/>
        <w:jc w:val="both"/>
        <w:rPr>
          <w:color w:val="000000" w:themeColor="text1"/>
        </w:rPr>
      </w:pPr>
      <w:r w:rsidRPr="00ED45E9">
        <w:t xml:space="preserve">Истец не имеет юридического образования, поэтому для защиты своих законных прав был вынужден обратиться в адвокатское бюро и заключить соглашение № </w:t>
      </w:r>
      <w:r w:rsidR="001E29A7">
        <w:t>12</w:t>
      </w:r>
      <w:r w:rsidRPr="00ED45E9">
        <w:t>-</w:t>
      </w:r>
      <w:r w:rsidR="001E29A7">
        <w:t>12</w:t>
      </w:r>
      <w:r w:rsidRPr="00ED45E9">
        <w:t>/23 об оказании юридической помощи (далее -</w:t>
      </w:r>
      <w:r w:rsidRPr="00ED45E9">
        <w:rPr>
          <w:b/>
          <w:bCs/>
        </w:rPr>
        <w:t xml:space="preserve"> </w:t>
      </w:r>
      <w:r w:rsidRPr="00ED45E9">
        <w:t xml:space="preserve">Соглашение). </w:t>
      </w:r>
      <w:r w:rsidRPr="00ED45E9">
        <w:rPr>
          <w:color w:val="000000" w:themeColor="text1"/>
        </w:rPr>
        <w:t xml:space="preserve">На момент обращения в суд размер расходов Истца составляет </w:t>
      </w:r>
      <w:r w:rsidRPr="00ED45E9">
        <w:rPr>
          <w:b/>
          <w:bCs/>
          <w:color w:val="000000" w:themeColor="text1"/>
        </w:rPr>
        <w:t>250 000 руб.</w:t>
      </w:r>
      <w:r w:rsidRPr="00ED45E9">
        <w:rPr>
          <w:color w:val="000000" w:themeColor="text1"/>
        </w:rPr>
        <w:t xml:space="preserve"> Стоимость экспертизы в размере </w:t>
      </w:r>
      <w:r>
        <w:rPr>
          <w:b/>
          <w:bCs/>
          <w:color w:val="000000" w:themeColor="text1"/>
        </w:rPr>
        <w:t>4</w:t>
      </w:r>
      <w:r w:rsidR="001E29A7">
        <w:rPr>
          <w:b/>
          <w:bCs/>
          <w:color w:val="000000" w:themeColor="text1"/>
        </w:rPr>
        <w:t>6</w:t>
      </w:r>
      <w:r w:rsidRPr="00ED45E9">
        <w:rPr>
          <w:b/>
          <w:bCs/>
          <w:color w:val="000000" w:themeColor="text1"/>
        </w:rPr>
        <w:t xml:space="preserve"> 000 руб.</w:t>
      </w:r>
      <w:r w:rsidRPr="00ED45E9">
        <w:rPr>
          <w:color w:val="000000" w:themeColor="text1"/>
        </w:rPr>
        <w:t xml:space="preserve"> также подлежит взысканию.</w:t>
      </w:r>
    </w:p>
    <w:p w14:paraId="7FDF54CB" w14:textId="77777777" w:rsidR="00862483" w:rsidRPr="00ED45E9" w:rsidRDefault="00862483" w:rsidP="00862483">
      <w:pPr>
        <w:widowControl w:val="0"/>
        <w:tabs>
          <w:tab w:val="left" w:pos="284"/>
          <w:tab w:val="left" w:pos="426"/>
          <w:tab w:val="left" w:pos="1134"/>
        </w:tabs>
        <w:spacing w:line="264" w:lineRule="auto"/>
        <w:ind w:firstLine="851"/>
        <w:jc w:val="both"/>
        <w:rPr>
          <w:color w:val="000000" w:themeColor="text1"/>
        </w:rPr>
      </w:pPr>
      <w:r w:rsidRPr="00ED45E9">
        <w:rPr>
          <w:rFonts w:eastAsia="Calibri"/>
        </w:rPr>
        <w:t xml:space="preserve">Истец письменно и устно обращался к Ответчику с требованием имеющиеся недостатки в выполняемых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w:t>
      </w:r>
      <w:r w:rsidRPr="00ED45E9">
        <w:rPr>
          <w:rFonts w:eastAsia="Calibri"/>
          <w:b/>
        </w:rPr>
        <w:t xml:space="preserve">100 000 рублей. </w:t>
      </w:r>
    </w:p>
    <w:p w14:paraId="35C4DD5E" w14:textId="77777777" w:rsidR="00862483" w:rsidRPr="00ED45E9" w:rsidRDefault="00862483" w:rsidP="00862483">
      <w:pPr>
        <w:tabs>
          <w:tab w:val="left" w:pos="1134"/>
        </w:tabs>
        <w:spacing w:line="264" w:lineRule="auto"/>
        <w:ind w:firstLine="851"/>
        <w:jc w:val="both"/>
      </w:pPr>
      <w:r w:rsidRPr="00ED45E9">
        <w:t xml:space="preserve">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Pr="00ED45E9">
        <w:rPr>
          <w:b/>
          <w:bCs/>
        </w:rPr>
        <w:t>штраф в размере пятидесяти процентов</w:t>
      </w:r>
      <w:r w:rsidRPr="00ED45E9">
        <w:t xml:space="preserve"> от суммы, присужденной судом в пользу потребителя. </w:t>
      </w:r>
    </w:p>
    <w:p w14:paraId="5C6D2F18" w14:textId="77777777" w:rsidR="00862483" w:rsidRPr="00ED45E9" w:rsidRDefault="00862483" w:rsidP="00862483">
      <w:pPr>
        <w:spacing w:line="264" w:lineRule="auto"/>
        <w:ind w:firstLine="708"/>
        <w:jc w:val="both"/>
        <w:rPr>
          <w:b/>
        </w:rPr>
      </w:pPr>
      <w:r w:rsidRPr="00ED45E9">
        <w:rPr>
          <w:b/>
        </w:rPr>
        <w:t>Вопрос о подсудности настоящего спора.</w:t>
      </w:r>
    </w:p>
    <w:p w14:paraId="63B4A4A7" w14:textId="77777777" w:rsidR="00862483" w:rsidRPr="00ED45E9" w:rsidRDefault="00862483" w:rsidP="00862483">
      <w:pPr>
        <w:spacing w:line="264" w:lineRule="auto"/>
        <w:ind w:firstLine="708"/>
        <w:jc w:val="both"/>
        <w:rPr>
          <w:color w:val="000000"/>
        </w:rPr>
      </w:pPr>
      <w:r w:rsidRPr="00ED45E9">
        <w:rPr>
          <w:color w:val="000000"/>
        </w:rPr>
        <w:t>Согласно ст. 28 ГПК РФ иск предъявляется в суд по месту жительства ответчика. Иск к организации предъявляется в суд по адресу организации. Настоящее исковое заявление предъявляется по месту нахождения ответчика.</w:t>
      </w:r>
    </w:p>
    <w:p w14:paraId="241D7AF4" w14:textId="77777777" w:rsidR="00862483" w:rsidRPr="001E29A7" w:rsidRDefault="00862483" w:rsidP="001E29A7">
      <w:pPr>
        <w:spacing w:line="264" w:lineRule="auto"/>
        <w:ind w:firstLine="708"/>
        <w:jc w:val="both"/>
        <w:rPr>
          <w:rFonts w:eastAsia="Calibri"/>
        </w:rPr>
      </w:pPr>
      <w:r w:rsidRPr="00ED45E9">
        <w:rPr>
          <w:rFonts w:eastAsia="Calibri"/>
        </w:rPr>
        <w:t>Учитывая изложенное, руководствуясь ст.ст. 314, 721, 1102 ГК РФ, ст.ст. 17, 28, 29, 31 Закона РФ «О защите прав потребителей», ст. 333. 36 НК РФ, ст.ст. 131-132 ГПК РФ,</w:t>
      </w:r>
    </w:p>
    <w:p w14:paraId="1A02A5C7" w14:textId="77777777" w:rsidR="00862483" w:rsidRPr="00862483" w:rsidRDefault="00862483" w:rsidP="00862483">
      <w:pPr>
        <w:widowControl w:val="0"/>
        <w:tabs>
          <w:tab w:val="left" w:pos="284"/>
          <w:tab w:val="left" w:pos="426"/>
          <w:tab w:val="left" w:pos="1134"/>
        </w:tabs>
        <w:ind w:firstLine="851"/>
        <w:jc w:val="both"/>
        <w:rPr>
          <w:rFonts w:eastAsia="Calibri"/>
          <w:color w:val="000000" w:themeColor="text1"/>
        </w:rPr>
      </w:pPr>
    </w:p>
    <w:p w14:paraId="729E938A" w14:textId="77777777" w:rsidR="001E29A7" w:rsidRPr="00ED45E9" w:rsidRDefault="001E29A7" w:rsidP="001E29A7">
      <w:pPr>
        <w:ind w:firstLine="851"/>
        <w:jc w:val="center"/>
        <w:rPr>
          <w:b/>
          <w:bCs/>
        </w:rPr>
      </w:pPr>
      <w:r w:rsidRPr="00ED45E9">
        <w:rPr>
          <w:b/>
          <w:bCs/>
        </w:rPr>
        <w:t>ПРОШУ:</w:t>
      </w:r>
    </w:p>
    <w:p w14:paraId="488F0394" w14:textId="77777777" w:rsidR="001E29A7" w:rsidRPr="00ED45E9" w:rsidRDefault="001E29A7" w:rsidP="001E29A7">
      <w:pPr>
        <w:ind w:firstLine="851"/>
        <w:jc w:val="center"/>
        <w:rPr>
          <w:b/>
          <w:bCs/>
        </w:rPr>
      </w:pPr>
    </w:p>
    <w:p w14:paraId="318914B7" w14:textId="77777777" w:rsidR="001E29A7" w:rsidRPr="00ED45E9" w:rsidRDefault="001E29A7" w:rsidP="001E29A7">
      <w:pPr>
        <w:pStyle w:val="a4"/>
        <w:numPr>
          <w:ilvl w:val="0"/>
          <w:numId w:val="2"/>
        </w:numPr>
        <w:jc w:val="both"/>
      </w:pPr>
      <w:r w:rsidRPr="00ED45E9">
        <w:lastRenderedPageBreak/>
        <w:t xml:space="preserve">Взыскать с Ответчика в пользу Истца разницу между стоимостью оплаченных работ и фактически выполненных в размере </w:t>
      </w:r>
      <w:r w:rsidRPr="001E29A7">
        <w:t>1 372 243 руб. 96 коп.;</w:t>
      </w:r>
    </w:p>
    <w:p w14:paraId="72EC830C" w14:textId="77777777" w:rsidR="001E29A7" w:rsidRPr="00ED45E9" w:rsidRDefault="001E29A7" w:rsidP="001E29A7">
      <w:pPr>
        <w:pStyle w:val="a4"/>
        <w:numPr>
          <w:ilvl w:val="0"/>
          <w:numId w:val="2"/>
        </w:numPr>
        <w:jc w:val="both"/>
      </w:pPr>
      <w:r w:rsidRPr="00ED45E9">
        <w:t>Взыскать с Ответчика в пользу Истца стоимость устранения недостатков (дефектов) выполненных работ в размере</w:t>
      </w:r>
      <w:r>
        <w:t xml:space="preserve"> </w:t>
      </w:r>
      <w:r w:rsidRPr="006A0175">
        <w:t xml:space="preserve">1 560 405 руб. </w:t>
      </w:r>
      <w:r>
        <w:t>9</w:t>
      </w:r>
      <w:r w:rsidRPr="006A0175">
        <w:t>0 коп.</w:t>
      </w:r>
      <w:r w:rsidRPr="00ED45E9">
        <w:t>;</w:t>
      </w:r>
    </w:p>
    <w:p w14:paraId="766C6A01" w14:textId="77777777" w:rsidR="001E29A7" w:rsidRPr="00ED45E9" w:rsidRDefault="001E29A7" w:rsidP="001E29A7">
      <w:pPr>
        <w:pStyle w:val="a4"/>
        <w:numPr>
          <w:ilvl w:val="0"/>
          <w:numId w:val="2"/>
        </w:numPr>
        <w:jc w:val="both"/>
      </w:pPr>
      <w:r w:rsidRPr="00ED45E9">
        <w:t xml:space="preserve">Взыскать с Ответчика в пользу Истца неустойку за просрочку исполнения обязательств в порядке Закона «О защите прав потребителей» в размере </w:t>
      </w:r>
      <w:r w:rsidRPr="006A0175">
        <w:t>1 289 264 руб. 00 коп</w:t>
      </w:r>
      <w:r>
        <w:t>:</w:t>
      </w:r>
    </w:p>
    <w:p w14:paraId="382B91F0" w14:textId="77777777" w:rsidR="001E29A7" w:rsidRPr="001E29A7" w:rsidRDefault="001E29A7" w:rsidP="001E29A7">
      <w:pPr>
        <w:pStyle w:val="a4"/>
        <w:numPr>
          <w:ilvl w:val="0"/>
          <w:numId w:val="2"/>
        </w:numPr>
        <w:jc w:val="both"/>
      </w:pPr>
      <w:r w:rsidRPr="00ED45E9">
        <w:t xml:space="preserve">Взыскать с Ответчика в пользу Истца неустойку за отказ от удовлетворения требования потребителя в </w:t>
      </w:r>
      <w:r>
        <w:t xml:space="preserve">соответствии с п. 3 ст. 31 </w:t>
      </w:r>
      <w:r w:rsidRPr="00ED45E9">
        <w:t xml:space="preserve">Закона «О защите прав потребителей» в размере </w:t>
      </w:r>
      <w:r w:rsidRPr="00A9516E">
        <w:rPr>
          <w:rFonts w:eastAsia="Calibri"/>
          <w:color w:val="000000" w:themeColor="text1"/>
        </w:rPr>
        <w:t>154</w:t>
      </w:r>
      <w:r>
        <w:rPr>
          <w:rFonts w:eastAsia="Calibri"/>
          <w:color w:val="000000" w:themeColor="text1"/>
        </w:rPr>
        <w:t xml:space="preserve"> </w:t>
      </w:r>
      <w:r w:rsidRPr="00A9516E">
        <w:rPr>
          <w:rFonts w:eastAsia="Calibri"/>
          <w:color w:val="000000" w:themeColor="text1"/>
        </w:rPr>
        <w:t>711 руб. 68 коп.</w:t>
      </w:r>
      <w:r w:rsidRPr="00ED45E9">
        <w:rPr>
          <w:rFonts w:eastAsia="Calibri"/>
          <w:color w:val="000000" w:themeColor="text1"/>
        </w:rPr>
        <w:t>;</w:t>
      </w:r>
    </w:p>
    <w:p w14:paraId="7A8A7B7A" w14:textId="77777777" w:rsidR="001E29A7" w:rsidRPr="00ED45E9" w:rsidRDefault="001E29A7" w:rsidP="001E29A7">
      <w:pPr>
        <w:pStyle w:val="a4"/>
        <w:numPr>
          <w:ilvl w:val="0"/>
          <w:numId w:val="2"/>
        </w:numPr>
        <w:jc w:val="both"/>
      </w:pPr>
      <w:r w:rsidRPr="00ED45E9">
        <w:t>Взыскать с Ответчика в пользу Истца</w:t>
      </w:r>
      <w:r w:rsidRPr="001E29A7">
        <w:rPr>
          <w:rFonts w:eastAsia="Calibri"/>
          <w:color w:val="000000" w:themeColor="text1"/>
        </w:rPr>
        <w:t xml:space="preserve"> </w:t>
      </w:r>
      <w:r>
        <w:rPr>
          <w:rFonts w:eastAsia="Calibri"/>
          <w:color w:val="000000" w:themeColor="text1"/>
        </w:rPr>
        <w:t xml:space="preserve">задолженность по </w:t>
      </w:r>
      <w:r w:rsidRPr="00A9516E">
        <w:rPr>
          <w:rFonts w:eastAsia="Calibri"/>
          <w:color w:val="000000" w:themeColor="text1"/>
        </w:rPr>
        <w:t>Договору № 83390/Д</w:t>
      </w:r>
      <w:r>
        <w:rPr>
          <w:rFonts w:eastAsia="Calibri"/>
          <w:color w:val="000000" w:themeColor="text1"/>
        </w:rPr>
        <w:t xml:space="preserve"> </w:t>
      </w:r>
      <w:r w:rsidRPr="00ED45E9">
        <w:rPr>
          <w:rFonts w:eastAsia="Calibri"/>
          <w:color w:val="000000" w:themeColor="text1"/>
        </w:rPr>
        <w:t>в размере</w:t>
      </w:r>
      <w:r>
        <w:rPr>
          <w:rFonts w:eastAsia="Calibri"/>
          <w:color w:val="000000" w:themeColor="text1"/>
        </w:rPr>
        <w:t xml:space="preserve"> </w:t>
      </w:r>
      <w:r>
        <w:t>184 500 руб.;</w:t>
      </w:r>
    </w:p>
    <w:p w14:paraId="2DAFE89D" w14:textId="77777777" w:rsidR="001E29A7" w:rsidRPr="00ED45E9" w:rsidRDefault="001E29A7" w:rsidP="001E29A7">
      <w:pPr>
        <w:pStyle w:val="a4"/>
        <w:numPr>
          <w:ilvl w:val="0"/>
          <w:numId w:val="2"/>
        </w:numPr>
        <w:jc w:val="both"/>
      </w:pPr>
      <w:r w:rsidRPr="00ED45E9">
        <w:t>Взыскать с Ответчика штраф в размере 50 % от суммы, присужденной судом в пользу Истца.</w:t>
      </w:r>
    </w:p>
    <w:p w14:paraId="507B9B16" w14:textId="77777777" w:rsidR="001E29A7" w:rsidRPr="00ED45E9" w:rsidRDefault="001E29A7" w:rsidP="001E29A7">
      <w:pPr>
        <w:pStyle w:val="a4"/>
        <w:numPr>
          <w:ilvl w:val="0"/>
          <w:numId w:val="2"/>
        </w:numPr>
        <w:jc w:val="both"/>
        <w:rPr>
          <w:color w:val="000000" w:themeColor="text1"/>
        </w:rPr>
      </w:pPr>
      <w:r w:rsidRPr="00ED45E9">
        <w:rPr>
          <w:color w:val="000000" w:themeColor="text1"/>
        </w:rPr>
        <w:t>Взыскать с Ответчика компенсацию морального вреда в размере 100 000 руб.;</w:t>
      </w:r>
    </w:p>
    <w:p w14:paraId="30F982D8" w14:textId="77777777" w:rsidR="001E29A7" w:rsidRPr="00ED45E9" w:rsidRDefault="001E29A7" w:rsidP="001E29A7">
      <w:pPr>
        <w:pStyle w:val="a4"/>
        <w:numPr>
          <w:ilvl w:val="0"/>
          <w:numId w:val="2"/>
        </w:numPr>
        <w:jc w:val="both"/>
        <w:rPr>
          <w:color w:val="000000" w:themeColor="text1"/>
        </w:rPr>
      </w:pPr>
      <w:r w:rsidRPr="00ED45E9">
        <w:rPr>
          <w:color w:val="000000" w:themeColor="text1"/>
        </w:rPr>
        <w:t xml:space="preserve">Взыскать с Ответчика в пользу Истца расходы на услуги представителя в размере </w:t>
      </w:r>
      <w:r>
        <w:rPr>
          <w:color w:val="000000" w:themeColor="text1"/>
        </w:rPr>
        <w:t>25</w:t>
      </w:r>
      <w:r w:rsidRPr="00ED45E9">
        <w:rPr>
          <w:color w:val="000000" w:themeColor="text1"/>
        </w:rPr>
        <w:t>0 000 руб.;</w:t>
      </w:r>
    </w:p>
    <w:p w14:paraId="6F1D68DD" w14:textId="77777777" w:rsidR="001E29A7" w:rsidRDefault="001E29A7" w:rsidP="001E29A7">
      <w:pPr>
        <w:pStyle w:val="a4"/>
        <w:numPr>
          <w:ilvl w:val="0"/>
          <w:numId w:val="2"/>
        </w:numPr>
        <w:jc w:val="both"/>
        <w:rPr>
          <w:color w:val="000000" w:themeColor="text1"/>
        </w:rPr>
      </w:pPr>
      <w:r w:rsidRPr="00ED45E9">
        <w:rPr>
          <w:color w:val="000000" w:themeColor="text1"/>
        </w:rPr>
        <w:t xml:space="preserve">Взыскать с Ответчика в пользу Истца расходы на проведение досудебной экспертизы в размере </w:t>
      </w:r>
      <w:r>
        <w:rPr>
          <w:color w:val="000000" w:themeColor="text1"/>
        </w:rPr>
        <w:t>46</w:t>
      </w:r>
      <w:r w:rsidRPr="00ED45E9">
        <w:rPr>
          <w:color w:val="000000" w:themeColor="text1"/>
        </w:rPr>
        <w:t> 000 руб. 00 коп.;</w:t>
      </w:r>
    </w:p>
    <w:p w14:paraId="564CE2AA" w14:textId="77777777" w:rsidR="001E29A7" w:rsidRPr="00646F59" w:rsidRDefault="001E29A7" w:rsidP="001E29A7">
      <w:pPr>
        <w:pStyle w:val="a4"/>
        <w:numPr>
          <w:ilvl w:val="0"/>
          <w:numId w:val="2"/>
        </w:numPr>
        <w:jc w:val="both"/>
        <w:rPr>
          <w:color w:val="000000" w:themeColor="text1"/>
        </w:rPr>
      </w:pPr>
      <w:r w:rsidRPr="00646F59">
        <w:t xml:space="preserve">Взыскать с Ответчика в пользу Истца сумму госпошлины в размере </w:t>
      </w:r>
      <w:r w:rsidRPr="001E29A7">
        <w:t>17 805 руб. 63 коп.</w:t>
      </w:r>
    </w:p>
    <w:p w14:paraId="5EA081AD" w14:textId="77777777" w:rsidR="001E29A7" w:rsidRPr="00646F59" w:rsidRDefault="001E29A7" w:rsidP="001E29A7">
      <w:pPr>
        <w:pStyle w:val="a4"/>
        <w:ind w:left="360"/>
        <w:jc w:val="both"/>
        <w:rPr>
          <w:color w:val="000000" w:themeColor="text1"/>
        </w:rPr>
      </w:pPr>
    </w:p>
    <w:p w14:paraId="4E9BB598" w14:textId="77777777" w:rsidR="001E29A7" w:rsidRPr="003C6607" w:rsidRDefault="001E29A7" w:rsidP="001E29A7">
      <w:pPr>
        <w:ind w:firstLine="708"/>
        <w:jc w:val="both"/>
      </w:pPr>
      <w:r w:rsidRPr="003C6607">
        <w:t>Приложени</w:t>
      </w:r>
      <w:r>
        <w:t>я (в копиях, если не указано иное)</w:t>
      </w:r>
      <w:r w:rsidRPr="003C6607">
        <w:t xml:space="preserve">: </w:t>
      </w:r>
    </w:p>
    <w:p w14:paraId="469269B3" w14:textId="77777777" w:rsidR="001E29A7" w:rsidRDefault="001E29A7" w:rsidP="001E29A7">
      <w:pPr>
        <w:pStyle w:val="a4"/>
        <w:numPr>
          <w:ilvl w:val="0"/>
          <w:numId w:val="1"/>
        </w:numPr>
        <w:jc w:val="both"/>
        <w:rPr>
          <w:color w:val="000000" w:themeColor="text1"/>
        </w:rPr>
      </w:pPr>
      <w:r w:rsidRPr="003C6607">
        <w:rPr>
          <w:color w:val="000000" w:themeColor="text1"/>
        </w:rPr>
        <w:t xml:space="preserve">Договор </w:t>
      </w:r>
      <w:r w:rsidRPr="005E43D3">
        <w:t xml:space="preserve">№ </w:t>
      </w:r>
      <w:r>
        <w:t>83390</w:t>
      </w:r>
      <w:r w:rsidRPr="005E43D3">
        <w:t xml:space="preserve"> </w:t>
      </w:r>
      <w:r w:rsidRPr="003C6607">
        <w:rPr>
          <w:color w:val="000000" w:themeColor="text1"/>
        </w:rPr>
        <w:t>на выполнение ремонтно-отделочных работ;</w:t>
      </w:r>
    </w:p>
    <w:p w14:paraId="79EDDDED" w14:textId="77777777" w:rsidR="001E29A7" w:rsidRDefault="001E29A7" w:rsidP="001E29A7">
      <w:pPr>
        <w:pStyle w:val="a4"/>
        <w:numPr>
          <w:ilvl w:val="0"/>
          <w:numId w:val="1"/>
        </w:numPr>
        <w:jc w:val="both"/>
        <w:rPr>
          <w:color w:val="000000" w:themeColor="text1"/>
        </w:rPr>
      </w:pPr>
      <w:r w:rsidRPr="003C6607">
        <w:rPr>
          <w:color w:val="000000" w:themeColor="text1"/>
        </w:rPr>
        <w:t>Заключение специалиста, выданное ООО Экспертно-консультационным центром «А-ЛЕКС»;</w:t>
      </w:r>
    </w:p>
    <w:p w14:paraId="3567CE80" w14:textId="77777777" w:rsidR="001E29A7" w:rsidRPr="003C6607" w:rsidRDefault="001E29A7" w:rsidP="001E29A7">
      <w:pPr>
        <w:pStyle w:val="a4"/>
        <w:numPr>
          <w:ilvl w:val="0"/>
          <w:numId w:val="1"/>
        </w:numPr>
        <w:jc w:val="both"/>
        <w:rPr>
          <w:color w:val="000000" w:themeColor="text1"/>
        </w:rPr>
      </w:pPr>
      <w:r>
        <w:rPr>
          <w:color w:val="000000" w:themeColor="text1"/>
        </w:rPr>
        <w:t>Акты выполненных работ;</w:t>
      </w:r>
    </w:p>
    <w:p w14:paraId="6A69D2A6" w14:textId="77777777" w:rsidR="001E29A7" w:rsidRDefault="001E29A7" w:rsidP="001E29A7">
      <w:pPr>
        <w:pStyle w:val="a4"/>
        <w:numPr>
          <w:ilvl w:val="0"/>
          <w:numId w:val="1"/>
        </w:numPr>
        <w:jc w:val="both"/>
        <w:rPr>
          <w:color w:val="000000" w:themeColor="text1"/>
        </w:rPr>
      </w:pPr>
      <w:r w:rsidRPr="003C6607">
        <w:rPr>
          <w:color w:val="000000" w:themeColor="text1"/>
        </w:rPr>
        <w:t>Подтверждение оплаты цены договора;</w:t>
      </w:r>
    </w:p>
    <w:p w14:paraId="78C31573" w14:textId="77777777" w:rsidR="001E29A7" w:rsidRDefault="001E29A7" w:rsidP="001E29A7">
      <w:pPr>
        <w:pStyle w:val="a4"/>
        <w:numPr>
          <w:ilvl w:val="0"/>
          <w:numId w:val="1"/>
        </w:numPr>
        <w:jc w:val="both"/>
        <w:rPr>
          <w:color w:val="000000" w:themeColor="text1"/>
        </w:rPr>
      </w:pPr>
      <w:r w:rsidRPr="003C6607">
        <w:rPr>
          <w:color w:val="000000" w:themeColor="text1"/>
        </w:rPr>
        <w:t>Копия досудебной претензии о возмещении причиненных убытков и возврате неосновательного обогащения;</w:t>
      </w:r>
    </w:p>
    <w:p w14:paraId="6F1AD33D" w14:textId="77777777" w:rsidR="001E29A7" w:rsidRPr="003C6607" w:rsidRDefault="001E29A7" w:rsidP="001E29A7">
      <w:pPr>
        <w:pStyle w:val="a4"/>
        <w:numPr>
          <w:ilvl w:val="0"/>
          <w:numId w:val="1"/>
        </w:numPr>
        <w:jc w:val="both"/>
        <w:rPr>
          <w:color w:val="000000" w:themeColor="text1"/>
        </w:rPr>
      </w:pPr>
      <w:r>
        <w:rPr>
          <w:color w:val="000000" w:themeColor="text1"/>
        </w:rPr>
        <w:t>Доверенность на представителя;</w:t>
      </w:r>
    </w:p>
    <w:p w14:paraId="7326ABBD" w14:textId="77777777" w:rsidR="001E29A7" w:rsidRPr="003C6607" w:rsidRDefault="001E29A7" w:rsidP="001E29A7">
      <w:pPr>
        <w:pStyle w:val="a4"/>
        <w:numPr>
          <w:ilvl w:val="0"/>
          <w:numId w:val="1"/>
        </w:numPr>
        <w:jc w:val="both"/>
        <w:rPr>
          <w:color w:val="000000" w:themeColor="text1"/>
        </w:rPr>
      </w:pPr>
      <w:r w:rsidRPr="003C6607">
        <w:rPr>
          <w:color w:val="000000" w:themeColor="text1"/>
        </w:rPr>
        <w:t xml:space="preserve">Почтовые документы, подтверждающие отправление досудебной претензии Ответчику; </w:t>
      </w:r>
    </w:p>
    <w:p w14:paraId="2D97771C" w14:textId="77777777" w:rsidR="001E29A7" w:rsidRPr="003C6607" w:rsidRDefault="001E29A7" w:rsidP="001E29A7">
      <w:pPr>
        <w:pStyle w:val="a4"/>
        <w:numPr>
          <w:ilvl w:val="0"/>
          <w:numId w:val="1"/>
        </w:numPr>
        <w:jc w:val="both"/>
        <w:rPr>
          <w:color w:val="000000" w:themeColor="text1"/>
        </w:rPr>
      </w:pPr>
      <w:r w:rsidRPr="003C6607">
        <w:rPr>
          <w:color w:val="000000" w:themeColor="text1"/>
        </w:rPr>
        <w:t xml:space="preserve">Копия соглашения № </w:t>
      </w:r>
      <w:r>
        <w:t>12</w:t>
      </w:r>
      <w:r w:rsidRPr="00ED45E9">
        <w:t>-</w:t>
      </w:r>
      <w:r>
        <w:t>12</w:t>
      </w:r>
      <w:r w:rsidRPr="00ED45E9">
        <w:t xml:space="preserve">/23 </w:t>
      </w:r>
      <w:r w:rsidRPr="003C6607">
        <w:rPr>
          <w:color w:val="000000" w:themeColor="text1"/>
        </w:rPr>
        <w:t xml:space="preserve">об оказании юридической помощи от </w:t>
      </w:r>
      <w:r>
        <w:rPr>
          <w:color w:val="000000" w:themeColor="text1"/>
        </w:rPr>
        <w:t>12</w:t>
      </w:r>
      <w:r w:rsidRPr="003C6607">
        <w:rPr>
          <w:color w:val="000000" w:themeColor="text1"/>
        </w:rPr>
        <w:t>.</w:t>
      </w:r>
      <w:r>
        <w:rPr>
          <w:color w:val="000000" w:themeColor="text1"/>
        </w:rPr>
        <w:t>12</w:t>
      </w:r>
      <w:r w:rsidRPr="003C6607">
        <w:rPr>
          <w:color w:val="000000" w:themeColor="text1"/>
        </w:rPr>
        <w:t>.2023 с приходно-кассовым ордером;</w:t>
      </w:r>
    </w:p>
    <w:p w14:paraId="26C133FB" w14:textId="77777777" w:rsidR="001E29A7" w:rsidRDefault="001E29A7" w:rsidP="001E29A7">
      <w:pPr>
        <w:pStyle w:val="a4"/>
        <w:numPr>
          <w:ilvl w:val="0"/>
          <w:numId w:val="1"/>
        </w:numPr>
        <w:jc w:val="both"/>
        <w:rPr>
          <w:color w:val="000000" w:themeColor="text1"/>
        </w:rPr>
      </w:pPr>
      <w:r w:rsidRPr="003C6607">
        <w:rPr>
          <w:color w:val="000000" w:themeColor="text1"/>
        </w:rPr>
        <w:t>Договор с ООО Экспертно-консультационным центром «А-ЛЕКС», платежное поручение;</w:t>
      </w:r>
    </w:p>
    <w:p w14:paraId="5CF3F09C" w14:textId="77777777" w:rsidR="001E29A7" w:rsidRPr="003C6607" w:rsidRDefault="001E29A7" w:rsidP="001E29A7">
      <w:pPr>
        <w:pStyle w:val="a4"/>
        <w:numPr>
          <w:ilvl w:val="0"/>
          <w:numId w:val="1"/>
        </w:numPr>
        <w:jc w:val="both"/>
        <w:rPr>
          <w:color w:val="000000" w:themeColor="text1"/>
        </w:rPr>
      </w:pPr>
      <w:r w:rsidRPr="001E29A7">
        <w:rPr>
          <w:color w:val="000000" w:themeColor="text1"/>
        </w:rPr>
        <w:t>Договор</w:t>
      </w:r>
      <w:r>
        <w:rPr>
          <w:color w:val="000000" w:themeColor="text1"/>
        </w:rPr>
        <w:t xml:space="preserve"> </w:t>
      </w:r>
      <w:r w:rsidRPr="001E29A7">
        <w:rPr>
          <w:color w:val="000000" w:themeColor="text1"/>
        </w:rPr>
        <w:t>№ 83390/Д на разработку дизайн-проекта</w:t>
      </w:r>
      <w:r>
        <w:rPr>
          <w:color w:val="000000" w:themeColor="text1"/>
        </w:rPr>
        <w:t>;</w:t>
      </w:r>
    </w:p>
    <w:p w14:paraId="15627501" w14:textId="77777777" w:rsidR="001E29A7" w:rsidRPr="003C6607" w:rsidRDefault="001E29A7" w:rsidP="001E29A7">
      <w:pPr>
        <w:pStyle w:val="a4"/>
        <w:numPr>
          <w:ilvl w:val="0"/>
          <w:numId w:val="1"/>
        </w:numPr>
        <w:jc w:val="both"/>
        <w:rPr>
          <w:color w:val="000000" w:themeColor="text1"/>
        </w:rPr>
      </w:pPr>
      <w:r w:rsidRPr="003C6607">
        <w:rPr>
          <w:color w:val="000000" w:themeColor="text1"/>
        </w:rPr>
        <w:t xml:space="preserve">Копия </w:t>
      </w:r>
      <w:r>
        <w:rPr>
          <w:color w:val="000000" w:themeColor="text1"/>
        </w:rPr>
        <w:t>чека</w:t>
      </w:r>
      <w:r w:rsidRPr="003C6607">
        <w:rPr>
          <w:color w:val="000000" w:themeColor="text1"/>
        </w:rPr>
        <w:t xml:space="preserve"> об оплате государственной пошлины;</w:t>
      </w:r>
    </w:p>
    <w:p w14:paraId="7D2F6327" w14:textId="77777777" w:rsidR="001E29A7" w:rsidRPr="003C6607" w:rsidRDefault="001E29A7" w:rsidP="001E29A7">
      <w:pPr>
        <w:pStyle w:val="a4"/>
        <w:numPr>
          <w:ilvl w:val="0"/>
          <w:numId w:val="1"/>
        </w:numPr>
        <w:jc w:val="both"/>
        <w:rPr>
          <w:color w:val="000000" w:themeColor="text1"/>
        </w:rPr>
      </w:pPr>
      <w:r w:rsidRPr="003C6607">
        <w:rPr>
          <w:color w:val="000000" w:themeColor="text1"/>
        </w:rPr>
        <w:t xml:space="preserve">Почтовые документы об отправке </w:t>
      </w:r>
      <w:r>
        <w:rPr>
          <w:color w:val="000000" w:themeColor="text1"/>
        </w:rPr>
        <w:t>и</w:t>
      </w:r>
      <w:r w:rsidRPr="003C6607">
        <w:rPr>
          <w:color w:val="000000" w:themeColor="text1"/>
        </w:rPr>
        <w:t xml:space="preserve">скового заявления с приложениями </w:t>
      </w:r>
      <w:r>
        <w:rPr>
          <w:color w:val="000000" w:themeColor="text1"/>
        </w:rPr>
        <w:t>о</w:t>
      </w:r>
      <w:r w:rsidRPr="003C6607">
        <w:rPr>
          <w:color w:val="000000" w:themeColor="text1"/>
        </w:rPr>
        <w:t>тветчику.</w:t>
      </w:r>
    </w:p>
    <w:p w14:paraId="1DFBCD6D" w14:textId="77777777" w:rsidR="001E29A7" w:rsidRPr="003C6607" w:rsidRDefault="001E29A7" w:rsidP="001E29A7">
      <w:pPr>
        <w:jc w:val="both"/>
      </w:pPr>
    </w:p>
    <w:p w14:paraId="6004849F" w14:textId="00232F5B" w:rsidR="001E29A7" w:rsidRDefault="001E29A7" w:rsidP="001E29A7">
      <w:pPr>
        <w:jc w:val="both"/>
      </w:pPr>
      <w:r w:rsidRPr="003C6607">
        <w:t xml:space="preserve">Представитель </w:t>
      </w:r>
      <w:r w:rsidRPr="001E29A7">
        <w:t>Г</w:t>
      </w:r>
      <w:r w:rsidR="005D721D">
        <w:t>.</w:t>
      </w:r>
      <w:r w:rsidRPr="001E29A7">
        <w:t>Я</w:t>
      </w:r>
      <w:r w:rsidRPr="003C6607">
        <w:t>.</w:t>
      </w:r>
      <w:r>
        <w:t xml:space="preserve">С. </w:t>
      </w:r>
      <w:r w:rsidRPr="003C6607">
        <w:t xml:space="preserve">                  </w:t>
      </w:r>
      <w:r>
        <w:t xml:space="preserve">           </w:t>
      </w:r>
      <w:r w:rsidRPr="003C6607">
        <w:t xml:space="preserve">                _____________/ </w:t>
      </w:r>
      <w:r>
        <w:t>Городилов Н.С</w:t>
      </w:r>
      <w:r w:rsidRPr="003C6607">
        <w:t>./</w:t>
      </w:r>
    </w:p>
    <w:p w14:paraId="2860A02E" w14:textId="77777777" w:rsidR="001E29A7" w:rsidRPr="003C6607" w:rsidRDefault="001E29A7" w:rsidP="001E29A7">
      <w:pPr>
        <w:jc w:val="both"/>
      </w:pPr>
      <w:r>
        <w:t>10</w:t>
      </w:r>
      <w:r w:rsidRPr="003C6607">
        <w:t>.</w:t>
      </w:r>
      <w:r>
        <w:t>01</w:t>
      </w:r>
      <w:r w:rsidRPr="003C6607">
        <w:t>.202</w:t>
      </w:r>
      <w:r>
        <w:t>4</w:t>
      </w:r>
    </w:p>
    <w:p w14:paraId="1DEDC514" w14:textId="77777777" w:rsidR="00E155C9" w:rsidRPr="00961F62" w:rsidRDefault="00E155C9" w:rsidP="00862483">
      <w:pPr>
        <w:spacing w:line="264" w:lineRule="auto"/>
        <w:jc w:val="both"/>
        <w:rPr>
          <w:b/>
          <w:bCs/>
        </w:rPr>
      </w:pPr>
    </w:p>
    <w:sectPr w:rsidR="00E155C9" w:rsidRPr="00961F6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1A1A6" w14:textId="77777777" w:rsidR="00132EDE" w:rsidRDefault="00132EDE" w:rsidP="001D7134">
      <w:r>
        <w:separator/>
      </w:r>
    </w:p>
  </w:endnote>
  <w:endnote w:type="continuationSeparator" w:id="0">
    <w:p w14:paraId="64CA4262" w14:textId="77777777" w:rsidR="00132EDE" w:rsidRDefault="00132EDE" w:rsidP="001D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9664" w14:textId="77777777" w:rsidR="001D7134" w:rsidRDefault="001D71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7784" w14:textId="77777777" w:rsidR="001D7134" w:rsidRDefault="001D713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6E67" w14:textId="77777777" w:rsidR="001D7134" w:rsidRDefault="001D71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FF87" w14:textId="77777777" w:rsidR="00132EDE" w:rsidRDefault="00132EDE" w:rsidP="001D7134">
      <w:r>
        <w:separator/>
      </w:r>
    </w:p>
  </w:footnote>
  <w:footnote w:type="continuationSeparator" w:id="0">
    <w:p w14:paraId="298CD5C5" w14:textId="77777777" w:rsidR="00132EDE" w:rsidRDefault="00132EDE" w:rsidP="001D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3710" w14:textId="13B6EB82" w:rsidR="001D7134" w:rsidRDefault="001D7134">
    <w:pPr>
      <w:pStyle w:val="a6"/>
    </w:pPr>
    <w:r>
      <w:rPr>
        <w:noProof/>
      </w:rPr>
      <w:pict w14:anchorId="609A1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563" o:spid="_x0000_s2050" type="#_x0000_t136" style="position:absolute;margin-left:0;margin-top:0;width:467.7pt;height:73.85pt;z-index:-251655168;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4053" w14:textId="0ECDFC88" w:rsidR="001D7134" w:rsidRDefault="001D7134">
    <w:pPr>
      <w:pStyle w:val="a6"/>
    </w:pPr>
    <w:r>
      <w:rPr>
        <w:noProof/>
      </w:rPr>
      <w:pict w14:anchorId="2CA9F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564" o:spid="_x0000_s2051" type="#_x0000_t136" style="position:absolute;margin-left:0;margin-top:0;width:467.7pt;height:73.85pt;z-index:-251653120;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B12E" w14:textId="49CA034A" w:rsidR="001D7134" w:rsidRDefault="001D7134">
    <w:pPr>
      <w:pStyle w:val="a6"/>
    </w:pPr>
    <w:r>
      <w:rPr>
        <w:noProof/>
      </w:rPr>
      <w:pict w14:anchorId="6FF94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7562" o:spid="_x0000_s2049" type="#_x0000_t136" style="position:absolute;margin-left:0;margin-top:0;width:467.7pt;height:73.85pt;z-index:-251657216;mso-position-horizontal:center;mso-position-horizontal-relative:margin;mso-position-vertical:center;mso-position-vertical-relative:margin" o:allowincell="f" fillcolor="#c89a9a" stroked="f">
          <v:textpath style="font-family:&quot;Calibri&quot;;font-size:1pt" string="https://msk-legal.ru"/>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6084"/>
    <w:multiLevelType w:val="hybridMultilevel"/>
    <w:tmpl w:val="0A0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3A22B5"/>
    <w:multiLevelType w:val="hybridMultilevel"/>
    <w:tmpl w:val="B358C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D0"/>
    <w:rsid w:val="000539C8"/>
    <w:rsid w:val="000736C7"/>
    <w:rsid w:val="00132EDE"/>
    <w:rsid w:val="001B2613"/>
    <w:rsid w:val="001D7134"/>
    <w:rsid w:val="001E29A7"/>
    <w:rsid w:val="00435252"/>
    <w:rsid w:val="004509CF"/>
    <w:rsid w:val="004B4F0C"/>
    <w:rsid w:val="005D721D"/>
    <w:rsid w:val="006C1189"/>
    <w:rsid w:val="00862483"/>
    <w:rsid w:val="00897002"/>
    <w:rsid w:val="008E15CB"/>
    <w:rsid w:val="00961F62"/>
    <w:rsid w:val="00A9516E"/>
    <w:rsid w:val="00AA45D0"/>
    <w:rsid w:val="00AB7709"/>
    <w:rsid w:val="00AE5621"/>
    <w:rsid w:val="00B92346"/>
    <w:rsid w:val="00B94E5E"/>
    <w:rsid w:val="00C00D07"/>
    <w:rsid w:val="00D46D4E"/>
    <w:rsid w:val="00D6257E"/>
    <w:rsid w:val="00D72510"/>
    <w:rsid w:val="00E155C9"/>
    <w:rsid w:val="00F3196D"/>
    <w:rsid w:val="00F56559"/>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7AD5A"/>
  <w15:chartTrackingRefBased/>
  <w15:docId w15:val="{FCF1E2B2-2C6C-9A43-99B1-16758598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D0"/>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5D0"/>
    <w:rPr>
      <w:color w:val="0563C1" w:themeColor="hyperlink"/>
      <w:u w:val="single"/>
    </w:rPr>
  </w:style>
  <w:style w:type="paragraph" w:styleId="a4">
    <w:name w:val="List Paragraph"/>
    <w:basedOn w:val="a"/>
    <w:uiPriority w:val="34"/>
    <w:qFormat/>
    <w:rsid w:val="00961F62"/>
    <w:pPr>
      <w:ind w:left="720"/>
      <w:contextualSpacing/>
    </w:pPr>
  </w:style>
  <w:style w:type="character" w:customStyle="1" w:styleId="apple-converted-space">
    <w:name w:val="apple-converted-space"/>
    <w:basedOn w:val="a0"/>
    <w:rsid w:val="00E155C9"/>
  </w:style>
  <w:style w:type="table" w:styleId="a5">
    <w:name w:val="Table Grid"/>
    <w:basedOn w:val="a1"/>
    <w:uiPriority w:val="39"/>
    <w:rsid w:val="00F56559"/>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D7134"/>
    <w:pPr>
      <w:tabs>
        <w:tab w:val="center" w:pos="4677"/>
        <w:tab w:val="right" w:pos="9355"/>
      </w:tabs>
    </w:pPr>
  </w:style>
  <w:style w:type="character" w:customStyle="1" w:styleId="a7">
    <w:name w:val="Верхний колонтитул Знак"/>
    <w:basedOn w:val="a0"/>
    <w:link w:val="a6"/>
    <w:uiPriority w:val="99"/>
    <w:rsid w:val="001D7134"/>
    <w:rPr>
      <w:rFonts w:ascii="Times New Roman" w:eastAsia="Times New Roman" w:hAnsi="Times New Roman" w:cs="Times New Roman"/>
      <w:kern w:val="0"/>
      <w:lang w:eastAsia="ru-RU"/>
      <w14:ligatures w14:val="none"/>
    </w:rPr>
  </w:style>
  <w:style w:type="paragraph" w:styleId="a8">
    <w:name w:val="footer"/>
    <w:basedOn w:val="a"/>
    <w:link w:val="a9"/>
    <w:uiPriority w:val="99"/>
    <w:unhideWhenUsed/>
    <w:rsid w:val="001D7134"/>
    <w:pPr>
      <w:tabs>
        <w:tab w:val="center" w:pos="4677"/>
        <w:tab w:val="right" w:pos="9355"/>
      </w:tabs>
    </w:pPr>
  </w:style>
  <w:style w:type="character" w:customStyle="1" w:styleId="a9">
    <w:name w:val="Нижний колонтитул Знак"/>
    <w:basedOn w:val="a0"/>
    <w:link w:val="a8"/>
    <w:uiPriority w:val="99"/>
    <w:rsid w:val="001D7134"/>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 Никита Сергеевич</dc:creator>
  <cp:keywords/>
  <dc:description/>
  <cp:lastModifiedBy>Михаил Смульченко</cp:lastModifiedBy>
  <cp:revision>9</cp:revision>
  <dcterms:created xsi:type="dcterms:W3CDTF">2024-01-10T11:05:00Z</dcterms:created>
  <dcterms:modified xsi:type="dcterms:W3CDTF">2024-07-11T13:31:00Z</dcterms:modified>
</cp:coreProperties>
</file>