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5091"/>
      </w:tblGrid>
      <w:tr w:rsidR="003D1F88" w:rsidRPr="003D1F88" w14:paraId="7CA29590" w14:textId="77777777" w:rsidTr="00E5179B">
        <w:tc>
          <w:tcPr>
            <w:tcW w:w="3085" w:type="dxa"/>
            <w:shd w:val="clear" w:color="auto" w:fill="auto"/>
            <w:vAlign w:val="center"/>
          </w:tcPr>
          <w:p w14:paraId="0FCDF5B3" w14:textId="77777777" w:rsidR="003D1F88" w:rsidRPr="003D1F88" w:rsidRDefault="003D1F88" w:rsidP="003D1F88">
            <w:pPr>
              <w:ind w:left="-113"/>
              <w:rPr>
                <w:rFonts w:ascii="Times New Roman" w:eastAsia="Times New Roman" w:hAnsi="Times New Roman" w:cs="Times New Roman"/>
                <w:sz w:val="24"/>
                <w:szCs w:val="24"/>
                <w:lang w:eastAsia="ru-RU"/>
              </w:rPr>
            </w:pPr>
            <w:r w:rsidRPr="003D1F88">
              <w:rPr>
                <w:rFonts w:ascii="Times New Roman" w:eastAsia="Times New Roman" w:hAnsi="Times New Roman" w:cs="Times New Roman"/>
                <w:noProof/>
                <w:sz w:val="24"/>
                <w:szCs w:val="24"/>
                <w:lang w:eastAsia="ru-RU"/>
              </w:rPr>
              <w:drawing>
                <wp:inline distT="0" distB="0" distL="0" distR="0" wp14:anchorId="15B3D9C3" wp14:editId="2FB5C8F6">
                  <wp:extent cx="2640458" cy="796704"/>
                  <wp:effectExtent l="0" t="0" r="127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950" cy="843017"/>
                          </a:xfrm>
                          <a:prstGeom prst="rect">
                            <a:avLst/>
                          </a:prstGeom>
                          <a:noFill/>
                          <a:ln>
                            <a:noFill/>
                          </a:ln>
                        </pic:spPr>
                      </pic:pic>
                    </a:graphicData>
                  </a:graphic>
                </wp:inline>
              </w:drawing>
            </w:r>
          </w:p>
        </w:tc>
        <w:tc>
          <w:tcPr>
            <w:tcW w:w="6486" w:type="dxa"/>
            <w:shd w:val="clear" w:color="auto" w:fill="auto"/>
            <w:vAlign w:val="center"/>
          </w:tcPr>
          <w:p w14:paraId="6B577FB5" w14:textId="77777777" w:rsidR="003D1F88" w:rsidRPr="003D1F88" w:rsidRDefault="003D1F88" w:rsidP="003D1F88">
            <w:pPr>
              <w:ind w:left="159" w:right="-526"/>
              <w:rPr>
                <w:rFonts w:ascii="Times New Roman" w:eastAsia="Times New Roman" w:hAnsi="Times New Roman" w:cs="Times New Roman"/>
                <w:b/>
                <w:bCs/>
                <w:sz w:val="24"/>
                <w:szCs w:val="24"/>
                <w:lang w:eastAsia="ru-RU"/>
              </w:rPr>
            </w:pPr>
            <w:r w:rsidRPr="003D1F88">
              <w:rPr>
                <w:rFonts w:ascii="Times New Roman" w:eastAsia="Times New Roman" w:hAnsi="Times New Roman" w:cs="Times New Roman"/>
                <w:b/>
                <w:bCs/>
                <w:sz w:val="24"/>
                <w:szCs w:val="24"/>
                <w:lang w:eastAsia="ru-RU"/>
              </w:rPr>
              <w:t xml:space="preserve">Адвокатское бюро г. Москвы </w:t>
            </w:r>
          </w:p>
          <w:p w14:paraId="16CB3EFD" w14:textId="77777777" w:rsidR="003D1F88" w:rsidRPr="003D1F88" w:rsidRDefault="003D1F88" w:rsidP="003D1F88">
            <w:pPr>
              <w:ind w:left="159" w:right="-526"/>
              <w:rPr>
                <w:rFonts w:ascii="Times New Roman" w:eastAsia="Times New Roman" w:hAnsi="Times New Roman" w:cs="Times New Roman"/>
                <w:b/>
                <w:bCs/>
                <w:sz w:val="24"/>
                <w:szCs w:val="24"/>
                <w:lang w:eastAsia="ru-RU"/>
              </w:rPr>
            </w:pPr>
            <w:r w:rsidRPr="003D1F88">
              <w:rPr>
                <w:rFonts w:ascii="Times New Roman" w:eastAsia="Times New Roman" w:hAnsi="Times New Roman" w:cs="Times New Roman"/>
                <w:b/>
                <w:bCs/>
                <w:sz w:val="24"/>
                <w:szCs w:val="24"/>
                <w:lang w:eastAsia="ru-RU"/>
              </w:rPr>
              <w:t xml:space="preserve">«Александр Курьянов и партнёры» </w:t>
            </w:r>
          </w:p>
          <w:p w14:paraId="0E3C29AF" w14:textId="77777777" w:rsidR="003D1F88" w:rsidRPr="003D1F88" w:rsidRDefault="003D1F88" w:rsidP="003D1F88">
            <w:pPr>
              <w:ind w:left="159" w:right="-526"/>
              <w:rPr>
                <w:rFonts w:ascii="Times New Roman" w:eastAsia="Times New Roman" w:hAnsi="Times New Roman" w:cs="Times New Roman"/>
                <w:sz w:val="24"/>
                <w:szCs w:val="24"/>
                <w:lang w:eastAsia="ru-RU"/>
              </w:rPr>
            </w:pPr>
            <w:r w:rsidRPr="003D1F88">
              <w:rPr>
                <w:rFonts w:ascii="Times New Roman" w:eastAsia="Times New Roman" w:hAnsi="Times New Roman" w:cs="Times New Roman"/>
                <w:sz w:val="24"/>
                <w:szCs w:val="24"/>
                <w:lang w:eastAsia="ru-RU"/>
              </w:rPr>
              <w:t>129626, Москва, проспект Мира, д. 102, стр. 30</w:t>
            </w:r>
          </w:p>
          <w:p w14:paraId="3517D3C6" w14:textId="77777777" w:rsidR="003D1F88" w:rsidRPr="003D1F88" w:rsidRDefault="003D1F88" w:rsidP="003D1F88">
            <w:pPr>
              <w:ind w:left="159" w:right="-526"/>
              <w:rPr>
                <w:rFonts w:ascii="Times New Roman" w:eastAsia="Times New Roman" w:hAnsi="Times New Roman" w:cs="Times New Roman"/>
                <w:sz w:val="24"/>
                <w:szCs w:val="24"/>
                <w:lang w:val="en-US" w:eastAsia="ru-RU"/>
              </w:rPr>
            </w:pPr>
            <w:r w:rsidRPr="003D1F88">
              <w:rPr>
                <w:rFonts w:ascii="Times New Roman" w:eastAsia="Times New Roman" w:hAnsi="Times New Roman" w:cs="Times New Roman"/>
                <w:sz w:val="24"/>
                <w:szCs w:val="24"/>
                <w:lang w:eastAsia="ru-RU"/>
              </w:rPr>
              <w:t>тел</w:t>
            </w:r>
            <w:r w:rsidRPr="003D1F88">
              <w:rPr>
                <w:rFonts w:ascii="Times New Roman" w:eastAsia="Times New Roman" w:hAnsi="Times New Roman" w:cs="Times New Roman"/>
                <w:sz w:val="24"/>
                <w:szCs w:val="24"/>
                <w:lang w:val="en-US" w:eastAsia="ru-RU"/>
              </w:rPr>
              <w:t>.: 8(495)664-55-96, 8(925)664-55-76</w:t>
            </w:r>
          </w:p>
          <w:p w14:paraId="6E242B6B" w14:textId="77777777" w:rsidR="003D1F88" w:rsidRPr="003D1F88" w:rsidRDefault="003D1F88" w:rsidP="003D1F88">
            <w:pPr>
              <w:ind w:left="159" w:right="-526"/>
              <w:rPr>
                <w:rFonts w:ascii="Times New Roman" w:eastAsia="Times New Roman" w:hAnsi="Times New Roman" w:cs="Times New Roman"/>
                <w:sz w:val="24"/>
                <w:szCs w:val="24"/>
                <w:lang w:val="en-US" w:eastAsia="ru-RU"/>
              </w:rPr>
            </w:pPr>
            <w:r w:rsidRPr="003D1F88">
              <w:rPr>
                <w:rFonts w:ascii="Times New Roman" w:eastAsia="Times New Roman" w:hAnsi="Times New Roman" w:cs="Times New Roman"/>
                <w:sz w:val="24"/>
                <w:szCs w:val="24"/>
                <w:lang w:val="en-US" w:eastAsia="ru-RU"/>
              </w:rPr>
              <w:t xml:space="preserve">msk-legal.ru, </w:t>
            </w:r>
            <w:hyperlink r:id="rId8" w:history="1">
              <w:r w:rsidRPr="003D1F88">
                <w:rPr>
                  <w:rFonts w:ascii="Times New Roman" w:eastAsia="Times New Roman" w:hAnsi="Times New Roman" w:cs="Times New Roman"/>
                  <w:color w:val="0563C1" w:themeColor="hyperlink"/>
                  <w:sz w:val="24"/>
                  <w:szCs w:val="24"/>
                  <w:u w:val="single"/>
                  <w:lang w:val="en-US" w:eastAsia="ru-RU"/>
                </w:rPr>
                <w:t>info@msk-legal.ru</w:t>
              </w:r>
            </w:hyperlink>
            <w:r w:rsidRPr="003D1F88">
              <w:rPr>
                <w:rFonts w:ascii="Times New Roman" w:eastAsia="Times New Roman" w:hAnsi="Times New Roman" w:cs="Times New Roman"/>
                <w:sz w:val="24"/>
                <w:szCs w:val="24"/>
                <w:lang w:val="en-US" w:eastAsia="ru-RU"/>
              </w:rPr>
              <w:t xml:space="preserve"> </w:t>
            </w:r>
          </w:p>
        </w:tc>
      </w:tr>
    </w:tbl>
    <w:p w14:paraId="1CC5AC28" w14:textId="0D525B5B" w:rsidR="003D1F88" w:rsidRPr="003D1F88" w:rsidRDefault="003D1F88" w:rsidP="003D1F88">
      <w:pPr>
        <w:spacing w:after="0" w:line="240" w:lineRule="auto"/>
        <w:rPr>
          <w:rFonts w:ascii="Times New Roman" w:eastAsia="Times New Roman" w:hAnsi="Times New Roman" w:cs="Times New Roman"/>
          <w:b/>
          <w:bCs/>
          <w:sz w:val="24"/>
          <w:szCs w:val="24"/>
          <w:lang w:eastAsia="ru-RU"/>
        </w:rPr>
      </w:pPr>
      <w:r w:rsidRPr="003D1F88">
        <w:rPr>
          <w:rFonts w:ascii="Times New Roman" w:eastAsia="Times New Roman" w:hAnsi="Times New Roman" w:cs="Times New Roman"/>
          <w:noProof/>
          <w:sz w:val="24"/>
          <w:szCs w:val="24"/>
          <w:lang w:eastAsia="ru-RU"/>
        </w:rPr>
        <w:pict w14:anchorId="1E286C43">
          <v:rect id="_x0000_i1027" alt="" style="width:467.75pt;height:.05pt;mso-width-percent:0;mso-height-percent:0;mso-width-percent:0;mso-height-percent:0" o:hralign="center" o:hrstd="t" o:hr="t" fillcolor="#a0a0a0" stroked="f"/>
        </w:pict>
      </w:r>
    </w:p>
    <w:p w14:paraId="02272347" w14:textId="77777777" w:rsidR="003D1F88" w:rsidRDefault="004E6C98" w:rsidP="003D1F88">
      <w:pPr>
        <w:spacing w:after="0" w:line="240" w:lineRule="auto"/>
        <w:ind w:firstLine="4536"/>
        <w:jc w:val="both"/>
        <w:rPr>
          <w:rFonts w:ascii="Times New Roman" w:hAnsi="Times New Roman" w:cs="Times New Roman"/>
          <w:b/>
          <w:bCs/>
          <w:sz w:val="24"/>
          <w:szCs w:val="24"/>
        </w:rPr>
      </w:pPr>
      <w:proofErr w:type="spellStart"/>
      <w:r w:rsidRPr="004E6C98">
        <w:rPr>
          <w:rFonts w:ascii="Times New Roman" w:hAnsi="Times New Roman" w:cs="Times New Roman"/>
          <w:b/>
          <w:bCs/>
          <w:sz w:val="24"/>
          <w:szCs w:val="24"/>
        </w:rPr>
        <w:t>Лефортовский</w:t>
      </w:r>
      <w:proofErr w:type="spellEnd"/>
      <w:r w:rsidRPr="004E6C98">
        <w:rPr>
          <w:rFonts w:ascii="Times New Roman" w:hAnsi="Times New Roman" w:cs="Times New Roman"/>
          <w:b/>
          <w:bCs/>
          <w:sz w:val="24"/>
          <w:szCs w:val="24"/>
        </w:rPr>
        <w:t xml:space="preserve"> районный суд города </w:t>
      </w:r>
    </w:p>
    <w:p w14:paraId="7506A028" w14:textId="2B875726" w:rsidR="004E6C98" w:rsidRDefault="004E6C98" w:rsidP="003D1F88">
      <w:pPr>
        <w:spacing w:after="0" w:line="240" w:lineRule="auto"/>
        <w:ind w:firstLine="4536"/>
        <w:jc w:val="both"/>
        <w:rPr>
          <w:rFonts w:ascii="Times New Roman" w:hAnsi="Times New Roman" w:cs="Times New Roman"/>
          <w:b/>
          <w:bCs/>
          <w:sz w:val="24"/>
          <w:szCs w:val="24"/>
        </w:rPr>
      </w:pPr>
      <w:r w:rsidRPr="004E6C98">
        <w:rPr>
          <w:rFonts w:ascii="Times New Roman" w:hAnsi="Times New Roman" w:cs="Times New Roman"/>
          <w:b/>
          <w:bCs/>
          <w:sz w:val="24"/>
          <w:szCs w:val="24"/>
        </w:rPr>
        <w:t>Москвы</w:t>
      </w:r>
    </w:p>
    <w:p w14:paraId="73E15EEF" w14:textId="396A3E46" w:rsidR="00C13BB8" w:rsidRDefault="004E6C98" w:rsidP="003D1F88">
      <w:pPr>
        <w:spacing w:after="0" w:line="240" w:lineRule="auto"/>
        <w:ind w:firstLine="4536"/>
        <w:jc w:val="both"/>
        <w:rPr>
          <w:rFonts w:ascii="Times New Roman" w:hAnsi="Times New Roman" w:cs="Times New Roman"/>
          <w:sz w:val="24"/>
          <w:szCs w:val="24"/>
        </w:rPr>
      </w:pPr>
      <w:r w:rsidRPr="004E6C98">
        <w:rPr>
          <w:rFonts w:ascii="Times New Roman" w:hAnsi="Times New Roman" w:cs="Times New Roman"/>
          <w:sz w:val="24"/>
          <w:szCs w:val="24"/>
        </w:rPr>
        <w:t>105120, г. Москва, Андроньевская пл., д.5/9</w:t>
      </w:r>
    </w:p>
    <w:p w14:paraId="3BE3DC72" w14:textId="2F8CD32A" w:rsidR="002224D3" w:rsidRDefault="002224D3" w:rsidP="003D1F88">
      <w:pPr>
        <w:spacing w:after="0" w:line="240" w:lineRule="auto"/>
        <w:ind w:firstLine="4536"/>
        <w:jc w:val="both"/>
        <w:rPr>
          <w:rFonts w:ascii="Times New Roman" w:hAnsi="Times New Roman" w:cs="Times New Roman"/>
          <w:sz w:val="24"/>
          <w:szCs w:val="24"/>
        </w:rPr>
      </w:pPr>
    </w:p>
    <w:p w14:paraId="77534C04" w14:textId="4AF38078" w:rsidR="002224D3" w:rsidRPr="00FC40FD" w:rsidRDefault="002224D3" w:rsidP="003D1F88">
      <w:pPr>
        <w:spacing w:after="0" w:line="240" w:lineRule="auto"/>
        <w:ind w:firstLine="4536"/>
        <w:jc w:val="both"/>
        <w:rPr>
          <w:rFonts w:ascii="Times New Roman" w:hAnsi="Times New Roman" w:cs="Times New Roman"/>
          <w:sz w:val="24"/>
          <w:szCs w:val="24"/>
        </w:rPr>
      </w:pPr>
      <w:r>
        <w:rPr>
          <w:rFonts w:ascii="Times New Roman" w:hAnsi="Times New Roman" w:cs="Times New Roman"/>
          <w:b/>
          <w:bCs/>
          <w:sz w:val="24"/>
          <w:szCs w:val="24"/>
        </w:rPr>
        <w:t xml:space="preserve">Истец: </w:t>
      </w:r>
      <w:r w:rsidRPr="00FC40FD">
        <w:rPr>
          <w:rFonts w:ascii="Times New Roman" w:hAnsi="Times New Roman" w:cs="Times New Roman"/>
          <w:b/>
          <w:bCs/>
          <w:sz w:val="24"/>
          <w:szCs w:val="24"/>
        </w:rPr>
        <w:t>К</w:t>
      </w:r>
      <w:r w:rsidR="004E77B4">
        <w:rPr>
          <w:rFonts w:ascii="Times New Roman" w:hAnsi="Times New Roman" w:cs="Times New Roman"/>
          <w:b/>
          <w:bCs/>
          <w:sz w:val="24"/>
          <w:szCs w:val="24"/>
        </w:rPr>
        <w:t>.</w:t>
      </w:r>
      <w:r w:rsidRPr="00FC40FD">
        <w:rPr>
          <w:rFonts w:ascii="Times New Roman" w:hAnsi="Times New Roman" w:cs="Times New Roman"/>
          <w:b/>
          <w:bCs/>
          <w:sz w:val="24"/>
          <w:szCs w:val="24"/>
        </w:rPr>
        <w:t>Д</w:t>
      </w:r>
      <w:r w:rsidR="004E77B4">
        <w:rPr>
          <w:rFonts w:ascii="Times New Roman" w:hAnsi="Times New Roman" w:cs="Times New Roman"/>
          <w:b/>
          <w:bCs/>
          <w:sz w:val="24"/>
          <w:szCs w:val="24"/>
        </w:rPr>
        <w:t>.</w:t>
      </w:r>
      <w:r w:rsidRPr="00FC40FD">
        <w:rPr>
          <w:rFonts w:ascii="Times New Roman" w:hAnsi="Times New Roman" w:cs="Times New Roman"/>
          <w:b/>
          <w:bCs/>
          <w:sz w:val="24"/>
          <w:szCs w:val="24"/>
        </w:rPr>
        <w:t xml:space="preserve"> Е</w:t>
      </w:r>
      <w:r w:rsidR="004E77B4">
        <w:rPr>
          <w:rFonts w:ascii="Times New Roman" w:hAnsi="Times New Roman" w:cs="Times New Roman"/>
          <w:b/>
          <w:bCs/>
          <w:sz w:val="24"/>
          <w:szCs w:val="24"/>
        </w:rPr>
        <w:t>.</w:t>
      </w:r>
    </w:p>
    <w:p w14:paraId="650CF700" w14:textId="77777777" w:rsidR="002224D3" w:rsidRPr="00FC40FD" w:rsidRDefault="002224D3" w:rsidP="003D1F88">
      <w:pPr>
        <w:spacing w:after="0" w:line="240" w:lineRule="auto"/>
        <w:ind w:firstLine="4536"/>
        <w:jc w:val="both"/>
        <w:rPr>
          <w:rFonts w:ascii="Times New Roman" w:eastAsia="Calibri" w:hAnsi="Times New Roman" w:cs="Times New Roman"/>
          <w:sz w:val="24"/>
          <w:szCs w:val="24"/>
        </w:rPr>
      </w:pPr>
    </w:p>
    <w:p w14:paraId="5EDD3AB7" w14:textId="77777777" w:rsidR="00ED5FBE" w:rsidRDefault="002224D3" w:rsidP="003D1F88">
      <w:pPr>
        <w:spacing w:after="0" w:line="240" w:lineRule="auto"/>
        <w:ind w:firstLine="4536"/>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Представитель Истца:</w:t>
      </w:r>
      <w:r w:rsidRPr="00FC40FD">
        <w:rPr>
          <w:rFonts w:ascii="Times New Roman" w:eastAsia="Calibri" w:hAnsi="Times New Roman" w:cs="Times New Roman"/>
          <w:b/>
          <w:bCs/>
          <w:sz w:val="24"/>
          <w:szCs w:val="24"/>
        </w:rPr>
        <w:t xml:space="preserve"> Городилов Никит</w:t>
      </w:r>
      <w:r>
        <w:rPr>
          <w:rFonts w:ascii="Times New Roman" w:eastAsia="Calibri" w:hAnsi="Times New Roman" w:cs="Times New Roman"/>
          <w:b/>
          <w:bCs/>
          <w:sz w:val="24"/>
          <w:szCs w:val="24"/>
        </w:rPr>
        <w:t>а</w:t>
      </w:r>
      <w:r w:rsidRPr="00FC40FD">
        <w:rPr>
          <w:rFonts w:ascii="Times New Roman" w:eastAsia="Calibri" w:hAnsi="Times New Roman" w:cs="Times New Roman"/>
          <w:b/>
          <w:bCs/>
          <w:sz w:val="24"/>
          <w:szCs w:val="24"/>
        </w:rPr>
        <w:t xml:space="preserve"> </w:t>
      </w:r>
    </w:p>
    <w:p w14:paraId="764105F6" w14:textId="77777777" w:rsidR="00ED5FBE" w:rsidRDefault="002224D3" w:rsidP="003D1F88">
      <w:pPr>
        <w:spacing w:after="0" w:line="240" w:lineRule="auto"/>
        <w:ind w:firstLine="4536"/>
        <w:jc w:val="both"/>
        <w:rPr>
          <w:rFonts w:ascii="Times New Roman" w:eastAsia="Calibri" w:hAnsi="Times New Roman" w:cs="Times New Roman"/>
          <w:sz w:val="24"/>
          <w:szCs w:val="24"/>
        </w:rPr>
      </w:pPr>
      <w:r w:rsidRPr="00FC40FD">
        <w:rPr>
          <w:rFonts w:ascii="Times New Roman" w:eastAsia="Calibri" w:hAnsi="Times New Roman" w:cs="Times New Roman"/>
          <w:b/>
          <w:bCs/>
          <w:sz w:val="24"/>
          <w:szCs w:val="24"/>
        </w:rPr>
        <w:t>Сергеевич</w:t>
      </w:r>
      <w:r w:rsidR="00ED5FBE">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действующ</w:t>
      </w:r>
      <w:r w:rsidR="00ED5FBE">
        <w:rPr>
          <w:rFonts w:ascii="Times New Roman" w:eastAsia="Calibri" w:hAnsi="Times New Roman" w:cs="Times New Roman"/>
          <w:sz w:val="24"/>
          <w:szCs w:val="24"/>
        </w:rPr>
        <w:t>ий</w:t>
      </w:r>
      <w:r>
        <w:rPr>
          <w:rFonts w:ascii="Times New Roman" w:eastAsia="Calibri" w:hAnsi="Times New Roman" w:cs="Times New Roman"/>
          <w:sz w:val="24"/>
          <w:szCs w:val="24"/>
        </w:rPr>
        <w:t xml:space="preserve"> на основании </w:t>
      </w:r>
    </w:p>
    <w:p w14:paraId="0E3158C2" w14:textId="7A944B3D" w:rsidR="002224D3" w:rsidRDefault="002224D3" w:rsidP="003D1F88">
      <w:pPr>
        <w:spacing w:after="0" w:line="240" w:lineRule="auto"/>
        <w:ind w:firstLine="4536"/>
        <w:jc w:val="both"/>
        <w:rPr>
          <w:rFonts w:ascii="Times New Roman" w:eastAsia="Calibri" w:hAnsi="Times New Roman" w:cs="Times New Roman"/>
          <w:sz w:val="24"/>
          <w:szCs w:val="24"/>
        </w:rPr>
      </w:pPr>
      <w:r>
        <w:rPr>
          <w:rFonts w:ascii="Times New Roman" w:eastAsia="Calibri" w:hAnsi="Times New Roman" w:cs="Times New Roman"/>
          <w:sz w:val="24"/>
          <w:szCs w:val="24"/>
        </w:rPr>
        <w:t>доверенности</w:t>
      </w:r>
      <w:r w:rsidRPr="00FC1F71">
        <w:rPr>
          <w:rFonts w:ascii="Times New Roman" w:eastAsia="Calibri" w:hAnsi="Times New Roman" w:cs="Times New Roman"/>
          <w:sz w:val="24"/>
          <w:szCs w:val="24"/>
        </w:rPr>
        <w:t xml:space="preserve">, </w:t>
      </w:r>
    </w:p>
    <w:p w14:paraId="1626BBDB" w14:textId="675E91FA" w:rsidR="002224D3" w:rsidRDefault="004E77B4" w:rsidP="003D1F88">
      <w:pPr>
        <w:spacing w:after="0" w:line="240" w:lineRule="auto"/>
        <w:ind w:firstLine="4536"/>
        <w:jc w:val="both"/>
        <w:rPr>
          <w:rFonts w:ascii="Times New Roman" w:eastAsia="Calibri" w:hAnsi="Times New Roman" w:cs="Times New Roman"/>
          <w:sz w:val="24"/>
          <w:szCs w:val="24"/>
        </w:rPr>
      </w:pPr>
      <w:r>
        <w:rPr>
          <w:rFonts w:ascii="Times New Roman" w:eastAsia="Calibri" w:hAnsi="Times New Roman" w:cs="Times New Roman"/>
          <w:sz w:val="24"/>
          <w:szCs w:val="24"/>
        </w:rPr>
        <w:t>уд</w:t>
      </w:r>
      <w:bookmarkStart w:id="0" w:name="_GoBack"/>
      <w:bookmarkEnd w:id="0"/>
      <w:r>
        <w:rPr>
          <w:rFonts w:ascii="Times New Roman" w:eastAsia="Calibri" w:hAnsi="Times New Roman" w:cs="Times New Roman"/>
          <w:sz w:val="24"/>
          <w:szCs w:val="24"/>
        </w:rPr>
        <w:t>остоверенной Д.</w:t>
      </w:r>
      <w:r w:rsidR="002224D3" w:rsidRPr="00FC1F71">
        <w:rPr>
          <w:rFonts w:ascii="Times New Roman" w:eastAsia="Calibri" w:hAnsi="Times New Roman" w:cs="Times New Roman"/>
          <w:sz w:val="24"/>
          <w:szCs w:val="24"/>
        </w:rPr>
        <w:t>Л</w:t>
      </w:r>
      <w:r>
        <w:rPr>
          <w:rFonts w:ascii="Times New Roman" w:eastAsia="Calibri" w:hAnsi="Times New Roman" w:cs="Times New Roman"/>
          <w:sz w:val="24"/>
          <w:szCs w:val="24"/>
        </w:rPr>
        <w:t>.</w:t>
      </w:r>
      <w:r w:rsidR="002224D3" w:rsidRPr="00FC1F71">
        <w:rPr>
          <w:rFonts w:ascii="Times New Roman" w:eastAsia="Calibri" w:hAnsi="Times New Roman" w:cs="Times New Roman"/>
          <w:sz w:val="24"/>
          <w:szCs w:val="24"/>
        </w:rPr>
        <w:t>Е</w:t>
      </w:r>
      <w:r>
        <w:rPr>
          <w:rFonts w:ascii="Times New Roman" w:eastAsia="Calibri" w:hAnsi="Times New Roman" w:cs="Times New Roman"/>
          <w:sz w:val="24"/>
          <w:szCs w:val="24"/>
        </w:rPr>
        <w:t>.</w:t>
      </w:r>
      <w:r w:rsidR="002224D3" w:rsidRPr="00FC1F71">
        <w:rPr>
          <w:rFonts w:ascii="Times New Roman" w:eastAsia="Calibri" w:hAnsi="Times New Roman" w:cs="Times New Roman"/>
          <w:sz w:val="24"/>
          <w:szCs w:val="24"/>
        </w:rPr>
        <w:t xml:space="preserve">, </w:t>
      </w:r>
    </w:p>
    <w:p w14:paraId="2EE580A3" w14:textId="77777777" w:rsidR="003D1F88" w:rsidRDefault="002224D3" w:rsidP="003D1F88">
      <w:pPr>
        <w:spacing w:after="0" w:line="240" w:lineRule="auto"/>
        <w:ind w:firstLine="4536"/>
        <w:jc w:val="both"/>
        <w:rPr>
          <w:rFonts w:ascii="Times New Roman" w:eastAsia="Calibri" w:hAnsi="Times New Roman" w:cs="Times New Roman"/>
          <w:sz w:val="24"/>
          <w:szCs w:val="24"/>
        </w:rPr>
      </w:pPr>
      <w:r w:rsidRPr="00FC1F71">
        <w:rPr>
          <w:rFonts w:ascii="Times New Roman" w:eastAsia="Calibri" w:hAnsi="Times New Roman" w:cs="Times New Roman"/>
          <w:sz w:val="24"/>
          <w:szCs w:val="24"/>
        </w:rPr>
        <w:t>в</w:t>
      </w:r>
      <w:r w:rsidR="003D1F88">
        <w:rPr>
          <w:rFonts w:ascii="Times New Roman" w:eastAsia="Calibri" w:hAnsi="Times New Roman" w:cs="Times New Roman"/>
          <w:sz w:val="24"/>
          <w:szCs w:val="24"/>
        </w:rPr>
        <w:t xml:space="preserve">ременно исполняющей обязанности </w:t>
      </w:r>
    </w:p>
    <w:p w14:paraId="67018EEE" w14:textId="493C71C5" w:rsidR="002224D3" w:rsidRDefault="002224D3" w:rsidP="003D1F88">
      <w:pPr>
        <w:spacing w:after="0" w:line="240" w:lineRule="auto"/>
        <w:ind w:firstLine="4536"/>
        <w:jc w:val="both"/>
        <w:rPr>
          <w:rFonts w:ascii="Times New Roman" w:eastAsia="Calibri" w:hAnsi="Times New Roman" w:cs="Times New Roman"/>
          <w:sz w:val="24"/>
          <w:szCs w:val="24"/>
        </w:rPr>
      </w:pPr>
      <w:r w:rsidRPr="00FC1F71">
        <w:rPr>
          <w:rFonts w:ascii="Times New Roman" w:eastAsia="Calibri" w:hAnsi="Times New Roman" w:cs="Times New Roman"/>
          <w:sz w:val="24"/>
          <w:szCs w:val="24"/>
        </w:rPr>
        <w:t xml:space="preserve">нотариуса </w:t>
      </w:r>
    </w:p>
    <w:p w14:paraId="41D54083" w14:textId="15BAC022" w:rsidR="002224D3" w:rsidRDefault="002224D3" w:rsidP="003D1F88">
      <w:pPr>
        <w:spacing w:after="0" w:line="240" w:lineRule="auto"/>
        <w:ind w:firstLine="4536"/>
        <w:jc w:val="both"/>
        <w:rPr>
          <w:rFonts w:ascii="Times New Roman" w:eastAsia="Calibri" w:hAnsi="Times New Roman" w:cs="Times New Roman"/>
          <w:sz w:val="24"/>
          <w:szCs w:val="24"/>
        </w:rPr>
      </w:pPr>
      <w:r w:rsidRPr="00FC1F71">
        <w:rPr>
          <w:rFonts w:ascii="Times New Roman" w:eastAsia="Calibri" w:hAnsi="Times New Roman" w:cs="Times New Roman"/>
          <w:sz w:val="24"/>
          <w:szCs w:val="24"/>
        </w:rPr>
        <w:t>города Москвы М</w:t>
      </w:r>
      <w:r w:rsidR="004E77B4">
        <w:rPr>
          <w:rFonts w:ascii="Times New Roman" w:eastAsia="Calibri" w:hAnsi="Times New Roman" w:cs="Times New Roman"/>
          <w:sz w:val="24"/>
          <w:szCs w:val="24"/>
        </w:rPr>
        <w:t>. С.</w:t>
      </w:r>
      <w:r w:rsidRPr="00FC1F71">
        <w:rPr>
          <w:rFonts w:ascii="Times New Roman" w:eastAsia="Calibri" w:hAnsi="Times New Roman" w:cs="Times New Roman"/>
          <w:sz w:val="24"/>
          <w:szCs w:val="24"/>
        </w:rPr>
        <w:t xml:space="preserve"> А</w:t>
      </w:r>
      <w:r w:rsidR="004E77B4">
        <w:rPr>
          <w:rFonts w:ascii="Times New Roman" w:eastAsia="Calibri" w:hAnsi="Times New Roman" w:cs="Times New Roman"/>
          <w:sz w:val="24"/>
          <w:szCs w:val="24"/>
        </w:rPr>
        <w:t>.</w:t>
      </w:r>
    </w:p>
    <w:p w14:paraId="38699F4F" w14:textId="77777777" w:rsidR="004E77B4" w:rsidRPr="00FC40FD" w:rsidRDefault="004E77B4" w:rsidP="003D1F88">
      <w:pPr>
        <w:spacing w:after="0" w:line="240" w:lineRule="auto"/>
        <w:ind w:firstLine="4536"/>
        <w:jc w:val="both"/>
        <w:rPr>
          <w:rFonts w:ascii="Times New Roman" w:eastAsia="Calibri" w:hAnsi="Times New Roman" w:cs="Times New Roman"/>
          <w:sz w:val="24"/>
          <w:szCs w:val="24"/>
        </w:rPr>
      </w:pPr>
    </w:p>
    <w:p w14:paraId="2D18CBB1" w14:textId="77777777" w:rsidR="002224D3" w:rsidRPr="00FC40FD" w:rsidRDefault="002224D3" w:rsidP="003D1F88">
      <w:pPr>
        <w:spacing w:after="0" w:line="240" w:lineRule="auto"/>
        <w:ind w:firstLine="4536"/>
        <w:jc w:val="both"/>
        <w:rPr>
          <w:rFonts w:ascii="Times New Roman" w:eastAsia="Calibri" w:hAnsi="Times New Roman" w:cs="Times New Roman"/>
          <w:sz w:val="24"/>
          <w:szCs w:val="24"/>
        </w:rPr>
      </w:pPr>
      <w:r w:rsidRPr="00FC40FD">
        <w:rPr>
          <w:rFonts w:ascii="Times New Roman" w:eastAsia="Calibri" w:hAnsi="Times New Roman" w:cs="Times New Roman"/>
          <w:sz w:val="24"/>
          <w:szCs w:val="24"/>
        </w:rPr>
        <w:t xml:space="preserve">адрес для корреспонденции: 129626, г. Москва, </w:t>
      </w:r>
    </w:p>
    <w:p w14:paraId="36705FEC" w14:textId="77777777" w:rsidR="003D1F88" w:rsidRDefault="002224D3" w:rsidP="003D1F88">
      <w:pPr>
        <w:spacing w:after="0" w:line="240" w:lineRule="auto"/>
        <w:ind w:firstLine="4536"/>
        <w:jc w:val="both"/>
        <w:rPr>
          <w:rFonts w:ascii="Times New Roman" w:eastAsia="Calibri" w:hAnsi="Times New Roman" w:cs="Times New Roman"/>
          <w:sz w:val="24"/>
          <w:szCs w:val="24"/>
        </w:rPr>
      </w:pPr>
      <w:r w:rsidRPr="00FC40FD">
        <w:rPr>
          <w:rFonts w:ascii="Times New Roman" w:eastAsia="Calibri" w:hAnsi="Times New Roman" w:cs="Times New Roman"/>
          <w:sz w:val="24"/>
          <w:szCs w:val="24"/>
        </w:rPr>
        <w:t xml:space="preserve">Проспект мира </w:t>
      </w:r>
      <w:r w:rsidR="003D1F88">
        <w:rPr>
          <w:rFonts w:ascii="Times New Roman" w:eastAsia="Calibri" w:hAnsi="Times New Roman" w:cs="Times New Roman"/>
          <w:sz w:val="24"/>
          <w:szCs w:val="24"/>
        </w:rPr>
        <w:t>д. 102, стр. 30, БЦ «Парк мира»</w:t>
      </w:r>
    </w:p>
    <w:p w14:paraId="31598E01" w14:textId="77777777" w:rsidR="003D1F88" w:rsidRDefault="002224D3" w:rsidP="003D1F88">
      <w:pPr>
        <w:spacing w:after="0" w:line="240" w:lineRule="auto"/>
        <w:ind w:firstLine="4536"/>
        <w:jc w:val="both"/>
        <w:rPr>
          <w:rFonts w:ascii="Times New Roman" w:eastAsia="Calibri" w:hAnsi="Times New Roman" w:cs="Times New Roman"/>
          <w:sz w:val="24"/>
          <w:szCs w:val="24"/>
        </w:rPr>
      </w:pPr>
      <w:r w:rsidRPr="00FC40FD">
        <w:rPr>
          <w:rFonts w:ascii="Times New Roman" w:eastAsia="Calibri" w:hAnsi="Times New Roman" w:cs="Times New Roman"/>
          <w:sz w:val="24"/>
          <w:szCs w:val="24"/>
        </w:rPr>
        <w:t>Адвокатское бюро г. Москвы «</w:t>
      </w:r>
      <w:r w:rsidR="003D1F88">
        <w:rPr>
          <w:rFonts w:ascii="Times New Roman" w:eastAsia="Calibri" w:hAnsi="Times New Roman" w:cs="Times New Roman"/>
          <w:sz w:val="24"/>
          <w:szCs w:val="24"/>
        </w:rPr>
        <w:t>Александр</w:t>
      </w:r>
    </w:p>
    <w:p w14:paraId="56D261C7" w14:textId="4AEAEB81" w:rsidR="003D1F88" w:rsidRDefault="004E77B4" w:rsidP="003D1F88">
      <w:pPr>
        <w:spacing w:after="0" w:line="240" w:lineRule="auto"/>
        <w:ind w:firstLine="4536"/>
        <w:jc w:val="both"/>
        <w:rPr>
          <w:rFonts w:ascii="Times New Roman" w:eastAsia="Calibri" w:hAnsi="Times New Roman" w:cs="Times New Roman"/>
          <w:sz w:val="24"/>
          <w:szCs w:val="24"/>
        </w:rPr>
      </w:pPr>
      <w:r>
        <w:rPr>
          <w:rFonts w:ascii="Times New Roman" w:eastAsia="Calibri" w:hAnsi="Times New Roman" w:cs="Times New Roman"/>
          <w:sz w:val="24"/>
          <w:szCs w:val="24"/>
        </w:rPr>
        <w:t>Курьянов и партнёры</w:t>
      </w:r>
      <w:r w:rsidR="002224D3" w:rsidRPr="00FC40FD">
        <w:rPr>
          <w:rFonts w:ascii="Times New Roman" w:eastAsia="Calibri" w:hAnsi="Times New Roman" w:cs="Times New Roman"/>
          <w:sz w:val="24"/>
          <w:szCs w:val="24"/>
        </w:rPr>
        <w:t xml:space="preserve">» </w:t>
      </w:r>
    </w:p>
    <w:p w14:paraId="4B03E42C" w14:textId="77777777" w:rsidR="003D1F88" w:rsidRDefault="002224D3" w:rsidP="003D1F88">
      <w:pPr>
        <w:spacing w:after="0" w:line="240" w:lineRule="auto"/>
        <w:ind w:firstLine="4536"/>
        <w:jc w:val="both"/>
        <w:rPr>
          <w:rFonts w:ascii="Times New Roman" w:eastAsia="Calibri" w:hAnsi="Times New Roman" w:cs="Times New Roman"/>
          <w:sz w:val="24"/>
          <w:szCs w:val="24"/>
        </w:rPr>
      </w:pPr>
      <w:r w:rsidRPr="00FC40FD">
        <w:rPr>
          <w:rFonts w:ascii="Times New Roman" w:eastAsia="Calibri" w:hAnsi="Times New Roman" w:cs="Times New Roman"/>
          <w:sz w:val="24"/>
          <w:szCs w:val="24"/>
        </w:rPr>
        <w:t xml:space="preserve">адрес электронной почты: </w:t>
      </w:r>
      <w:hyperlink r:id="rId9" w:history="1">
        <w:r w:rsidRPr="00FC40FD">
          <w:rPr>
            <w:rStyle w:val="a3"/>
            <w:rFonts w:ascii="Times New Roman" w:eastAsia="Calibri" w:hAnsi="Times New Roman" w:cs="Times New Roman"/>
            <w:sz w:val="24"/>
            <w:szCs w:val="24"/>
          </w:rPr>
          <w:t>info@msk-legal.ru</w:t>
        </w:r>
      </w:hyperlink>
      <w:r w:rsidRPr="00FC40FD">
        <w:rPr>
          <w:rFonts w:ascii="Times New Roman" w:eastAsia="Calibri" w:hAnsi="Times New Roman" w:cs="Times New Roman"/>
          <w:sz w:val="24"/>
          <w:szCs w:val="24"/>
        </w:rPr>
        <w:t>;</w:t>
      </w:r>
    </w:p>
    <w:p w14:paraId="37AD770B" w14:textId="77777777" w:rsidR="003D1F88" w:rsidRDefault="003D1F88" w:rsidP="003D1F88">
      <w:pPr>
        <w:spacing w:after="0" w:line="240" w:lineRule="auto"/>
        <w:ind w:firstLine="4536"/>
        <w:jc w:val="both"/>
        <w:rPr>
          <w:rFonts w:ascii="Times New Roman" w:eastAsia="Calibri" w:hAnsi="Times New Roman" w:cs="Times New Roman"/>
          <w:sz w:val="24"/>
          <w:szCs w:val="24"/>
        </w:rPr>
      </w:pPr>
    </w:p>
    <w:p w14:paraId="2799287E"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b/>
          <w:bCs/>
          <w:sz w:val="24"/>
          <w:szCs w:val="24"/>
        </w:rPr>
        <w:t>Ответчик: Общество с ограниченной</w:t>
      </w:r>
    </w:p>
    <w:p w14:paraId="52EF3259"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b/>
          <w:bCs/>
          <w:sz w:val="24"/>
          <w:szCs w:val="24"/>
        </w:rPr>
        <w:t>ответственностью «Р-ГРУПП»</w:t>
      </w:r>
    </w:p>
    <w:p w14:paraId="02ADE9D2"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sz w:val="24"/>
          <w:szCs w:val="24"/>
        </w:rPr>
        <w:t>ОГРН: 1207700163660</w:t>
      </w:r>
    </w:p>
    <w:p w14:paraId="15727302"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sz w:val="24"/>
          <w:szCs w:val="24"/>
        </w:rPr>
        <w:t>ИНН: 7727443897</w:t>
      </w:r>
    </w:p>
    <w:p w14:paraId="7FBF65C1"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sz w:val="24"/>
          <w:szCs w:val="24"/>
        </w:rPr>
        <w:t>108813,</w:t>
      </w:r>
      <w:r w:rsidR="00021583">
        <w:rPr>
          <w:rFonts w:ascii="Times New Roman" w:hAnsi="Times New Roman" w:cs="Times New Roman"/>
          <w:sz w:val="24"/>
          <w:szCs w:val="24"/>
        </w:rPr>
        <w:t xml:space="preserve"> г. Москва, </w:t>
      </w:r>
      <w:proofErr w:type="spellStart"/>
      <w:r w:rsidR="00021583">
        <w:rPr>
          <w:rFonts w:ascii="Times New Roman" w:hAnsi="Times New Roman" w:cs="Times New Roman"/>
          <w:sz w:val="24"/>
          <w:szCs w:val="24"/>
        </w:rPr>
        <w:t>вн.тер.г</w:t>
      </w:r>
      <w:proofErr w:type="spellEnd"/>
      <w:r w:rsidR="00021583">
        <w:rPr>
          <w:rFonts w:ascii="Times New Roman" w:hAnsi="Times New Roman" w:cs="Times New Roman"/>
          <w:sz w:val="24"/>
          <w:szCs w:val="24"/>
        </w:rPr>
        <w:t>. поселение</w:t>
      </w:r>
    </w:p>
    <w:p w14:paraId="383A6327"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sz w:val="24"/>
          <w:szCs w:val="24"/>
        </w:rPr>
        <w:t xml:space="preserve">Московский, </w:t>
      </w:r>
    </w:p>
    <w:p w14:paraId="382D2C08"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sz w:val="24"/>
          <w:szCs w:val="24"/>
        </w:rPr>
        <w:t>г. Московский, ул</w:t>
      </w:r>
      <w:r w:rsidR="00D74116" w:rsidRPr="00021583">
        <w:rPr>
          <w:rFonts w:ascii="Times New Roman" w:hAnsi="Times New Roman" w:cs="Times New Roman"/>
          <w:sz w:val="24"/>
          <w:szCs w:val="24"/>
        </w:rPr>
        <w:t xml:space="preserve">. </w:t>
      </w:r>
      <w:r w:rsidRPr="00021583">
        <w:rPr>
          <w:rFonts w:ascii="Times New Roman" w:hAnsi="Times New Roman" w:cs="Times New Roman"/>
          <w:sz w:val="24"/>
          <w:szCs w:val="24"/>
        </w:rPr>
        <w:t xml:space="preserve">Хабарова, д. 2, этаж/блок </w:t>
      </w:r>
    </w:p>
    <w:p w14:paraId="342F0D7D" w14:textId="77777777" w:rsid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sz w:val="24"/>
          <w:szCs w:val="24"/>
        </w:rPr>
        <w:t>2/4, офис 203</w:t>
      </w:r>
      <w:r w:rsidR="0099692C" w:rsidRPr="00021583">
        <w:rPr>
          <w:rFonts w:ascii="Times New Roman" w:hAnsi="Times New Roman" w:cs="Times New Roman"/>
          <w:sz w:val="24"/>
          <w:szCs w:val="24"/>
        </w:rPr>
        <w:t xml:space="preserve"> </w:t>
      </w:r>
    </w:p>
    <w:p w14:paraId="20486E57" w14:textId="77777777" w:rsidR="003D1F88" w:rsidRDefault="004539A7" w:rsidP="003D1F88">
      <w:pPr>
        <w:spacing w:after="0" w:line="240" w:lineRule="auto"/>
        <w:ind w:firstLine="4536"/>
        <w:jc w:val="both"/>
        <w:rPr>
          <w:rStyle w:val="a3"/>
          <w:rFonts w:ascii="Times New Roman" w:eastAsia="Calibri" w:hAnsi="Times New Roman" w:cs="Times New Roman"/>
          <w:color w:val="auto"/>
          <w:sz w:val="24"/>
          <w:szCs w:val="24"/>
          <w:u w:val="none"/>
        </w:rPr>
      </w:pPr>
      <w:hyperlink r:id="rId10" w:history="1">
        <w:r w:rsidR="0099692C" w:rsidRPr="00021583">
          <w:rPr>
            <w:rStyle w:val="a3"/>
            <w:rFonts w:ascii="Times New Roman" w:hAnsi="Times New Roman" w:cs="Times New Roman"/>
            <w:sz w:val="24"/>
            <w:szCs w:val="24"/>
          </w:rPr>
          <w:t>paulredkin@gmail.com</w:t>
        </w:r>
      </w:hyperlink>
    </w:p>
    <w:p w14:paraId="2A4C95A3" w14:textId="77777777" w:rsidR="003D1F88" w:rsidRDefault="003D1F88" w:rsidP="003D1F88">
      <w:pPr>
        <w:spacing w:after="0" w:line="240" w:lineRule="auto"/>
        <w:ind w:firstLine="4536"/>
        <w:jc w:val="both"/>
        <w:rPr>
          <w:rStyle w:val="a3"/>
          <w:rFonts w:ascii="Times New Roman" w:eastAsia="Calibri" w:hAnsi="Times New Roman" w:cs="Times New Roman"/>
          <w:color w:val="auto"/>
          <w:sz w:val="24"/>
          <w:szCs w:val="24"/>
          <w:u w:val="none"/>
        </w:rPr>
      </w:pPr>
    </w:p>
    <w:p w14:paraId="1F36BDA9" w14:textId="15BDB81B" w:rsidR="00ED5FBE" w:rsidRPr="003D1F88" w:rsidRDefault="00ED5FBE" w:rsidP="003D1F88">
      <w:pPr>
        <w:spacing w:after="0" w:line="240" w:lineRule="auto"/>
        <w:ind w:firstLine="4536"/>
        <w:jc w:val="both"/>
        <w:rPr>
          <w:rFonts w:ascii="Times New Roman" w:eastAsia="Calibri" w:hAnsi="Times New Roman" w:cs="Times New Roman"/>
          <w:sz w:val="24"/>
          <w:szCs w:val="24"/>
        </w:rPr>
      </w:pPr>
      <w:r w:rsidRPr="00021583">
        <w:rPr>
          <w:rFonts w:ascii="Times New Roman" w:hAnsi="Times New Roman" w:cs="Times New Roman"/>
          <w:b/>
          <w:bCs/>
          <w:sz w:val="24"/>
          <w:szCs w:val="24"/>
        </w:rPr>
        <w:t>Ответчик: ИП Р</w:t>
      </w:r>
      <w:r w:rsidR="00021583">
        <w:rPr>
          <w:rFonts w:ascii="Times New Roman" w:hAnsi="Times New Roman" w:cs="Times New Roman"/>
          <w:b/>
          <w:bCs/>
          <w:sz w:val="24"/>
          <w:szCs w:val="24"/>
        </w:rPr>
        <w:t>.П.Ю</w:t>
      </w:r>
    </w:p>
    <w:p w14:paraId="6A30975E" w14:textId="70AE776C" w:rsidR="004E6C98" w:rsidRPr="00021583" w:rsidRDefault="004E6C98" w:rsidP="003D1F88">
      <w:pPr>
        <w:spacing w:after="0" w:line="240" w:lineRule="auto"/>
        <w:ind w:left="142" w:firstLine="4536"/>
        <w:rPr>
          <w:rFonts w:ascii="Times New Roman" w:hAnsi="Times New Roman" w:cs="Times New Roman"/>
          <w:sz w:val="24"/>
          <w:szCs w:val="24"/>
        </w:rPr>
      </w:pPr>
    </w:p>
    <w:p w14:paraId="70285B26" w14:textId="208DE795" w:rsidR="004A2248" w:rsidRDefault="004A2248" w:rsidP="003D1F88">
      <w:pPr>
        <w:spacing w:after="0" w:line="240" w:lineRule="auto"/>
        <w:ind w:firstLine="4536"/>
        <w:rPr>
          <w:rFonts w:ascii="Times New Roman" w:eastAsia="Times New Roman" w:hAnsi="Times New Roman" w:cs="Times New Roman"/>
          <w:kern w:val="28"/>
          <w:sz w:val="24"/>
          <w:szCs w:val="24"/>
          <w:lang w:eastAsia="ru-RU"/>
        </w:rPr>
      </w:pPr>
      <w:r>
        <w:rPr>
          <w:rFonts w:ascii="Times New Roman" w:hAnsi="Times New Roman" w:cs="Times New Roman"/>
          <w:sz w:val="24"/>
          <w:szCs w:val="24"/>
        </w:rPr>
        <w:t xml:space="preserve">Цена иска: </w:t>
      </w:r>
      <w:r w:rsidRPr="004A2248">
        <w:rPr>
          <w:rFonts w:ascii="Times New Roman" w:hAnsi="Times New Roman" w:cs="Times New Roman"/>
          <w:sz w:val="24"/>
          <w:szCs w:val="24"/>
        </w:rPr>
        <w:t>2</w:t>
      </w:r>
      <w:r>
        <w:rPr>
          <w:rFonts w:ascii="Times New Roman" w:hAnsi="Times New Roman" w:cs="Times New Roman"/>
          <w:sz w:val="24"/>
          <w:szCs w:val="24"/>
        </w:rPr>
        <w:t> </w:t>
      </w:r>
      <w:r w:rsidRPr="004A2248">
        <w:rPr>
          <w:rFonts w:ascii="Times New Roman" w:hAnsi="Times New Roman" w:cs="Times New Roman"/>
          <w:sz w:val="24"/>
          <w:szCs w:val="24"/>
        </w:rPr>
        <w:t>268</w:t>
      </w:r>
      <w:r>
        <w:rPr>
          <w:rFonts w:ascii="Times New Roman" w:hAnsi="Times New Roman" w:cs="Times New Roman"/>
          <w:sz w:val="24"/>
          <w:szCs w:val="24"/>
        </w:rPr>
        <w:t> </w:t>
      </w:r>
      <w:r w:rsidRPr="004A2248">
        <w:rPr>
          <w:rFonts w:ascii="Times New Roman" w:hAnsi="Times New Roman" w:cs="Times New Roman"/>
          <w:sz w:val="24"/>
          <w:szCs w:val="24"/>
        </w:rPr>
        <w:t>391</w:t>
      </w:r>
      <w:r>
        <w:rPr>
          <w:rFonts w:ascii="Times New Roman" w:hAnsi="Times New Roman" w:cs="Times New Roman"/>
          <w:sz w:val="24"/>
          <w:szCs w:val="24"/>
        </w:rPr>
        <w:t xml:space="preserve"> руб. </w:t>
      </w:r>
      <w:r>
        <w:rPr>
          <w:rFonts w:ascii="Times New Roman" w:eastAsia="Calibri" w:hAnsi="Times New Roman" w:cs="Times New Roman"/>
          <w:sz w:val="24"/>
          <w:szCs w:val="24"/>
        </w:rPr>
        <w:t>56 коп.</w:t>
      </w:r>
    </w:p>
    <w:p w14:paraId="3BABF054" w14:textId="6CC8D2B8" w:rsidR="004A2248" w:rsidRDefault="004A2248" w:rsidP="003D1F88">
      <w:pPr>
        <w:spacing w:after="0" w:line="240" w:lineRule="auto"/>
        <w:ind w:firstLine="4536"/>
        <w:jc w:val="both"/>
        <w:rPr>
          <w:rFonts w:ascii="Times New Roman" w:eastAsia="Calibri" w:hAnsi="Times New Roman" w:cs="Times New Roman"/>
          <w:sz w:val="24"/>
          <w:szCs w:val="24"/>
        </w:rPr>
      </w:pPr>
      <w:r w:rsidRPr="00D27DE3">
        <w:rPr>
          <w:rFonts w:ascii="Times New Roman" w:eastAsia="Calibri" w:hAnsi="Times New Roman" w:cs="Times New Roman"/>
          <w:b/>
          <w:bCs/>
          <w:sz w:val="24"/>
          <w:szCs w:val="24"/>
        </w:rPr>
        <w:t>Госпошлина:</w:t>
      </w:r>
      <w:r w:rsidRPr="00D27DE3">
        <w:rPr>
          <w:rFonts w:ascii="Times New Roman" w:eastAsia="Calibri" w:hAnsi="Times New Roman" w:cs="Times New Roman"/>
          <w:sz w:val="24"/>
          <w:szCs w:val="24"/>
        </w:rPr>
        <w:t xml:space="preserve"> </w:t>
      </w:r>
      <w:r w:rsidR="0099692C">
        <w:rPr>
          <w:rFonts w:ascii="Times New Roman" w:eastAsia="Calibri" w:hAnsi="Times New Roman" w:cs="Times New Roman"/>
          <w:sz w:val="24"/>
          <w:szCs w:val="24"/>
        </w:rPr>
        <w:t>634</w:t>
      </w:r>
      <w:r w:rsidR="000C6EEA">
        <w:rPr>
          <w:rFonts w:ascii="Times New Roman" w:eastAsia="Calibri" w:hAnsi="Times New Roman" w:cs="Times New Roman"/>
          <w:sz w:val="24"/>
          <w:szCs w:val="24"/>
        </w:rPr>
        <w:t>1</w:t>
      </w:r>
      <w:r>
        <w:rPr>
          <w:rFonts w:ascii="Times New Roman" w:eastAsia="Calibri" w:hAnsi="Times New Roman" w:cs="Times New Roman"/>
          <w:sz w:val="24"/>
          <w:szCs w:val="24"/>
        </w:rPr>
        <w:t xml:space="preserve"> руб. </w:t>
      </w:r>
      <w:r w:rsidR="000C6EEA">
        <w:rPr>
          <w:rFonts w:ascii="Times New Roman" w:eastAsia="Calibri" w:hAnsi="Times New Roman" w:cs="Times New Roman"/>
          <w:sz w:val="24"/>
          <w:szCs w:val="24"/>
        </w:rPr>
        <w:t>96</w:t>
      </w:r>
      <w:r>
        <w:rPr>
          <w:rFonts w:ascii="Times New Roman" w:eastAsia="Calibri" w:hAnsi="Times New Roman" w:cs="Times New Roman"/>
          <w:sz w:val="24"/>
          <w:szCs w:val="24"/>
        </w:rPr>
        <w:t xml:space="preserve"> коп. </w:t>
      </w:r>
      <w:r w:rsidRPr="00D27DE3">
        <w:rPr>
          <w:rFonts w:ascii="Times New Roman" w:eastAsia="Calibri" w:hAnsi="Times New Roman" w:cs="Times New Roman"/>
          <w:sz w:val="24"/>
          <w:szCs w:val="24"/>
        </w:rPr>
        <w:t xml:space="preserve">на основании </w:t>
      </w:r>
    </w:p>
    <w:p w14:paraId="4E2FA7B2" w14:textId="77777777" w:rsidR="004A2248" w:rsidRPr="00FF57A1" w:rsidRDefault="004A2248" w:rsidP="003D1F88">
      <w:pPr>
        <w:spacing w:after="0" w:line="240" w:lineRule="auto"/>
        <w:ind w:firstLine="4536"/>
        <w:jc w:val="both"/>
        <w:rPr>
          <w:rFonts w:ascii="Times New Roman" w:eastAsia="Calibri" w:hAnsi="Times New Roman" w:cs="Times New Roman"/>
          <w:sz w:val="24"/>
          <w:szCs w:val="24"/>
        </w:rPr>
      </w:pPr>
      <w:r w:rsidRPr="00D27DE3">
        <w:rPr>
          <w:rFonts w:ascii="Times New Roman" w:eastAsia="Calibri" w:hAnsi="Times New Roman" w:cs="Times New Roman"/>
          <w:sz w:val="24"/>
          <w:szCs w:val="24"/>
        </w:rPr>
        <w:t xml:space="preserve">положений </w:t>
      </w:r>
      <w:proofErr w:type="spellStart"/>
      <w:r w:rsidRPr="00D27DE3">
        <w:rPr>
          <w:rFonts w:ascii="Times New Roman" w:eastAsia="Calibri" w:hAnsi="Times New Roman" w:cs="Times New Roman"/>
          <w:sz w:val="24"/>
          <w:szCs w:val="24"/>
        </w:rPr>
        <w:t>пп</w:t>
      </w:r>
      <w:proofErr w:type="spellEnd"/>
      <w:r w:rsidRPr="00D27DE3">
        <w:rPr>
          <w:rFonts w:ascii="Times New Roman" w:eastAsia="Calibri" w:hAnsi="Times New Roman" w:cs="Times New Roman"/>
          <w:sz w:val="24"/>
          <w:szCs w:val="24"/>
        </w:rPr>
        <w:t>. 4 п. 2, п. 3 ст. 333.36 НК РФ</w:t>
      </w:r>
    </w:p>
    <w:p w14:paraId="759B4D0F" w14:textId="77777777" w:rsidR="004A2248" w:rsidRDefault="004A2248" w:rsidP="0099692C">
      <w:pPr>
        <w:spacing w:after="0" w:line="240" w:lineRule="auto"/>
        <w:rPr>
          <w:rFonts w:ascii="Times New Roman" w:hAnsi="Times New Roman" w:cs="Times New Roman"/>
          <w:sz w:val="24"/>
          <w:szCs w:val="24"/>
        </w:rPr>
      </w:pPr>
    </w:p>
    <w:p w14:paraId="59706188" w14:textId="77777777" w:rsidR="00ED5FBE" w:rsidRPr="00FF57A1" w:rsidRDefault="00ED5FBE" w:rsidP="00ED5FBE">
      <w:pPr>
        <w:pStyle w:val="a4"/>
        <w:jc w:val="center"/>
        <w:rPr>
          <w:rFonts w:ascii="Times New Roman" w:hAnsi="Times New Roman"/>
          <w:bCs/>
          <w:sz w:val="24"/>
          <w:szCs w:val="24"/>
        </w:rPr>
      </w:pPr>
      <w:r>
        <w:rPr>
          <w:rFonts w:ascii="Times New Roman" w:hAnsi="Times New Roman"/>
          <w:bCs/>
          <w:sz w:val="24"/>
          <w:szCs w:val="24"/>
        </w:rPr>
        <w:t>ИСКОВОЕ ЗАЯВЛЕНИЕ</w:t>
      </w:r>
    </w:p>
    <w:p w14:paraId="3C48A3CB" w14:textId="183E78A9" w:rsidR="004A2248" w:rsidRPr="00FF57A1" w:rsidRDefault="00ED5FBE" w:rsidP="00D74116">
      <w:pPr>
        <w:pStyle w:val="a4"/>
        <w:jc w:val="center"/>
        <w:rPr>
          <w:rFonts w:ascii="Times New Roman" w:hAnsi="Times New Roman"/>
          <w:bCs/>
          <w:sz w:val="24"/>
          <w:szCs w:val="24"/>
        </w:rPr>
      </w:pPr>
      <w:r w:rsidRPr="00FF57A1">
        <w:rPr>
          <w:rFonts w:ascii="Times New Roman" w:hAnsi="Times New Roman"/>
          <w:bCs/>
          <w:sz w:val="24"/>
          <w:szCs w:val="24"/>
        </w:rPr>
        <w:t>о возмещении убытков, причиненных некачественным выполнением работ</w:t>
      </w:r>
      <w:r>
        <w:rPr>
          <w:rFonts w:ascii="Times New Roman" w:hAnsi="Times New Roman"/>
          <w:bCs/>
          <w:sz w:val="24"/>
          <w:szCs w:val="24"/>
        </w:rPr>
        <w:t xml:space="preserve"> в соответствии с Законом РФ «О защите прав потребителей»</w:t>
      </w:r>
    </w:p>
    <w:p w14:paraId="74747F08" w14:textId="77777777" w:rsidR="00021583" w:rsidRDefault="00021583" w:rsidP="00734B0E">
      <w:pPr>
        <w:pStyle w:val="a5"/>
        <w:spacing w:before="0" w:beforeAutospacing="0" w:after="0" w:afterAutospacing="0"/>
        <w:ind w:firstLine="708"/>
        <w:jc w:val="both"/>
        <w:rPr>
          <w:rFonts w:eastAsia="Calibri"/>
        </w:rPr>
      </w:pPr>
    </w:p>
    <w:p w14:paraId="5E1F8774" w14:textId="7ACDC764" w:rsidR="00734B0E" w:rsidRDefault="00734B0E" w:rsidP="00734B0E">
      <w:pPr>
        <w:pStyle w:val="a5"/>
        <w:spacing w:before="0" w:beforeAutospacing="0" w:after="0" w:afterAutospacing="0"/>
        <w:ind w:firstLine="708"/>
        <w:jc w:val="both"/>
        <w:rPr>
          <w:rFonts w:eastAsia="Calibri"/>
        </w:rPr>
      </w:pPr>
      <w:r>
        <w:rPr>
          <w:rFonts w:eastAsia="Calibri"/>
        </w:rPr>
        <w:t xml:space="preserve">Не позднее чем 24.01.2022 между </w:t>
      </w:r>
      <w:r w:rsidRPr="00EE480E">
        <w:rPr>
          <w:rFonts w:eastAsia="Calibri"/>
        </w:rPr>
        <w:t>Обществ</w:t>
      </w:r>
      <w:r>
        <w:rPr>
          <w:rFonts w:eastAsia="Calibri"/>
        </w:rPr>
        <w:t>ом</w:t>
      </w:r>
      <w:r w:rsidRPr="00EE480E">
        <w:rPr>
          <w:rFonts w:eastAsia="Calibri"/>
        </w:rPr>
        <w:t xml:space="preserve"> с ограниченной ответственностью «Р-ГРУПП» </w:t>
      </w:r>
      <w:r w:rsidRPr="00AF7B6C">
        <w:rPr>
          <w:rFonts w:eastAsia="Calibri"/>
        </w:rPr>
        <w:t xml:space="preserve">(далее – </w:t>
      </w:r>
      <w:r w:rsidR="00DA1534">
        <w:rPr>
          <w:rFonts w:eastAsia="Calibri"/>
        </w:rPr>
        <w:t>Ответчик 1</w:t>
      </w:r>
      <w:r w:rsidRPr="00AF7B6C">
        <w:rPr>
          <w:rFonts w:eastAsia="Calibri"/>
        </w:rPr>
        <w:t>)</w:t>
      </w:r>
      <w:r>
        <w:rPr>
          <w:rFonts w:eastAsia="Calibri"/>
        </w:rPr>
        <w:t xml:space="preserve"> в лице генерального директора </w:t>
      </w:r>
      <w:r w:rsidRPr="00EE480E">
        <w:rPr>
          <w:rFonts w:eastAsia="Calibri"/>
        </w:rPr>
        <w:t>Р</w:t>
      </w:r>
      <w:r w:rsidR="00021583">
        <w:rPr>
          <w:rFonts w:eastAsia="Calibri"/>
        </w:rPr>
        <w:t>.</w:t>
      </w:r>
      <w:r w:rsidRPr="00EE480E">
        <w:rPr>
          <w:rFonts w:eastAsia="Calibri"/>
        </w:rPr>
        <w:t>П</w:t>
      </w:r>
      <w:r w:rsidR="00021583">
        <w:rPr>
          <w:rFonts w:eastAsia="Calibri"/>
        </w:rPr>
        <w:t>.</w:t>
      </w:r>
      <w:r w:rsidRPr="00EE480E">
        <w:rPr>
          <w:rFonts w:eastAsia="Calibri"/>
        </w:rPr>
        <w:t>Ю</w:t>
      </w:r>
      <w:r w:rsidR="00021583">
        <w:rPr>
          <w:rFonts w:eastAsia="Calibri"/>
        </w:rPr>
        <w:t>.</w:t>
      </w:r>
      <w:r w:rsidRPr="00AF7B6C">
        <w:rPr>
          <w:rFonts w:eastAsia="Calibri"/>
        </w:rPr>
        <w:t xml:space="preserve"> </w:t>
      </w:r>
      <w:r w:rsidR="00DA1534" w:rsidRPr="00AF7B6C">
        <w:rPr>
          <w:rFonts w:eastAsia="Calibri"/>
        </w:rPr>
        <w:t xml:space="preserve">(далее – </w:t>
      </w:r>
      <w:r w:rsidR="00DA1534">
        <w:rPr>
          <w:rFonts w:eastAsia="Calibri"/>
        </w:rPr>
        <w:t xml:space="preserve">Ответчик 2) </w:t>
      </w:r>
      <w:r w:rsidRPr="00AF7B6C">
        <w:rPr>
          <w:rFonts w:eastAsia="Calibri"/>
        </w:rPr>
        <w:t>и</w:t>
      </w:r>
      <w:r w:rsidRPr="00AF7B6C">
        <w:t xml:space="preserve"> </w:t>
      </w:r>
      <w:r w:rsidRPr="00EE480E">
        <w:rPr>
          <w:rFonts w:eastAsia="Calibri"/>
        </w:rPr>
        <w:t>К</w:t>
      </w:r>
      <w:r w:rsidR="00DB1636">
        <w:rPr>
          <w:rFonts w:eastAsia="Calibri"/>
        </w:rPr>
        <w:t>.</w:t>
      </w:r>
      <w:r w:rsidRPr="00EE480E">
        <w:rPr>
          <w:rFonts w:eastAsia="Calibri"/>
        </w:rPr>
        <w:t>Д</w:t>
      </w:r>
      <w:r w:rsidR="00DB1636">
        <w:rPr>
          <w:rFonts w:eastAsia="Calibri"/>
        </w:rPr>
        <w:t>.</w:t>
      </w:r>
      <w:r w:rsidRPr="00EE480E">
        <w:rPr>
          <w:rFonts w:eastAsia="Calibri"/>
        </w:rPr>
        <w:t>Е</w:t>
      </w:r>
      <w:r w:rsidR="00DB1636">
        <w:rPr>
          <w:rFonts w:eastAsia="Calibri"/>
        </w:rPr>
        <w:t>.</w:t>
      </w:r>
      <w:r w:rsidRPr="00EE480E">
        <w:rPr>
          <w:rFonts w:eastAsia="Calibri"/>
        </w:rPr>
        <w:t xml:space="preserve"> </w:t>
      </w:r>
      <w:r w:rsidRPr="00AF7B6C">
        <w:rPr>
          <w:rFonts w:eastAsia="Calibri"/>
        </w:rPr>
        <w:t xml:space="preserve">(далее – </w:t>
      </w:r>
      <w:r w:rsidR="00DA1534">
        <w:rPr>
          <w:rFonts w:eastAsia="Calibri"/>
        </w:rPr>
        <w:t>Истец</w:t>
      </w:r>
      <w:r w:rsidRPr="00AF7B6C">
        <w:rPr>
          <w:rFonts w:eastAsia="Calibri"/>
        </w:rPr>
        <w:t xml:space="preserve">) был заключен договор подряда </w:t>
      </w:r>
      <w:r>
        <w:rPr>
          <w:rFonts w:eastAsia="Calibri"/>
        </w:rPr>
        <w:t xml:space="preserve">на выполнение ремонтных работ </w:t>
      </w:r>
      <w:r w:rsidRPr="00AF7B6C">
        <w:rPr>
          <w:rFonts w:eastAsia="Calibri"/>
        </w:rPr>
        <w:t>в квартире</w:t>
      </w:r>
      <w:r w:rsidRPr="00AF7B6C">
        <w:t xml:space="preserve"> </w:t>
      </w:r>
      <w:r w:rsidRPr="00AF7B6C">
        <w:rPr>
          <w:rFonts w:eastAsia="Calibri"/>
        </w:rPr>
        <w:t xml:space="preserve">по адресу: </w:t>
      </w:r>
      <w:r w:rsidRPr="0094161C">
        <w:t>город Мо</w:t>
      </w:r>
      <w:r w:rsidR="00DB1636">
        <w:t xml:space="preserve">сква, улица 1-я Машиностроения </w:t>
      </w:r>
      <w:r w:rsidRPr="00AF7B6C">
        <w:rPr>
          <w:rFonts w:eastAsia="Calibri"/>
        </w:rPr>
        <w:t>(далее – Квартира)</w:t>
      </w:r>
      <w:r>
        <w:rPr>
          <w:rFonts w:eastAsia="Calibri"/>
        </w:rPr>
        <w:t xml:space="preserve"> в устной форме</w:t>
      </w:r>
      <w:r w:rsidRPr="00AF7B6C">
        <w:rPr>
          <w:rFonts w:eastAsia="Calibri"/>
        </w:rPr>
        <w:t>.</w:t>
      </w:r>
      <w:r>
        <w:rPr>
          <w:rFonts w:eastAsia="Calibri"/>
        </w:rPr>
        <w:t xml:space="preserve"> В нарушение </w:t>
      </w:r>
      <w:r w:rsidR="00FF4DFE">
        <w:rPr>
          <w:rFonts w:eastAsia="Calibri"/>
        </w:rPr>
        <w:t>ст. 161 ГК РФ</w:t>
      </w:r>
      <w:r>
        <w:rPr>
          <w:rFonts w:eastAsia="Calibri"/>
        </w:rPr>
        <w:t xml:space="preserve"> договор </w:t>
      </w:r>
      <w:r w:rsidR="00FF4DFE">
        <w:rPr>
          <w:rFonts w:eastAsia="Calibri"/>
        </w:rPr>
        <w:t xml:space="preserve">в письменной форме </w:t>
      </w:r>
      <w:r>
        <w:rPr>
          <w:rFonts w:eastAsia="Calibri"/>
        </w:rPr>
        <w:t xml:space="preserve">не заключался, что подтверждается перепиской сторон, которая была запротоколирована </w:t>
      </w:r>
      <w:r w:rsidRPr="0094161C">
        <w:t>Д</w:t>
      </w:r>
      <w:r w:rsidR="00DB1636">
        <w:t>.</w:t>
      </w:r>
      <w:r w:rsidRPr="0094161C">
        <w:t>Л</w:t>
      </w:r>
      <w:r w:rsidR="00DB1636">
        <w:t>.</w:t>
      </w:r>
      <w:r w:rsidRPr="0094161C">
        <w:t>Е</w:t>
      </w:r>
      <w:r w:rsidR="00DB1636">
        <w:t>.</w:t>
      </w:r>
      <w:r w:rsidRPr="0094161C">
        <w:t xml:space="preserve">, временно </w:t>
      </w:r>
      <w:r w:rsidRPr="0094161C">
        <w:lastRenderedPageBreak/>
        <w:t>исполняющая обязанности нотариуса города Москвы М</w:t>
      </w:r>
      <w:r w:rsidR="00DB1636">
        <w:t>.</w:t>
      </w:r>
      <w:r w:rsidRPr="0094161C">
        <w:t>С</w:t>
      </w:r>
      <w:r w:rsidR="00DB1636">
        <w:t>.</w:t>
      </w:r>
      <w:r w:rsidRPr="0094161C">
        <w:t>А</w:t>
      </w:r>
      <w:r w:rsidR="00DB1636">
        <w:t>.</w:t>
      </w:r>
      <w:r>
        <w:t xml:space="preserve"> в виде протокола в порядке обеспечения доказательств (далее – Протокол)</w:t>
      </w:r>
      <w:r>
        <w:rPr>
          <w:rFonts w:eastAsia="Calibri"/>
        </w:rPr>
        <w:t xml:space="preserve">. </w:t>
      </w:r>
      <w:r w:rsidR="006270FF">
        <w:rPr>
          <w:rFonts w:eastAsia="Calibri"/>
        </w:rPr>
        <w:t>Истец</w:t>
      </w:r>
      <w:r>
        <w:rPr>
          <w:rFonts w:eastAsia="Calibri"/>
        </w:rPr>
        <w:t xml:space="preserve"> и </w:t>
      </w:r>
      <w:r w:rsidR="006270FF">
        <w:rPr>
          <w:rFonts w:eastAsia="Calibri"/>
        </w:rPr>
        <w:t>Ответчик</w:t>
      </w:r>
      <w:r w:rsidR="0061584E">
        <w:rPr>
          <w:rFonts w:eastAsia="Calibri"/>
        </w:rPr>
        <w:t xml:space="preserve"> 1, Ответчик 2</w:t>
      </w:r>
      <w:r>
        <w:rPr>
          <w:rFonts w:eastAsia="Calibri"/>
        </w:rPr>
        <w:t xml:space="preserve"> согласовали все существенные условия договора подряда, что также подтверждается перепиской сторон.</w:t>
      </w:r>
    </w:p>
    <w:p w14:paraId="7A9C5CC8" w14:textId="4EB72977" w:rsidR="00734B0E" w:rsidRDefault="00734B0E" w:rsidP="00734B0E">
      <w:pPr>
        <w:pStyle w:val="a5"/>
        <w:spacing w:before="0" w:beforeAutospacing="0" w:after="0" w:afterAutospacing="0"/>
        <w:ind w:firstLine="708"/>
        <w:jc w:val="both"/>
        <w:rPr>
          <w:rFonts w:eastAsia="Calibri"/>
        </w:rPr>
      </w:pPr>
      <w:r>
        <w:rPr>
          <w:rFonts w:eastAsia="Calibri"/>
        </w:rPr>
        <w:t>В соответствии с приложением № 5 к Протоколу стоимость работ составила 1 200 000 руб. 00 коп.</w:t>
      </w:r>
    </w:p>
    <w:p w14:paraId="1DBD4262" w14:textId="0590B2BB" w:rsidR="005003D5" w:rsidRDefault="005003D5" w:rsidP="005003D5">
      <w:pPr>
        <w:pStyle w:val="a5"/>
        <w:spacing w:before="0" w:beforeAutospacing="0" w:after="0" w:afterAutospacing="0"/>
        <w:ind w:firstLine="851"/>
        <w:jc w:val="both"/>
        <w:rPr>
          <w:rFonts w:eastAsia="Calibri"/>
        </w:rPr>
      </w:pPr>
      <w:r>
        <w:rPr>
          <w:rFonts w:eastAsia="Calibri"/>
        </w:rPr>
        <w:t>Истец</w:t>
      </w:r>
      <w:r w:rsidR="00734B0E" w:rsidRPr="00AF7B6C">
        <w:rPr>
          <w:rFonts w:eastAsia="Calibri"/>
        </w:rPr>
        <w:t xml:space="preserve"> неоднократно уведомлял</w:t>
      </w:r>
      <w:r>
        <w:rPr>
          <w:rFonts w:eastAsia="Calibri"/>
        </w:rPr>
        <w:t>а</w:t>
      </w:r>
      <w:r w:rsidR="00734B0E" w:rsidRPr="00AF7B6C">
        <w:rPr>
          <w:rFonts w:eastAsia="Calibri"/>
        </w:rPr>
        <w:t xml:space="preserve"> </w:t>
      </w:r>
      <w:r>
        <w:rPr>
          <w:rFonts w:eastAsia="Calibri"/>
        </w:rPr>
        <w:t xml:space="preserve">Ответчика </w:t>
      </w:r>
      <w:r w:rsidR="0061584E">
        <w:rPr>
          <w:rFonts w:eastAsia="Calibri"/>
        </w:rPr>
        <w:t xml:space="preserve">1 и Ответчика 2 </w:t>
      </w:r>
      <w:r w:rsidR="00734B0E" w:rsidRPr="00AF7B6C">
        <w:rPr>
          <w:rFonts w:eastAsia="Calibri"/>
        </w:rPr>
        <w:t>о выявленных недостатках, выражал</w:t>
      </w:r>
      <w:r>
        <w:rPr>
          <w:rFonts w:eastAsia="Calibri"/>
        </w:rPr>
        <w:t>а</w:t>
      </w:r>
      <w:r w:rsidR="00734B0E" w:rsidRPr="00AF7B6C">
        <w:rPr>
          <w:rFonts w:eastAsia="Calibri"/>
        </w:rPr>
        <w:t xml:space="preserve"> свою озабоченность качеством и подходом к выполнению работ </w:t>
      </w:r>
      <w:r>
        <w:rPr>
          <w:rFonts w:eastAsia="Calibri"/>
        </w:rPr>
        <w:t>Ответчиком</w:t>
      </w:r>
      <w:r w:rsidR="00734B0E" w:rsidRPr="00AF7B6C">
        <w:rPr>
          <w:rFonts w:eastAsia="Calibri"/>
        </w:rPr>
        <w:t xml:space="preserve"> и отмечал</w:t>
      </w:r>
      <w:r>
        <w:rPr>
          <w:rFonts w:eastAsia="Calibri"/>
        </w:rPr>
        <w:t>а</w:t>
      </w:r>
      <w:r w:rsidR="00734B0E" w:rsidRPr="00AF7B6C">
        <w:rPr>
          <w:rFonts w:eastAsia="Calibri"/>
        </w:rPr>
        <w:t xml:space="preserve"> риски задержки сроков. Абсолютное большинство этих обращений были проигнорированы.</w:t>
      </w:r>
      <w:r w:rsidR="00734B0E" w:rsidRPr="00AF7B6C">
        <w:t xml:space="preserve"> </w:t>
      </w:r>
      <w:r w:rsidRPr="00AD229B">
        <w:rPr>
          <w:rFonts w:eastAsia="Calibri"/>
        </w:rPr>
        <w:t xml:space="preserve">В рамках соблюдения досудебного порядка урегулирования возникших между сторонами Договора разногласий </w:t>
      </w:r>
      <w:r>
        <w:rPr>
          <w:rFonts w:eastAsia="Calibri"/>
        </w:rPr>
        <w:t>Истец направил</w:t>
      </w:r>
      <w:r w:rsidR="00C879AA">
        <w:rPr>
          <w:rFonts w:eastAsia="Calibri"/>
        </w:rPr>
        <w:t>а</w:t>
      </w:r>
      <w:r>
        <w:rPr>
          <w:rFonts w:eastAsia="Calibri"/>
        </w:rPr>
        <w:t xml:space="preserve"> </w:t>
      </w:r>
      <w:r w:rsidR="00C17771">
        <w:rPr>
          <w:rFonts w:eastAsia="Calibri"/>
        </w:rPr>
        <w:t xml:space="preserve">Ответчику 1 и Ответчику 2 </w:t>
      </w:r>
      <w:r w:rsidRPr="00AD229B">
        <w:rPr>
          <w:rFonts w:eastAsia="Calibri"/>
        </w:rPr>
        <w:t>досудебн</w:t>
      </w:r>
      <w:r>
        <w:rPr>
          <w:rFonts w:eastAsia="Calibri"/>
        </w:rPr>
        <w:t>ую</w:t>
      </w:r>
      <w:r w:rsidRPr="00AD229B">
        <w:rPr>
          <w:rFonts w:eastAsia="Calibri"/>
        </w:rPr>
        <w:t xml:space="preserve"> претензи</w:t>
      </w:r>
      <w:r>
        <w:rPr>
          <w:rFonts w:eastAsia="Calibri"/>
        </w:rPr>
        <w:t>ю (копия прилагается), в которой изложил</w:t>
      </w:r>
      <w:r w:rsidR="00C879AA">
        <w:rPr>
          <w:rFonts w:eastAsia="Calibri"/>
        </w:rPr>
        <w:t xml:space="preserve">а </w:t>
      </w:r>
      <w:r>
        <w:rPr>
          <w:rFonts w:eastAsia="Calibri"/>
        </w:rPr>
        <w:t xml:space="preserve">свои требования и которая осталась без удовлетворения. </w:t>
      </w:r>
      <w:r w:rsidRPr="00582241">
        <w:rPr>
          <w:rFonts w:eastAsia="Calibri"/>
        </w:rPr>
        <w:t>Не видя никакой возможности у</w:t>
      </w:r>
      <w:r>
        <w:rPr>
          <w:rFonts w:eastAsia="Calibri"/>
        </w:rPr>
        <w:t xml:space="preserve">регулировать данный спор без обращения в юрисдикционный орган, Истец обращается за судебной защитой своих прав и законных интересов, предъявляя следующие требования к </w:t>
      </w:r>
      <w:r w:rsidR="00C17771">
        <w:rPr>
          <w:rFonts w:eastAsia="Calibri"/>
        </w:rPr>
        <w:t xml:space="preserve">Ответчику 1 и Ответчику 2. </w:t>
      </w:r>
    </w:p>
    <w:p w14:paraId="7BA06E1F" w14:textId="48F6DB52" w:rsidR="00C879AA" w:rsidRDefault="00C879AA" w:rsidP="00C879AA">
      <w:pPr>
        <w:spacing w:after="0" w:line="240" w:lineRule="auto"/>
        <w:ind w:firstLine="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Pr="00DC0427">
        <w:rPr>
          <w:rFonts w:ascii="Times New Roman" w:eastAsia="Calibri" w:hAnsi="Times New Roman" w:cs="Times New Roman"/>
          <w:b/>
          <w:bCs/>
          <w:sz w:val="24"/>
          <w:szCs w:val="24"/>
        </w:rPr>
        <w:t xml:space="preserve">. </w:t>
      </w:r>
      <w:r w:rsidR="00C46E97" w:rsidRPr="00AD229B">
        <w:rPr>
          <w:rFonts w:ascii="Times New Roman" w:hAnsi="Times New Roman"/>
          <w:b/>
          <w:bCs/>
          <w:sz w:val="24"/>
          <w:szCs w:val="24"/>
        </w:rPr>
        <w:t>Качество выполненных ремонтных работ не соответствует обязательным требованиям и требуются дополнительные расходы на исправление выявленных недостатков</w:t>
      </w:r>
      <w:r w:rsidR="00C46E97" w:rsidRPr="00A901AD">
        <w:rPr>
          <w:rFonts w:ascii="Times New Roman" w:hAnsi="Times New Roman"/>
          <w:b/>
          <w:bCs/>
          <w:sz w:val="24"/>
          <w:szCs w:val="24"/>
        </w:rPr>
        <w:t xml:space="preserve">, которые должны быть возмещены </w:t>
      </w:r>
      <w:r w:rsidR="00C17771" w:rsidRPr="00C17771">
        <w:rPr>
          <w:rFonts w:ascii="Times New Roman" w:hAnsi="Times New Roman"/>
          <w:b/>
          <w:bCs/>
          <w:sz w:val="24"/>
          <w:szCs w:val="24"/>
        </w:rPr>
        <w:t>Ответчик</w:t>
      </w:r>
      <w:r w:rsidR="00C17771">
        <w:rPr>
          <w:rFonts w:ascii="Times New Roman" w:hAnsi="Times New Roman"/>
          <w:b/>
          <w:bCs/>
          <w:sz w:val="24"/>
          <w:szCs w:val="24"/>
        </w:rPr>
        <w:t>ом</w:t>
      </w:r>
      <w:r w:rsidR="00C17771" w:rsidRPr="00C17771">
        <w:rPr>
          <w:rFonts w:ascii="Times New Roman" w:hAnsi="Times New Roman"/>
          <w:b/>
          <w:bCs/>
          <w:sz w:val="24"/>
          <w:szCs w:val="24"/>
        </w:rPr>
        <w:t xml:space="preserve"> 1 и Ответчик</w:t>
      </w:r>
      <w:r w:rsidR="00C17771">
        <w:rPr>
          <w:rFonts w:ascii="Times New Roman" w:hAnsi="Times New Roman"/>
          <w:b/>
          <w:bCs/>
          <w:sz w:val="24"/>
          <w:szCs w:val="24"/>
        </w:rPr>
        <w:t>ом</w:t>
      </w:r>
      <w:r w:rsidR="00C17771" w:rsidRPr="00C17771">
        <w:rPr>
          <w:rFonts w:ascii="Times New Roman" w:hAnsi="Times New Roman"/>
          <w:b/>
          <w:bCs/>
          <w:sz w:val="24"/>
          <w:szCs w:val="24"/>
        </w:rPr>
        <w:t xml:space="preserve"> 2</w:t>
      </w:r>
      <w:r w:rsidR="00C46E97" w:rsidRPr="00A901AD">
        <w:rPr>
          <w:rFonts w:ascii="Times New Roman" w:hAnsi="Times New Roman"/>
          <w:b/>
          <w:bCs/>
          <w:sz w:val="24"/>
          <w:szCs w:val="24"/>
        </w:rPr>
        <w:t>.</w:t>
      </w:r>
    </w:p>
    <w:p w14:paraId="54AD8E80" w14:textId="5AF87C27" w:rsidR="00C879AA" w:rsidRPr="0079047E" w:rsidRDefault="00C879AA" w:rsidP="00C879A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Испытывая сомнения в компетентности </w:t>
      </w:r>
      <w:r w:rsidR="00517B28" w:rsidRPr="00517B28">
        <w:rPr>
          <w:rFonts w:ascii="Times New Roman" w:eastAsia="Calibri" w:hAnsi="Times New Roman" w:cs="Times New Roman"/>
          <w:sz w:val="24"/>
          <w:szCs w:val="24"/>
        </w:rPr>
        <w:t>Ответчик</w:t>
      </w:r>
      <w:r w:rsidR="00517B28">
        <w:rPr>
          <w:rFonts w:ascii="Times New Roman" w:eastAsia="Calibri" w:hAnsi="Times New Roman" w:cs="Times New Roman"/>
          <w:sz w:val="24"/>
          <w:szCs w:val="24"/>
        </w:rPr>
        <w:t>а</w:t>
      </w:r>
      <w:r w:rsidR="00517B28" w:rsidRPr="00517B28">
        <w:rPr>
          <w:rFonts w:ascii="Times New Roman" w:eastAsia="Calibri" w:hAnsi="Times New Roman" w:cs="Times New Roman"/>
          <w:sz w:val="24"/>
          <w:szCs w:val="24"/>
        </w:rPr>
        <w:t xml:space="preserve"> 1 и Ответчик</w:t>
      </w:r>
      <w:r w:rsidR="00517B28">
        <w:rPr>
          <w:rFonts w:ascii="Times New Roman" w:eastAsia="Calibri" w:hAnsi="Times New Roman" w:cs="Times New Roman"/>
          <w:sz w:val="24"/>
          <w:szCs w:val="24"/>
        </w:rPr>
        <w:t>а</w:t>
      </w:r>
      <w:r w:rsidR="00517B28" w:rsidRPr="00517B28">
        <w:rPr>
          <w:rFonts w:ascii="Times New Roman" w:eastAsia="Calibri" w:hAnsi="Times New Roman" w:cs="Times New Roman"/>
          <w:sz w:val="24"/>
          <w:szCs w:val="24"/>
        </w:rPr>
        <w:t xml:space="preserve"> 2</w:t>
      </w:r>
      <w:r>
        <w:rPr>
          <w:rFonts w:ascii="Times New Roman" w:eastAsia="Calibri" w:hAnsi="Times New Roman" w:cs="Times New Roman"/>
          <w:sz w:val="24"/>
          <w:szCs w:val="24"/>
        </w:rPr>
        <w:t>,</w:t>
      </w:r>
      <w:r w:rsidRPr="00FF57A1">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целях определения</w:t>
      </w:r>
      <w:r w:rsidRPr="00FF57A1">
        <w:rPr>
          <w:rFonts w:ascii="Times New Roman" w:eastAsia="Calibri" w:hAnsi="Times New Roman" w:cs="Times New Roman"/>
          <w:sz w:val="24"/>
          <w:szCs w:val="24"/>
        </w:rPr>
        <w:t xml:space="preserve"> качества</w:t>
      </w:r>
      <w:r>
        <w:rPr>
          <w:rFonts w:ascii="Times New Roman" w:eastAsia="Calibri" w:hAnsi="Times New Roman" w:cs="Times New Roman"/>
          <w:sz w:val="24"/>
          <w:szCs w:val="24"/>
        </w:rPr>
        <w:t xml:space="preserve"> выполненных в Квартире работ</w:t>
      </w:r>
      <w:r w:rsidRPr="00FF57A1">
        <w:rPr>
          <w:rFonts w:ascii="Times New Roman" w:eastAsia="Calibri" w:hAnsi="Times New Roman" w:cs="Times New Roman"/>
          <w:sz w:val="24"/>
          <w:szCs w:val="24"/>
        </w:rPr>
        <w:t xml:space="preserve">, </w:t>
      </w:r>
      <w:r w:rsidR="00C46E97">
        <w:rPr>
          <w:rFonts w:ascii="Times New Roman" w:eastAsia="Calibri" w:hAnsi="Times New Roman" w:cs="Times New Roman"/>
          <w:sz w:val="24"/>
          <w:szCs w:val="24"/>
        </w:rPr>
        <w:t>Истец</w:t>
      </w:r>
      <w:r w:rsidRPr="00FF57A1">
        <w:rPr>
          <w:rFonts w:ascii="Times New Roman" w:eastAsia="Calibri" w:hAnsi="Times New Roman" w:cs="Times New Roman"/>
          <w:sz w:val="24"/>
          <w:szCs w:val="24"/>
        </w:rPr>
        <w:t xml:space="preserve"> обратил</w:t>
      </w:r>
      <w:r w:rsidR="00C46E97">
        <w:rPr>
          <w:rFonts w:ascii="Times New Roman" w:eastAsia="Calibri" w:hAnsi="Times New Roman" w:cs="Times New Roman"/>
          <w:sz w:val="24"/>
          <w:szCs w:val="24"/>
        </w:rPr>
        <w:t>ась</w:t>
      </w:r>
      <w:r w:rsidRPr="00FF57A1">
        <w:rPr>
          <w:rFonts w:ascii="Times New Roman" w:eastAsia="Calibri" w:hAnsi="Times New Roman" w:cs="Times New Roman"/>
          <w:sz w:val="24"/>
          <w:szCs w:val="24"/>
        </w:rPr>
        <w:t xml:space="preserve"> в Общество с ограниченной ответственностью «</w:t>
      </w:r>
      <w:proofErr w:type="spellStart"/>
      <w:r w:rsidRPr="00FF57A1">
        <w:rPr>
          <w:rFonts w:ascii="Times New Roman" w:eastAsia="Calibri" w:hAnsi="Times New Roman" w:cs="Times New Roman"/>
          <w:sz w:val="24"/>
          <w:szCs w:val="24"/>
        </w:rPr>
        <w:t>ТехСтройЭксперт</w:t>
      </w:r>
      <w:proofErr w:type="spellEnd"/>
      <w:r w:rsidRPr="00FF57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FF57A1">
        <w:rPr>
          <w:rFonts w:ascii="Times New Roman" w:eastAsia="Calibri" w:hAnsi="Times New Roman" w:cs="Times New Roman"/>
          <w:sz w:val="24"/>
          <w:szCs w:val="24"/>
        </w:rPr>
        <w:t xml:space="preserve">По итогам обследования качества ремонтных работ </w:t>
      </w:r>
      <w:r>
        <w:rPr>
          <w:rFonts w:ascii="Times New Roman" w:eastAsia="Calibri" w:hAnsi="Times New Roman" w:cs="Times New Roman"/>
          <w:sz w:val="24"/>
          <w:szCs w:val="24"/>
        </w:rPr>
        <w:t xml:space="preserve">   в </w:t>
      </w:r>
      <w:r w:rsidRPr="00FF57A1">
        <w:rPr>
          <w:rFonts w:ascii="Times New Roman" w:eastAsia="Calibri" w:hAnsi="Times New Roman" w:cs="Times New Roman"/>
          <w:sz w:val="24"/>
          <w:szCs w:val="24"/>
        </w:rPr>
        <w:t>квартире</w:t>
      </w:r>
      <w:r w:rsidRPr="009044E2">
        <w:rPr>
          <w:rFonts w:ascii="Times New Roman" w:hAnsi="Times New Roman" w:cs="Times New Roman"/>
          <w:sz w:val="24"/>
          <w:szCs w:val="24"/>
        </w:rPr>
        <w:t xml:space="preserve"> по адресу</w:t>
      </w:r>
      <w:r w:rsidRPr="00684491">
        <w:rPr>
          <w:rFonts w:ascii="Times New Roman" w:hAnsi="Times New Roman" w:cs="Times New Roman"/>
          <w:sz w:val="24"/>
          <w:szCs w:val="24"/>
        </w:rPr>
        <w:t xml:space="preserve"> </w:t>
      </w:r>
      <w:r w:rsidRPr="0079047E">
        <w:rPr>
          <w:rFonts w:ascii="Times New Roman" w:hAnsi="Times New Roman" w:cs="Times New Roman"/>
          <w:sz w:val="24"/>
          <w:szCs w:val="24"/>
        </w:rPr>
        <w:t>город Мо</w:t>
      </w:r>
      <w:r w:rsidR="00DB1636">
        <w:rPr>
          <w:rFonts w:ascii="Times New Roman" w:hAnsi="Times New Roman" w:cs="Times New Roman"/>
          <w:sz w:val="24"/>
          <w:szCs w:val="24"/>
        </w:rPr>
        <w:t>сква, улица 1-я Машиностроения</w:t>
      </w:r>
      <w:r w:rsidRPr="00FF57A1">
        <w:rPr>
          <w:rFonts w:ascii="Times New Roman" w:eastAsia="Calibri" w:hAnsi="Times New Roman" w:cs="Times New Roman"/>
          <w:sz w:val="24"/>
          <w:szCs w:val="24"/>
        </w:rPr>
        <w:t>, Заказчиком было получено Заключение эксперта</w:t>
      </w:r>
      <w:r>
        <w:rPr>
          <w:rFonts w:ascii="Times New Roman" w:eastAsia="Calibri" w:hAnsi="Times New Roman" w:cs="Times New Roman"/>
          <w:sz w:val="24"/>
          <w:szCs w:val="24"/>
        </w:rPr>
        <w:t xml:space="preserve"> от 08.09.2022</w:t>
      </w:r>
      <w:r w:rsidRPr="00FF57A1">
        <w:rPr>
          <w:rFonts w:ascii="Times New Roman" w:eastAsia="Calibri" w:hAnsi="Times New Roman" w:cs="Times New Roman"/>
          <w:sz w:val="24"/>
          <w:szCs w:val="24"/>
        </w:rPr>
        <w:t xml:space="preserve">. </w:t>
      </w:r>
    </w:p>
    <w:p w14:paraId="2140AC6E" w14:textId="77777777" w:rsidR="00C879AA" w:rsidRPr="00DC0427" w:rsidRDefault="00C879AA" w:rsidP="00C879A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В соответствии с п. 1 ст. 29 Закона РФ от 07.02.1992 № 2300-1 «О защите прав потребителей» (далее - Закон РФ «О защите прав потребителей»), потребитель при обнаружении недостатков выполненной работы вправе по своему выбору потребовать возмещения понесенных им расходов по устранению недостатков выполненной работы (оказанной услуги) своими силами или третьими лицами.</w:t>
      </w:r>
    </w:p>
    <w:p w14:paraId="4923A8F7" w14:textId="77777777" w:rsidR="00C879AA" w:rsidRPr="00DC0427" w:rsidRDefault="00C879AA" w:rsidP="00C879A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Согласно выводам, к которым пришел специалист, «Качество выполненных ремонтных работ не соответствует требованиям нормативно-технических документов, а именно: </w:t>
      </w:r>
    </w:p>
    <w:p w14:paraId="7815DDA0" w14:textId="23EBD73F" w:rsidR="00C879AA" w:rsidRPr="00684491" w:rsidRDefault="00C879AA" w:rsidP="00C879AA">
      <w:pPr>
        <w:spacing w:after="0" w:line="240" w:lineRule="auto"/>
        <w:ind w:firstLine="851"/>
        <w:jc w:val="both"/>
        <w:rPr>
          <w:rFonts w:ascii="Times New Roman" w:eastAsia="Calibri" w:hAnsi="Times New Roman" w:cs="Times New Roman"/>
          <w:sz w:val="24"/>
          <w:szCs w:val="24"/>
        </w:rPr>
      </w:pPr>
      <w:r w:rsidRPr="00684491">
        <w:rPr>
          <w:rFonts w:ascii="Times New Roman" w:eastAsia="Calibri" w:hAnsi="Times New Roman" w:cs="Times New Roman"/>
          <w:sz w:val="24"/>
          <w:szCs w:val="24"/>
        </w:rPr>
        <w:t>Качество выполненных ремонтных работ</w:t>
      </w:r>
      <w:r w:rsidR="008033B0">
        <w:rPr>
          <w:rFonts w:ascii="Times New Roman" w:eastAsia="Calibri" w:hAnsi="Times New Roman" w:cs="Times New Roman"/>
          <w:sz w:val="24"/>
          <w:szCs w:val="24"/>
        </w:rPr>
        <w:t xml:space="preserve"> </w:t>
      </w:r>
      <w:r w:rsidRPr="00684491">
        <w:rPr>
          <w:rFonts w:ascii="Times New Roman" w:eastAsia="Calibri" w:hAnsi="Times New Roman" w:cs="Times New Roman"/>
          <w:sz w:val="24"/>
          <w:szCs w:val="24"/>
        </w:rPr>
        <w:t xml:space="preserve">не соответствует требованиям нормативно-технических документов, а именно: </w:t>
      </w:r>
    </w:p>
    <w:p w14:paraId="79E4316B" w14:textId="77777777" w:rsidR="00C879AA" w:rsidRPr="00684491" w:rsidRDefault="00C879AA" w:rsidP="00C879AA">
      <w:pPr>
        <w:spacing w:after="0" w:line="240" w:lineRule="auto"/>
        <w:ind w:firstLine="851"/>
        <w:jc w:val="both"/>
        <w:rPr>
          <w:rFonts w:ascii="Times New Roman" w:eastAsia="Calibri" w:hAnsi="Times New Roman" w:cs="Times New Roman"/>
          <w:sz w:val="24"/>
          <w:szCs w:val="24"/>
        </w:rPr>
      </w:pPr>
      <w:r w:rsidRPr="00684491">
        <w:rPr>
          <w:rFonts w:ascii="Times New Roman" w:eastAsia="Calibri" w:hAnsi="Times New Roman" w:cs="Times New Roman"/>
          <w:sz w:val="24"/>
          <w:szCs w:val="24"/>
        </w:rPr>
        <w:t>- СП 71.13330.2017 «Изоляционные и отделочные покрытия. Актуализированная редакция СНиП 3.04.01-87»;</w:t>
      </w:r>
    </w:p>
    <w:p w14:paraId="4248BE19" w14:textId="0E4A687E" w:rsidR="00C879AA" w:rsidRPr="00684491" w:rsidRDefault="00517B28" w:rsidP="00C879AA">
      <w:pPr>
        <w:spacing w:after="0" w:line="240" w:lineRule="auto"/>
        <w:ind w:firstLine="851"/>
        <w:jc w:val="both"/>
        <w:rPr>
          <w:rFonts w:ascii="Times New Roman" w:eastAsia="Calibri" w:hAnsi="Times New Roman" w:cs="Times New Roman"/>
          <w:sz w:val="24"/>
          <w:szCs w:val="24"/>
        </w:rPr>
      </w:pPr>
      <w:r w:rsidRPr="00517B28">
        <w:rPr>
          <w:rFonts w:ascii="Times New Roman" w:eastAsia="Calibri" w:hAnsi="Times New Roman" w:cs="Times New Roman"/>
          <w:sz w:val="24"/>
          <w:szCs w:val="24"/>
        </w:rPr>
        <w:t>Ответчик</w:t>
      </w:r>
      <w:r>
        <w:rPr>
          <w:rFonts w:ascii="Times New Roman" w:eastAsia="Calibri" w:hAnsi="Times New Roman" w:cs="Times New Roman"/>
          <w:sz w:val="24"/>
          <w:szCs w:val="24"/>
        </w:rPr>
        <w:t>ами</w:t>
      </w:r>
      <w:r w:rsidRPr="00517B28">
        <w:rPr>
          <w:rFonts w:ascii="Times New Roman" w:eastAsia="Calibri" w:hAnsi="Times New Roman" w:cs="Times New Roman"/>
          <w:sz w:val="24"/>
          <w:szCs w:val="24"/>
        </w:rPr>
        <w:t xml:space="preserve"> 1 и Ответчик</w:t>
      </w:r>
      <w:r>
        <w:rPr>
          <w:rFonts w:ascii="Times New Roman" w:eastAsia="Calibri" w:hAnsi="Times New Roman" w:cs="Times New Roman"/>
          <w:sz w:val="24"/>
          <w:szCs w:val="24"/>
        </w:rPr>
        <w:t>а</w:t>
      </w:r>
      <w:r w:rsidRPr="00517B28">
        <w:rPr>
          <w:rFonts w:ascii="Times New Roman" w:eastAsia="Calibri" w:hAnsi="Times New Roman" w:cs="Times New Roman"/>
          <w:sz w:val="24"/>
          <w:szCs w:val="24"/>
        </w:rPr>
        <w:t>м</w:t>
      </w:r>
      <w:r>
        <w:rPr>
          <w:rFonts w:ascii="Times New Roman" w:eastAsia="Calibri" w:hAnsi="Times New Roman" w:cs="Times New Roman"/>
          <w:sz w:val="24"/>
          <w:szCs w:val="24"/>
        </w:rPr>
        <w:t>и</w:t>
      </w:r>
      <w:r w:rsidRPr="00517B28">
        <w:rPr>
          <w:rFonts w:ascii="Times New Roman" w:eastAsia="Calibri" w:hAnsi="Times New Roman" w:cs="Times New Roman"/>
          <w:sz w:val="24"/>
          <w:szCs w:val="24"/>
        </w:rPr>
        <w:t xml:space="preserve"> 2</w:t>
      </w:r>
      <w:r w:rsidR="00C879AA" w:rsidRPr="00684491">
        <w:rPr>
          <w:rFonts w:ascii="Times New Roman" w:eastAsia="Calibri" w:hAnsi="Times New Roman" w:cs="Times New Roman"/>
          <w:sz w:val="24"/>
          <w:szCs w:val="24"/>
        </w:rPr>
        <w:t xml:space="preserve"> акты освидетельствования скрытых работ (по устройству холодного/горячего водопровода, канализации, вентиляции, отопления и электротехнической части) не представлены, данный вид работ не может быть принят заказчиком, т. к. отсутствует исполнительная документация, подтверждающая качество и объём выполненных работ, а именно: </w:t>
      </w:r>
    </w:p>
    <w:p w14:paraId="7BB19208" w14:textId="77777777" w:rsidR="00C879AA" w:rsidRDefault="00C879AA" w:rsidP="00C879AA">
      <w:pPr>
        <w:spacing w:after="0" w:line="240" w:lineRule="auto"/>
        <w:ind w:firstLine="851"/>
        <w:jc w:val="both"/>
        <w:rPr>
          <w:rFonts w:ascii="Times New Roman" w:eastAsia="Calibri" w:hAnsi="Times New Roman" w:cs="Times New Roman"/>
          <w:sz w:val="24"/>
          <w:szCs w:val="24"/>
        </w:rPr>
      </w:pPr>
      <w:r w:rsidRPr="00684491">
        <w:rPr>
          <w:rFonts w:ascii="Times New Roman" w:eastAsia="Calibri" w:hAnsi="Times New Roman" w:cs="Times New Roman"/>
          <w:sz w:val="24"/>
          <w:szCs w:val="24"/>
        </w:rPr>
        <w:t>РД-11-02-2006, Приказу Ростехнадзора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sidRPr="0093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DC0427">
        <w:rPr>
          <w:rFonts w:ascii="Times New Roman" w:eastAsia="Calibri" w:hAnsi="Times New Roman" w:cs="Times New Roman"/>
          <w:sz w:val="24"/>
          <w:szCs w:val="24"/>
        </w:rPr>
        <w:t xml:space="preserve">лист </w:t>
      </w:r>
      <w:r>
        <w:rPr>
          <w:rFonts w:ascii="Times New Roman" w:eastAsia="Calibri" w:hAnsi="Times New Roman" w:cs="Times New Roman"/>
          <w:sz w:val="24"/>
          <w:szCs w:val="24"/>
        </w:rPr>
        <w:t>22</w:t>
      </w:r>
      <w:r w:rsidRPr="00DC0427">
        <w:rPr>
          <w:rFonts w:ascii="Times New Roman" w:eastAsia="Calibri" w:hAnsi="Times New Roman" w:cs="Times New Roman"/>
          <w:sz w:val="24"/>
          <w:szCs w:val="24"/>
        </w:rPr>
        <w:t xml:space="preserve"> Заключения</w:t>
      </w:r>
      <w:r>
        <w:rPr>
          <w:rFonts w:ascii="Times New Roman" w:eastAsia="Calibri" w:hAnsi="Times New Roman" w:cs="Times New Roman"/>
          <w:sz w:val="24"/>
          <w:szCs w:val="24"/>
        </w:rPr>
        <w:t>)</w:t>
      </w:r>
      <w:r w:rsidRPr="00DC0427">
        <w:rPr>
          <w:rFonts w:ascii="Times New Roman" w:eastAsia="Calibri" w:hAnsi="Times New Roman" w:cs="Times New Roman"/>
          <w:sz w:val="24"/>
          <w:szCs w:val="24"/>
        </w:rPr>
        <w:t>.</w:t>
      </w:r>
    </w:p>
    <w:p w14:paraId="663C2BA6" w14:textId="691CF25D" w:rsidR="00C879AA" w:rsidRDefault="00C879AA" w:rsidP="00C879AA">
      <w:pPr>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Также согласно тексту Заключения, «стоимость ремонтных работ для устранения дефектов составляет </w:t>
      </w:r>
      <w:r w:rsidRPr="00930243">
        <w:rPr>
          <w:rFonts w:ascii="Times New Roman" w:eastAsia="Calibri" w:hAnsi="Times New Roman" w:cs="Times New Roman"/>
          <w:sz w:val="24"/>
          <w:szCs w:val="24"/>
        </w:rPr>
        <w:t>996 391,</w:t>
      </w:r>
      <w:r>
        <w:rPr>
          <w:rFonts w:ascii="Times New Roman" w:eastAsia="Calibri" w:hAnsi="Times New Roman" w:cs="Times New Roman"/>
          <w:sz w:val="24"/>
          <w:szCs w:val="24"/>
        </w:rPr>
        <w:t xml:space="preserve"> </w:t>
      </w:r>
      <w:r w:rsidRPr="00930243">
        <w:rPr>
          <w:rFonts w:ascii="Times New Roman" w:eastAsia="Calibri" w:hAnsi="Times New Roman" w:cs="Times New Roman"/>
          <w:sz w:val="24"/>
          <w:szCs w:val="24"/>
        </w:rPr>
        <w:t>56</w:t>
      </w:r>
      <w:r w:rsidRPr="00684491">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рублей с учетом НДС 20%»</w:t>
      </w:r>
      <w:r>
        <w:rPr>
          <w:rFonts w:ascii="Times New Roman" w:eastAsia="Calibri" w:hAnsi="Times New Roman" w:cs="Times New Roman"/>
          <w:sz w:val="24"/>
          <w:szCs w:val="24"/>
        </w:rPr>
        <w:t xml:space="preserve"> (</w:t>
      </w:r>
      <w:r w:rsidRPr="00DC0427">
        <w:rPr>
          <w:rFonts w:ascii="Times New Roman" w:eastAsia="Calibri" w:hAnsi="Times New Roman" w:cs="Times New Roman"/>
          <w:sz w:val="24"/>
          <w:szCs w:val="24"/>
        </w:rPr>
        <w:t xml:space="preserve">лист </w:t>
      </w:r>
      <w:r>
        <w:rPr>
          <w:rFonts w:ascii="Times New Roman" w:eastAsia="Calibri" w:hAnsi="Times New Roman" w:cs="Times New Roman"/>
          <w:sz w:val="24"/>
          <w:szCs w:val="24"/>
        </w:rPr>
        <w:t>22</w:t>
      </w:r>
      <w:r w:rsidRPr="00DC0427">
        <w:rPr>
          <w:rFonts w:ascii="Times New Roman" w:eastAsia="Calibri" w:hAnsi="Times New Roman" w:cs="Times New Roman"/>
          <w:sz w:val="24"/>
          <w:szCs w:val="24"/>
        </w:rPr>
        <w:t xml:space="preserve"> Заключения</w:t>
      </w:r>
      <w:r>
        <w:rPr>
          <w:rFonts w:ascii="Times New Roman" w:eastAsia="Calibri" w:hAnsi="Times New Roman" w:cs="Times New Roman"/>
          <w:sz w:val="24"/>
          <w:szCs w:val="24"/>
        </w:rPr>
        <w:t>)</w:t>
      </w:r>
      <w:r w:rsidRPr="00DC0427">
        <w:rPr>
          <w:rFonts w:ascii="Times New Roman" w:eastAsia="Calibri" w:hAnsi="Times New Roman" w:cs="Times New Roman"/>
          <w:sz w:val="24"/>
          <w:szCs w:val="24"/>
        </w:rPr>
        <w:t xml:space="preserve">. </w:t>
      </w:r>
      <w:r w:rsidR="00C46E97" w:rsidRPr="00DC0427">
        <w:rPr>
          <w:rFonts w:ascii="Times New Roman" w:eastAsia="Calibri" w:hAnsi="Times New Roman" w:cs="Times New Roman"/>
          <w:sz w:val="24"/>
          <w:szCs w:val="24"/>
        </w:rPr>
        <w:t xml:space="preserve">Устранить данные недостатки самостоятельно </w:t>
      </w:r>
      <w:r w:rsidR="00C46E97">
        <w:rPr>
          <w:rFonts w:ascii="Times New Roman" w:eastAsia="Calibri" w:hAnsi="Times New Roman" w:cs="Times New Roman"/>
          <w:sz w:val="24"/>
          <w:szCs w:val="24"/>
        </w:rPr>
        <w:t>Истец</w:t>
      </w:r>
      <w:r w:rsidR="00C46E97" w:rsidRPr="00DC0427">
        <w:rPr>
          <w:rFonts w:ascii="Times New Roman" w:eastAsia="Calibri" w:hAnsi="Times New Roman" w:cs="Times New Roman"/>
          <w:sz w:val="24"/>
          <w:szCs w:val="24"/>
        </w:rPr>
        <w:t xml:space="preserve"> не в силах, поэтому для устранения недостатков выполненных </w:t>
      </w:r>
      <w:r w:rsidR="00C46E97">
        <w:rPr>
          <w:rFonts w:ascii="Times New Roman" w:eastAsia="Calibri" w:hAnsi="Times New Roman" w:cs="Times New Roman"/>
          <w:sz w:val="24"/>
          <w:szCs w:val="24"/>
        </w:rPr>
        <w:t>Ответчиком</w:t>
      </w:r>
      <w:r w:rsidR="00C46E97" w:rsidRPr="00DC0427">
        <w:rPr>
          <w:rFonts w:ascii="Times New Roman" w:eastAsia="Calibri" w:hAnsi="Times New Roman" w:cs="Times New Roman"/>
          <w:sz w:val="24"/>
          <w:szCs w:val="24"/>
        </w:rPr>
        <w:t xml:space="preserve"> работ </w:t>
      </w:r>
      <w:r w:rsidR="00C46E97">
        <w:rPr>
          <w:rFonts w:ascii="Times New Roman" w:eastAsia="Calibri" w:hAnsi="Times New Roman" w:cs="Times New Roman"/>
          <w:sz w:val="24"/>
          <w:szCs w:val="24"/>
        </w:rPr>
        <w:t xml:space="preserve">Истцу </w:t>
      </w:r>
      <w:r w:rsidR="00C46E97" w:rsidRPr="00DC0427">
        <w:rPr>
          <w:rFonts w:ascii="Times New Roman" w:eastAsia="Calibri" w:hAnsi="Times New Roman" w:cs="Times New Roman"/>
          <w:sz w:val="24"/>
          <w:szCs w:val="24"/>
        </w:rPr>
        <w:t xml:space="preserve">потребуется обращение к услугам третьих лиц. Расходы, понесенные Истцом в связи с устранением недостатков, </w:t>
      </w:r>
      <w:r w:rsidR="00C46E97" w:rsidRPr="00DC0427">
        <w:rPr>
          <w:rFonts w:ascii="Times New Roman" w:eastAsia="Calibri" w:hAnsi="Times New Roman" w:cs="Times New Roman"/>
          <w:sz w:val="24"/>
          <w:szCs w:val="24"/>
        </w:rPr>
        <w:lastRenderedPageBreak/>
        <w:t xml:space="preserve">выполненных </w:t>
      </w:r>
      <w:r w:rsidR="004B50EF" w:rsidRPr="004B50EF">
        <w:rPr>
          <w:rFonts w:ascii="Times New Roman" w:eastAsia="Calibri" w:hAnsi="Times New Roman" w:cs="Times New Roman"/>
          <w:sz w:val="24"/>
          <w:szCs w:val="24"/>
        </w:rPr>
        <w:t>Ответчиком 1 и Ответчиком 2</w:t>
      </w:r>
      <w:r w:rsidR="00C46E97" w:rsidRPr="00DC0427">
        <w:rPr>
          <w:rFonts w:ascii="Times New Roman" w:eastAsia="Calibri" w:hAnsi="Times New Roman" w:cs="Times New Roman"/>
          <w:sz w:val="24"/>
          <w:szCs w:val="24"/>
        </w:rPr>
        <w:t xml:space="preserve"> работ, подлежат возмещению последним </w:t>
      </w:r>
      <w:r w:rsidR="00C46E97">
        <w:rPr>
          <w:rFonts w:ascii="Times New Roman" w:eastAsia="Calibri" w:hAnsi="Times New Roman" w:cs="Times New Roman"/>
          <w:sz w:val="24"/>
          <w:szCs w:val="24"/>
        </w:rPr>
        <w:t xml:space="preserve">в соответствии </w:t>
      </w:r>
      <w:r w:rsidR="00C46E97" w:rsidRPr="00DC0427">
        <w:rPr>
          <w:rFonts w:ascii="Times New Roman" w:eastAsia="Calibri" w:hAnsi="Times New Roman" w:cs="Times New Roman"/>
          <w:sz w:val="24"/>
          <w:szCs w:val="24"/>
        </w:rPr>
        <w:t>с п. 1 ст. 29 Закона РФ «О защите прав потребителей»</w:t>
      </w:r>
      <w:r w:rsidR="00C46E97">
        <w:rPr>
          <w:rFonts w:ascii="Times New Roman" w:eastAsia="Calibri" w:hAnsi="Times New Roman" w:cs="Times New Roman"/>
          <w:sz w:val="24"/>
          <w:szCs w:val="24"/>
        </w:rPr>
        <w:t>.</w:t>
      </w:r>
    </w:p>
    <w:p w14:paraId="2D636B21" w14:textId="1CF45A65" w:rsidR="00C879AA" w:rsidRDefault="00C46E97" w:rsidP="00C879AA">
      <w:pPr>
        <w:spacing w:after="0" w:line="240" w:lineRule="auto"/>
        <w:ind w:firstLine="851"/>
        <w:jc w:val="both"/>
        <w:rPr>
          <w:rFonts w:ascii="Times New Roman" w:eastAsia="Calibri" w:hAnsi="Times New Roman" w:cs="Times New Roman"/>
          <w:sz w:val="24"/>
          <w:szCs w:val="24"/>
        </w:rPr>
      </w:pPr>
      <w:r>
        <w:rPr>
          <w:rFonts w:ascii="Times New Roman" w:hAnsi="Times New Roman"/>
          <w:b/>
          <w:bCs/>
          <w:sz w:val="24"/>
          <w:szCs w:val="24"/>
        </w:rPr>
        <w:t xml:space="preserve">2. </w:t>
      </w:r>
      <w:r w:rsidR="004B50EF" w:rsidRPr="004B50EF">
        <w:rPr>
          <w:rFonts w:ascii="Times New Roman" w:hAnsi="Times New Roman"/>
          <w:b/>
          <w:bCs/>
          <w:sz w:val="24"/>
          <w:szCs w:val="24"/>
        </w:rPr>
        <w:t>Ответчик 1 и Ответчик 2</w:t>
      </w:r>
      <w:r>
        <w:rPr>
          <w:rFonts w:ascii="Times New Roman" w:hAnsi="Times New Roman"/>
          <w:b/>
          <w:bCs/>
          <w:sz w:val="24"/>
          <w:szCs w:val="24"/>
        </w:rPr>
        <w:t xml:space="preserve"> </w:t>
      </w:r>
      <w:r w:rsidRPr="009F395C">
        <w:rPr>
          <w:rFonts w:ascii="Times New Roman" w:hAnsi="Times New Roman"/>
          <w:b/>
          <w:bCs/>
          <w:sz w:val="24"/>
          <w:szCs w:val="24"/>
        </w:rPr>
        <w:t>допустил</w:t>
      </w:r>
      <w:r w:rsidR="00DA1534">
        <w:rPr>
          <w:rFonts w:ascii="Times New Roman" w:hAnsi="Times New Roman"/>
          <w:b/>
          <w:bCs/>
          <w:sz w:val="24"/>
          <w:szCs w:val="24"/>
        </w:rPr>
        <w:t>и</w:t>
      </w:r>
      <w:r w:rsidRPr="009F395C">
        <w:rPr>
          <w:rFonts w:ascii="Times New Roman" w:hAnsi="Times New Roman"/>
          <w:b/>
          <w:bCs/>
          <w:sz w:val="24"/>
          <w:szCs w:val="24"/>
        </w:rPr>
        <w:t xml:space="preserve"> просрочку исполнения договора, сумма неустойки, предусмотренная законом, должна быть присуждена </w:t>
      </w:r>
      <w:r>
        <w:rPr>
          <w:rFonts w:ascii="Times New Roman" w:hAnsi="Times New Roman"/>
          <w:b/>
          <w:bCs/>
          <w:sz w:val="24"/>
          <w:szCs w:val="24"/>
        </w:rPr>
        <w:t>Истцу</w:t>
      </w:r>
      <w:r w:rsidRPr="009F395C">
        <w:rPr>
          <w:rFonts w:ascii="Times New Roman" w:hAnsi="Times New Roman"/>
          <w:b/>
          <w:bCs/>
          <w:sz w:val="24"/>
          <w:szCs w:val="24"/>
        </w:rPr>
        <w:t>.</w:t>
      </w:r>
    </w:p>
    <w:p w14:paraId="00CD70F1" w14:textId="0975B72B" w:rsidR="006373CB" w:rsidRDefault="006373CB" w:rsidP="006373C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Отсутствие договора в письменном виде, которое обусловлено противоправным поведением Ответчика</w:t>
      </w:r>
      <w:r w:rsidR="00E82FEA">
        <w:rPr>
          <w:rFonts w:ascii="Times New Roman" w:hAnsi="Times New Roman" w:cs="Times New Roman"/>
          <w:sz w:val="24"/>
          <w:szCs w:val="24"/>
        </w:rPr>
        <w:t xml:space="preserve"> 1 и </w:t>
      </w:r>
      <w:r w:rsidR="00E82FEA" w:rsidRPr="00E82FEA">
        <w:rPr>
          <w:rFonts w:ascii="Times New Roman" w:hAnsi="Times New Roman"/>
          <w:sz w:val="24"/>
          <w:szCs w:val="24"/>
        </w:rPr>
        <w:t>Ответчик</w:t>
      </w:r>
      <w:r w:rsidR="00E82FEA">
        <w:rPr>
          <w:rFonts w:ascii="Times New Roman" w:hAnsi="Times New Roman"/>
          <w:sz w:val="24"/>
          <w:szCs w:val="24"/>
        </w:rPr>
        <w:t>а</w:t>
      </w:r>
      <w:r w:rsidR="00E82FEA" w:rsidRPr="00E82FEA">
        <w:rPr>
          <w:rFonts w:ascii="Times New Roman" w:hAnsi="Times New Roman"/>
          <w:sz w:val="24"/>
          <w:szCs w:val="24"/>
        </w:rPr>
        <w:t xml:space="preserve"> 2</w:t>
      </w:r>
      <w:r>
        <w:rPr>
          <w:rFonts w:ascii="Times New Roman" w:hAnsi="Times New Roman" w:cs="Times New Roman"/>
          <w:sz w:val="24"/>
          <w:szCs w:val="24"/>
        </w:rPr>
        <w:t xml:space="preserve"> (доказательства содержатся в переписке), осложняет вопрос определения конечных сроков выполнения работ, однако не делает его неразрешимым. </w:t>
      </w:r>
    </w:p>
    <w:p w14:paraId="64726D2B" w14:textId="68A99A0D" w:rsidR="006373CB" w:rsidRPr="00212D66" w:rsidRDefault="006373CB" w:rsidP="006373C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29.06.2022 </w:t>
      </w:r>
      <w:r w:rsidR="001056E9">
        <w:rPr>
          <w:rFonts w:ascii="Times New Roman" w:hAnsi="Times New Roman" w:cs="Times New Roman"/>
          <w:sz w:val="24"/>
          <w:szCs w:val="24"/>
        </w:rPr>
        <w:t>генеральным директором (представителем)</w:t>
      </w:r>
      <w:r>
        <w:rPr>
          <w:rFonts w:ascii="Times New Roman" w:hAnsi="Times New Roman" w:cs="Times New Roman"/>
          <w:sz w:val="24"/>
          <w:szCs w:val="24"/>
        </w:rPr>
        <w:t xml:space="preserve"> </w:t>
      </w:r>
      <w:r w:rsidR="001056E9">
        <w:rPr>
          <w:rFonts w:ascii="Times New Roman" w:hAnsi="Times New Roman" w:cs="Times New Roman"/>
          <w:sz w:val="24"/>
          <w:szCs w:val="24"/>
        </w:rPr>
        <w:t>Ответчика</w:t>
      </w:r>
      <w:r w:rsidR="00E82FEA">
        <w:rPr>
          <w:rFonts w:ascii="Times New Roman" w:hAnsi="Times New Roman" w:cs="Times New Roman"/>
          <w:sz w:val="24"/>
          <w:szCs w:val="24"/>
        </w:rPr>
        <w:t xml:space="preserve"> 1</w:t>
      </w:r>
      <w:r w:rsidR="001056E9">
        <w:rPr>
          <w:rFonts w:ascii="Times New Roman" w:hAnsi="Times New Roman" w:cs="Times New Roman"/>
          <w:sz w:val="24"/>
          <w:szCs w:val="24"/>
        </w:rPr>
        <w:t xml:space="preserve"> </w:t>
      </w:r>
      <w:r>
        <w:rPr>
          <w:rFonts w:ascii="Times New Roman" w:hAnsi="Times New Roman" w:cs="Times New Roman"/>
          <w:sz w:val="24"/>
          <w:szCs w:val="24"/>
        </w:rPr>
        <w:t xml:space="preserve">с абонентского номера в адрес </w:t>
      </w:r>
      <w:r w:rsidR="001056E9">
        <w:rPr>
          <w:rFonts w:ascii="Times New Roman" w:hAnsi="Times New Roman" w:cs="Times New Roman"/>
          <w:sz w:val="24"/>
          <w:szCs w:val="24"/>
        </w:rPr>
        <w:t>Истца</w:t>
      </w:r>
      <w:r>
        <w:rPr>
          <w:rFonts w:ascii="Times New Roman" w:hAnsi="Times New Roman" w:cs="Times New Roman"/>
          <w:sz w:val="24"/>
          <w:szCs w:val="24"/>
        </w:rPr>
        <w:t xml:space="preserve"> было отправлено сообщение: «Сроки были до конца мая при условии соблюдения графика»</w:t>
      </w:r>
      <w:r w:rsidR="001056E9">
        <w:rPr>
          <w:rFonts w:ascii="Times New Roman" w:hAnsi="Times New Roman" w:cs="Times New Roman"/>
          <w:sz w:val="24"/>
          <w:szCs w:val="24"/>
        </w:rPr>
        <w:t xml:space="preserve"> (приложение № 10 к протоколу)</w:t>
      </w:r>
      <w:r>
        <w:rPr>
          <w:rFonts w:ascii="Times New Roman" w:hAnsi="Times New Roman" w:cs="Times New Roman"/>
          <w:sz w:val="24"/>
          <w:szCs w:val="24"/>
        </w:rPr>
        <w:t xml:space="preserve">. Данное обстоятельство признается </w:t>
      </w:r>
      <w:r w:rsidR="00E82FEA">
        <w:rPr>
          <w:rFonts w:ascii="Times New Roman" w:hAnsi="Times New Roman" w:cs="Times New Roman"/>
          <w:sz w:val="24"/>
          <w:szCs w:val="24"/>
        </w:rPr>
        <w:t>Истцом</w:t>
      </w:r>
      <w:r>
        <w:rPr>
          <w:rFonts w:ascii="Times New Roman" w:hAnsi="Times New Roman" w:cs="Times New Roman"/>
          <w:sz w:val="24"/>
          <w:szCs w:val="24"/>
        </w:rPr>
        <w:t xml:space="preserve"> и не оспорено в переписке. Заказчик оплатила работы в срок и каких-либо препятствий в выполнении работ не чинила. Следовательно работы должны были быть выполнены не позднее чем 31.05.2022. </w:t>
      </w:r>
      <w:r w:rsidRPr="00212D66">
        <w:rPr>
          <w:rFonts w:ascii="Times New Roman" w:hAnsi="Times New Roman" w:cs="Times New Roman"/>
          <w:sz w:val="24"/>
          <w:szCs w:val="24"/>
        </w:rPr>
        <w:t xml:space="preserve">30.08.2022 </w:t>
      </w:r>
      <w:r>
        <w:rPr>
          <w:rFonts w:ascii="Times New Roman" w:hAnsi="Times New Roman" w:cs="Times New Roman"/>
          <w:sz w:val="24"/>
          <w:szCs w:val="24"/>
        </w:rPr>
        <w:t xml:space="preserve">Подрядчик уведомил Заказчика об окончании выполнения работ. Заказчик уведомил Подрядчика о множественных недостатках выполненных работ. Недостатки не были устранены Подрядчиком. Итоговый акт сдачи-приемки выполненных работ, равно как и иные акты, сторонами до настоящего времени не подписаны. Просрочка подрядчика составляет </w:t>
      </w:r>
      <w:r w:rsidRPr="00212D66">
        <w:rPr>
          <w:rFonts w:ascii="Times New Roman" w:hAnsi="Times New Roman" w:cs="Times New Roman"/>
          <w:sz w:val="24"/>
          <w:szCs w:val="24"/>
        </w:rPr>
        <w:t>91</w:t>
      </w:r>
      <w:r>
        <w:rPr>
          <w:rFonts w:ascii="Times New Roman" w:hAnsi="Times New Roman" w:cs="Times New Roman"/>
          <w:sz w:val="24"/>
          <w:szCs w:val="24"/>
        </w:rPr>
        <w:t xml:space="preserve"> календарный день. </w:t>
      </w:r>
    </w:p>
    <w:p w14:paraId="14D2FD7E" w14:textId="77777777" w:rsidR="006373CB" w:rsidRPr="009650F7" w:rsidRDefault="006373CB" w:rsidP="006373CB">
      <w:pPr>
        <w:spacing w:after="0" w:line="240" w:lineRule="auto"/>
        <w:ind w:firstLine="851"/>
        <w:jc w:val="both"/>
        <w:rPr>
          <w:rFonts w:ascii="Times New Roman" w:hAnsi="Times New Roman" w:cs="Times New Roman"/>
          <w:sz w:val="24"/>
          <w:szCs w:val="24"/>
        </w:rPr>
      </w:pPr>
      <w:r w:rsidRPr="00DC0427">
        <w:rPr>
          <w:rFonts w:ascii="Times New Roman" w:hAnsi="Times New Roman" w:cs="Times New Roman"/>
          <w:sz w:val="24"/>
          <w:szCs w:val="24"/>
        </w:rPr>
        <w:t xml:space="preserve">Согласно п. 1 ст. 314 ГК РФ, если обязательство предусматривает или позволяет определить день его исполнения либо период,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r w:rsidRPr="00DC0427">
        <w:rPr>
          <w:rFonts w:ascii="Times New Roman" w:eastAsia="Calibri" w:hAnsi="Times New Roman" w:cs="Times New Roman"/>
          <w:sz w:val="24"/>
          <w:szCs w:val="24"/>
        </w:rPr>
        <w:t>Согласно п. 5 ст. 28 Закона РФ от 07.02.1992 № 2300-1 «О защите прав потребителей» в случае нарушения установленных сроков выполнения работы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w:t>
      </w:r>
    </w:p>
    <w:p w14:paraId="7D5374CE" w14:textId="4D87D796" w:rsidR="006373CB" w:rsidRDefault="006373CB" w:rsidP="006373CB">
      <w:pPr>
        <w:tabs>
          <w:tab w:val="left" w:pos="1134"/>
        </w:tabs>
        <w:spacing w:after="0" w:line="240" w:lineRule="auto"/>
        <w:ind w:firstLine="851"/>
        <w:jc w:val="both"/>
        <w:rPr>
          <w:rFonts w:ascii="Times New Roman" w:eastAsia="Calibri" w:hAnsi="Times New Roman" w:cs="Times New Roman"/>
          <w:sz w:val="24"/>
          <w:szCs w:val="24"/>
        </w:rPr>
      </w:pPr>
      <w:r w:rsidRPr="00DC0427">
        <w:rPr>
          <w:rFonts w:ascii="Times New Roman" w:eastAsia="Calibri" w:hAnsi="Times New Roman" w:cs="Times New Roman"/>
          <w:sz w:val="24"/>
          <w:szCs w:val="24"/>
        </w:rPr>
        <w:t xml:space="preserve">Соответственно за период просрочки с </w:t>
      </w:r>
      <w:r>
        <w:rPr>
          <w:rFonts w:ascii="Times New Roman" w:hAnsi="Times New Roman" w:cs="Times New Roman"/>
          <w:sz w:val="24"/>
          <w:szCs w:val="24"/>
        </w:rPr>
        <w:t xml:space="preserve">31.05.2022 </w:t>
      </w:r>
      <w:r w:rsidRPr="00DC0427">
        <w:rPr>
          <w:rFonts w:ascii="Times New Roman" w:eastAsia="Calibri" w:hAnsi="Times New Roman" w:cs="Times New Roman"/>
          <w:sz w:val="24"/>
          <w:szCs w:val="24"/>
        </w:rPr>
        <w:t xml:space="preserve">по </w:t>
      </w:r>
      <w:r w:rsidRPr="00212D66">
        <w:rPr>
          <w:rFonts w:ascii="Times New Roman" w:hAnsi="Times New Roman" w:cs="Times New Roman"/>
          <w:sz w:val="24"/>
          <w:szCs w:val="24"/>
        </w:rPr>
        <w:t xml:space="preserve">30.08.2022 </w:t>
      </w:r>
      <w:r w:rsidRPr="00DC0427">
        <w:rPr>
          <w:rFonts w:ascii="Times New Roman" w:eastAsia="Calibri" w:hAnsi="Times New Roman" w:cs="Times New Roman"/>
          <w:sz w:val="24"/>
          <w:szCs w:val="24"/>
        </w:rPr>
        <w:t>(</w:t>
      </w:r>
      <w:r>
        <w:rPr>
          <w:rFonts w:ascii="Times New Roman" w:hAnsi="Times New Roman" w:cs="Times New Roman"/>
          <w:sz w:val="24"/>
          <w:szCs w:val="24"/>
        </w:rPr>
        <w:t>91 день</w:t>
      </w:r>
      <w:r w:rsidRPr="00DC0427">
        <w:rPr>
          <w:rFonts w:ascii="Times New Roman" w:eastAsia="Calibri" w:hAnsi="Times New Roman" w:cs="Times New Roman"/>
          <w:sz w:val="24"/>
          <w:szCs w:val="24"/>
        </w:rPr>
        <w:t xml:space="preserve">), сумма неустойки составляет </w:t>
      </w:r>
      <w:r w:rsidRPr="00B00052">
        <w:rPr>
          <w:rFonts w:ascii="Times New Roman" w:eastAsia="Times New Roman" w:hAnsi="Times New Roman" w:cs="Times New Roman"/>
          <w:sz w:val="24"/>
          <w:szCs w:val="24"/>
          <w:lang w:eastAsia="ru-RU"/>
        </w:rPr>
        <w:t>3 276 000</w:t>
      </w:r>
      <w:r>
        <w:rPr>
          <w:rFonts w:ascii="Times New Roman" w:eastAsia="Times New Roman" w:hAnsi="Times New Roman" w:cs="Times New Roman"/>
          <w:sz w:val="24"/>
          <w:szCs w:val="24"/>
          <w:lang w:eastAsia="ru-RU"/>
        </w:rPr>
        <w:t xml:space="preserve"> </w:t>
      </w:r>
      <w:r w:rsidRPr="00DC0427">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00</w:t>
      </w:r>
      <w:r w:rsidRPr="00DC0427">
        <w:rPr>
          <w:rFonts w:ascii="Times New Roman" w:eastAsia="Calibri" w:hAnsi="Times New Roman" w:cs="Times New Roman"/>
          <w:sz w:val="24"/>
          <w:szCs w:val="24"/>
        </w:rPr>
        <w:t xml:space="preserve"> коп. Подробный расчет приводится в следующей таблице.</w:t>
      </w:r>
    </w:p>
    <w:p w14:paraId="6F6680C9" w14:textId="77777777" w:rsidR="009363FB" w:rsidRPr="00DC0427" w:rsidRDefault="009363FB" w:rsidP="006373CB">
      <w:pPr>
        <w:tabs>
          <w:tab w:val="left" w:pos="1134"/>
        </w:tabs>
        <w:spacing w:after="0" w:line="240" w:lineRule="auto"/>
        <w:ind w:firstLine="851"/>
        <w:jc w:val="both"/>
        <w:rPr>
          <w:rFonts w:ascii="Times New Roman" w:eastAsia="Calibri" w:hAnsi="Times New Roman" w:cs="Times New Roman"/>
          <w:sz w:val="24"/>
          <w:szCs w:val="24"/>
        </w:rPr>
      </w:pPr>
    </w:p>
    <w:tbl>
      <w:tblPr>
        <w:tblW w:w="9356" w:type="dxa"/>
        <w:tblInd w:w="-8" w:type="dxa"/>
        <w:tblLayout w:type="fixed"/>
        <w:tblCellMar>
          <w:left w:w="0" w:type="dxa"/>
          <w:right w:w="0" w:type="dxa"/>
        </w:tblCellMar>
        <w:tblLook w:val="04A0" w:firstRow="1" w:lastRow="0" w:firstColumn="1" w:lastColumn="0" w:noHBand="0" w:noVBand="1"/>
      </w:tblPr>
      <w:tblGrid>
        <w:gridCol w:w="1842"/>
        <w:gridCol w:w="1558"/>
        <w:gridCol w:w="1560"/>
        <w:gridCol w:w="1136"/>
        <w:gridCol w:w="1659"/>
        <w:gridCol w:w="1601"/>
      </w:tblGrid>
      <w:tr w:rsidR="006373CB" w:rsidRPr="00DC0427" w14:paraId="2189E81F" w14:textId="77777777" w:rsidTr="00A6217A">
        <w:trPr>
          <w:trHeight w:val="194"/>
        </w:trPr>
        <w:tc>
          <w:tcPr>
            <w:tcW w:w="1842" w:type="dxa"/>
            <w:vMerge w:val="restart"/>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05B4FF39"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p>
        </w:tc>
        <w:tc>
          <w:tcPr>
            <w:tcW w:w="4254" w:type="dxa"/>
            <w:gridSpan w:val="3"/>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0BAFCEE7"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Период просрочки</w:t>
            </w:r>
          </w:p>
        </w:tc>
        <w:tc>
          <w:tcPr>
            <w:tcW w:w="1659" w:type="dxa"/>
            <w:vMerge w:val="restart"/>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72A1394C"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Формула</w:t>
            </w:r>
          </w:p>
        </w:tc>
        <w:tc>
          <w:tcPr>
            <w:tcW w:w="1601" w:type="dxa"/>
            <w:vMerge w:val="restart"/>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2E202075"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Неустойка</w:t>
            </w:r>
          </w:p>
        </w:tc>
      </w:tr>
      <w:tr w:rsidR="006373CB" w:rsidRPr="00DC0427" w14:paraId="558D1B8A" w14:textId="77777777" w:rsidTr="00A6217A">
        <w:trPr>
          <w:trHeight w:val="199"/>
        </w:trPr>
        <w:tc>
          <w:tcPr>
            <w:tcW w:w="1842" w:type="dxa"/>
            <w:vMerge/>
            <w:tcBorders>
              <w:top w:val="single" w:sz="6" w:space="0" w:color="CCCCCC"/>
              <w:left w:val="single" w:sz="6" w:space="0" w:color="CCCCCC"/>
              <w:bottom w:val="single" w:sz="6" w:space="0" w:color="CCCCCC"/>
              <w:right w:val="single" w:sz="6" w:space="0" w:color="CCCCCC"/>
            </w:tcBorders>
            <w:vAlign w:val="center"/>
            <w:hideMark/>
          </w:tcPr>
          <w:p w14:paraId="429AA8E8" w14:textId="77777777" w:rsidR="006373CB" w:rsidRPr="00DC0427" w:rsidRDefault="006373CB" w:rsidP="00A6217A">
            <w:pPr>
              <w:spacing w:after="0" w:line="240" w:lineRule="auto"/>
              <w:rPr>
                <w:rFonts w:ascii="Times New Roman" w:eastAsia="Times New Roman" w:hAnsi="Times New Roman" w:cs="Times New Roman"/>
                <w:sz w:val="24"/>
                <w:szCs w:val="24"/>
                <w:lang w:eastAsia="ru-RU"/>
              </w:rPr>
            </w:pPr>
          </w:p>
        </w:tc>
        <w:tc>
          <w:tcPr>
            <w:tcW w:w="1558" w:type="dxa"/>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424E963C"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с</w:t>
            </w:r>
          </w:p>
        </w:tc>
        <w:tc>
          <w:tcPr>
            <w:tcW w:w="1560" w:type="dxa"/>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5BE66059"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lang w:eastAsia="ru-RU"/>
              </w:rPr>
              <w:t>по</w:t>
            </w:r>
          </w:p>
        </w:tc>
        <w:tc>
          <w:tcPr>
            <w:tcW w:w="1136" w:type="dxa"/>
            <w:tcBorders>
              <w:top w:val="single" w:sz="6" w:space="0" w:color="CCCCCC"/>
              <w:left w:val="single" w:sz="6" w:space="0" w:color="CCCCCC"/>
              <w:bottom w:val="single" w:sz="6" w:space="0" w:color="CCCCCC"/>
              <w:right w:val="single" w:sz="6" w:space="0" w:color="CCCCCC"/>
            </w:tcBorders>
            <w:tcMar>
              <w:top w:w="60" w:type="dxa"/>
              <w:left w:w="90" w:type="dxa"/>
              <w:bottom w:w="60" w:type="dxa"/>
              <w:right w:w="90" w:type="dxa"/>
            </w:tcMar>
            <w:vAlign w:val="bottom"/>
            <w:hideMark/>
          </w:tcPr>
          <w:p w14:paraId="300B2D65"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Рабочих </w:t>
            </w:r>
            <w:r w:rsidRPr="00DC0427">
              <w:rPr>
                <w:rFonts w:ascii="Times New Roman" w:eastAsia="Times New Roman" w:hAnsi="Times New Roman" w:cs="Times New Roman"/>
                <w:sz w:val="24"/>
                <w:szCs w:val="24"/>
                <w:lang w:eastAsia="ru-RU"/>
              </w:rPr>
              <w:t>дней</w:t>
            </w:r>
          </w:p>
        </w:tc>
        <w:tc>
          <w:tcPr>
            <w:tcW w:w="1659" w:type="dxa"/>
            <w:vMerge/>
            <w:tcBorders>
              <w:top w:val="single" w:sz="6" w:space="0" w:color="CCCCCC"/>
              <w:left w:val="single" w:sz="6" w:space="0" w:color="CCCCCC"/>
              <w:bottom w:val="single" w:sz="6" w:space="0" w:color="CCCCCC"/>
              <w:right w:val="single" w:sz="6" w:space="0" w:color="CCCCCC"/>
            </w:tcBorders>
            <w:vAlign w:val="center"/>
            <w:hideMark/>
          </w:tcPr>
          <w:p w14:paraId="37D94738" w14:textId="77777777" w:rsidR="006373CB" w:rsidRPr="00DC0427" w:rsidRDefault="006373CB" w:rsidP="00A6217A">
            <w:pPr>
              <w:spacing w:after="0" w:line="240" w:lineRule="auto"/>
              <w:rPr>
                <w:rFonts w:ascii="Times New Roman" w:eastAsia="Times New Roman" w:hAnsi="Times New Roman" w:cs="Times New Roman"/>
                <w:sz w:val="24"/>
                <w:szCs w:val="24"/>
                <w:lang w:eastAsia="ru-RU"/>
              </w:rPr>
            </w:pPr>
          </w:p>
        </w:tc>
        <w:tc>
          <w:tcPr>
            <w:tcW w:w="1601" w:type="dxa"/>
            <w:vMerge/>
            <w:tcBorders>
              <w:top w:val="single" w:sz="6" w:space="0" w:color="CCCCCC"/>
              <w:left w:val="single" w:sz="6" w:space="0" w:color="CCCCCC"/>
              <w:bottom w:val="single" w:sz="6" w:space="0" w:color="CCCCCC"/>
              <w:right w:val="single" w:sz="6" w:space="0" w:color="CCCCCC"/>
            </w:tcBorders>
            <w:vAlign w:val="center"/>
            <w:hideMark/>
          </w:tcPr>
          <w:p w14:paraId="258E0CC8" w14:textId="77777777" w:rsidR="006373CB" w:rsidRPr="00DC0427" w:rsidRDefault="006373CB" w:rsidP="00A6217A">
            <w:pPr>
              <w:spacing w:after="0" w:line="240" w:lineRule="auto"/>
              <w:rPr>
                <w:rFonts w:ascii="Times New Roman" w:eastAsia="Times New Roman" w:hAnsi="Times New Roman" w:cs="Times New Roman"/>
                <w:sz w:val="24"/>
                <w:szCs w:val="24"/>
                <w:lang w:eastAsia="ru-RU"/>
              </w:rPr>
            </w:pPr>
          </w:p>
        </w:tc>
      </w:tr>
      <w:tr w:rsidR="006373CB" w:rsidRPr="00DC0427" w14:paraId="5B2C997B" w14:textId="77777777" w:rsidTr="00A6217A">
        <w:trPr>
          <w:trHeight w:val="308"/>
        </w:trPr>
        <w:tc>
          <w:tcPr>
            <w:tcW w:w="1842"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21665088"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212D66">
              <w:rPr>
                <w:rFonts w:ascii="Times New Roman" w:eastAsia="Calibri" w:hAnsi="Times New Roman" w:cs="Times New Roman"/>
                <w:sz w:val="24"/>
                <w:szCs w:val="24"/>
              </w:rPr>
              <w:t xml:space="preserve">1 200 000 руб. 00 коп. </w:t>
            </w:r>
          </w:p>
        </w:tc>
        <w:tc>
          <w:tcPr>
            <w:tcW w:w="1558"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6D2C2B40"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31.05.2022</w:t>
            </w:r>
          </w:p>
        </w:tc>
        <w:tc>
          <w:tcPr>
            <w:tcW w:w="1560"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528418C8"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212D66">
              <w:rPr>
                <w:rFonts w:ascii="Times New Roman" w:hAnsi="Times New Roman" w:cs="Times New Roman"/>
                <w:sz w:val="24"/>
                <w:szCs w:val="24"/>
              </w:rPr>
              <w:t>30.08.2022</w:t>
            </w:r>
          </w:p>
        </w:tc>
        <w:tc>
          <w:tcPr>
            <w:tcW w:w="1136"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30B7851A"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91</w:t>
            </w:r>
          </w:p>
        </w:tc>
        <w:tc>
          <w:tcPr>
            <w:tcW w:w="1659"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0B7A0520"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212D66">
              <w:rPr>
                <w:rFonts w:ascii="Times New Roman" w:eastAsia="Calibri" w:hAnsi="Times New Roman" w:cs="Times New Roman"/>
                <w:sz w:val="24"/>
                <w:szCs w:val="24"/>
              </w:rPr>
              <w:t>1 200</w:t>
            </w:r>
            <w:r>
              <w:rPr>
                <w:rFonts w:ascii="Times New Roman" w:eastAsia="Calibri" w:hAnsi="Times New Roman" w:cs="Times New Roman"/>
                <w:sz w:val="24"/>
                <w:szCs w:val="24"/>
              </w:rPr>
              <w:t> </w:t>
            </w:r>
            <w:r w:rsidRPr="00212D66">
              <w:rPr>
                <w:rFonts w:ascii="Times New Roman" w:eastAsia="Calibri" w:hAnsi="Times New Roman" w:cs="Times New Roman"/>
                <w:sz w:val="24"/>
                <w:szCs w:val="24"/>
              </w:rPr>
              <w:t xml:space="preserve">000 </w:t>
            </w:r>
            <w:r w:rsidRPr="00DC04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91</w:t>
            </w:r>
            <w:r w:rsidRPr="00DC0427">
              <w:rPr>
                <w:rFonts w:ascii="Times New Roman" w:eastAsia="Times New Roman" w:hAnsi="Times New Roman" w:cs="Times New Roman"/>
                <w:sz w:val="24"/>
                <w:szCs w:val="24"/>
                <w:lang w:eastAsia="ru-RU"/>
              </w:rPr>
              <w:t xml:space="preserve"> × 3% </w:t>
            </w:r>
          </w:p>
        </w:tc>
        <w:tc>
          <w:tcPr>
            <w:tcW w:w="1601"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63234576"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B00052">
              <w:rPr>
                <w:rFonts w:ascii="Times New Roman" w:eastAsia="Times New Roman" w:hAnsi="Times New Roman" w:cs="Times New Roman"/>
                <w:sz w:val="24"/>
                <w:szCs w:val="24"/>
                <w:lang w:eastAsia="ru-RU"/>
              </w:rPr>
              <w:t>3 276 000</w:t>
            </w:r>
          </w:p>
        </w:tc>
      </w:tr>
      <w:tr w:rsidR="006373CB" w:rsidRPr="00DC0427" w14:paraId="0E5B7D5C" w14:textId="77777777" w:rsidTr="00A6217A">
        <w:trPr>
          <w:trHeight w:val="161"/>
        </w:trPr>
        <w:tc>
          <w:tcPr>
            <w:tcW w:w="1842"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5908E6D0" w14:textId="77777777" w:rsidR="006373CB" w:rsidRPr="00DC0427" w:rsidRDefault="006373CB" w:rsidP="00A6217A">
            <w:pPr>
              <w:spacing w:after="0" w:line="240" w:lineRule="auto"/>
              <w:rPr>
                <w:rFonts w:ascii="Times New Roman" w:eastAsia="Times New Roman" w:hAnsi="Times New Roman" w:cs="Times New Roman"/>
                <w:sz w:val="24"/>
                <w:szCs w:val="24"/>
                <w:lang w:eastAsia="ru-RU"/>
              </w:rPr>
            </w:pPr>
          </w:p>
        </w:tc>
        <w:tc>
          <w:tcPr>
            <w:tcW w:w="1558"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458B9F51" w14:textId="77777777" w:rsidR="006373CB" w:rsidRPr="00DC0427" w:rsidRDefault="006373CB" w:rsidP="00A6217A">
            <w:pPr>
              <w:spacing w:after="0" w:line="240" w:lineRule="auto"/>
              <w:rPr>
                <w:rFonts w:ascii="Times New Roman" w:hAnsi="Times New Roman" w:cs="Times New Roman"/>
                <w:sz w:val="24"/>
                <w:szCs w:val="24"/>
                <w:lang w:eastAsia="ru-RU"/>
              </w:rPr>
            </w:pPr>
          </w:p>
        </w:tc>
        <w:tc>
          <w:tcPr>
            <w:tcW w:w="1560"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186BB388" w14:textId="77777777" w:rsidR="006373CB" w:rsidRPr="00DC0427" w:rsidRDefault="006373CB" w:rsidP="00A6217A">
            <w:pPr>
              <w:spacing w:after="0" w:line="240" w:lineRule="auto"/>
              <w:rPr>
                <w:rFonts w:ascii="Times New Roman" w:hAnsi="Times New Roman" w:cs="Times New Roman"/>
                <w:sz w:val="24"/>
                <w:szCs w:val="24"/>
                <w:lang w:eastAsia="ru-RU"/>
              </w:rPr>
            </w:pPr>
          </w:p>
        </w:tc>
        <w:tc>
          <w:tcPr>
            <w:tcW w:w="1136"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76D3185B" w14:textId="77777777" w:rsidR="006373CB" w:rsidRPr="00DC0427" w:rsidRDefault="006373CB" w:rsidP="00A6217A">
            <w:pPr>
              <w:spacing w:after="0" w:line="240" w:lineRule="auto"/>
              <w:rPr>
                <w:rFonts w:ascii="Times New Roman" w:hAnsi="Times New Roman" w:cs="Times New Roman"/>
                <w:sz w:val="24"/>
                <w:szCs w:val="24"/>
                <w:lang w:eastAsia="ru-RU"/>
              </w:rPr>
            </w:pPr>
          </w:p>
        </w:tc>
        <w:tc>
          <w:tcPr>
            <w:tcW w:w="1659"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1B5A64DB"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DC0427">
              <w:rPr>
                <w:rFonts w:ascii="Times New Roman" w:eastAsia="Times New Roman" w:hAnsi="Times New Roman" w:cs="Times New Roman"/>
                <w:sz w:val="24"/>
                <w:szCs w:val="24"/>
                <w:bdr w:val="none" w:sz="0" w:space="0" w:color="auto" w:frame="1"/>
                <w:lang w:eastAsia="ru-RU"/>
              </w:rPr>
              <w:t>Итого (руб.):</w:t>
            </w:r>
          </w:p>
        </w:tc>
        <w:tc>
          <w:tcPr>
            <w:tcW w:w="1601" w:type="dxa"/>
            <w:tcBorders>
              <w:top w:val="single" w:sz="6" w:space="0" w:color="CCCCCC"/>
              <w:left w:val="single" w:sz="6" w:space="0" w:color="CCCCCC"/>
              <w:bottom w:val="single" w:sz="6" w:space="0" w:color="CCCCCC"/>
              <w:right w:val="single" w:sz="6" w:space="0" w:color="CCCCCC"/>
            </w:tcBorders>
            <w:noWrap/>
            <w:tcMar>
              <w:top w:w="60" w:type="dxa"/>
              <w:left w:w="90" w:type="dxa"/>
              <w:bottom w:w="60" w:type="dxa"/>
              <w:right w:w="90" w:type="dxa"/>
            </w:tcMar>
            <w:vAlign w:val="center"/>
            <w:hideMark/>
          </w:tcPr>
          <w:p w14:paraId="75DBDA88" w14:textId="77777777" w:rsidR="006373CB" w:rsidRPr="00DC0427" w:rsidRDefault="006373CB" w:rsidP="00A6217A">
            <w:pPr>
              <w:spacing w:after="0" w:line="240" w:lineRule="auto"/>
              <w:jc w:val="both"/>
              <w:rPr>
                <w:rFonts w:ascii="Times New Roman" w:eastAsia="Times New Roman" w:hAnsi="Times New Roman" w:cs="Times New Roman"/>
                <w:sz w:val="24"/>
                <w:szCs w:val="24"/>
                <w:lang w:eastAsia="ru-RU"/>
              </w:rPr>
            </w:pPr>
            <w:r w:rsidRPr="00B00052">
              <w:rPr>
                <w:rFonts w:ascii="Times New Roman" w:eastAsia="Times New Roman" w:hAnsi="Times New Roman" w:cs="Times New Roman"/>
                <w:sz w:val="24"/>
                <w:szCs w:val="24"/>
                <w:lang w:eastAsia="ru-RU"/>
              </w:rPr>
              <w:t>3 276 000</w:t>
            </w:r>
          </w:p>
        </w:tc>
      </w:tr>
    </w:tbl>
    <w:p w14:paraId="04F51837" w14:textId="77777777" w:rsidR="009363FB" w:rsidRDefault="006373CB" w:rsidP="006373CB">
      <w:pPr>
        <w:tabs>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bookmarkStart w:id="1" w:name="_Hlk82010216"/>
    </w:p>
    <w:p w14:paraId="66E4DFE7" w14:textId="49AEAF60" w:rsidR="006373CB" w:rsidRDefault="009363FB" w:rsidP="006373CB">
      <w:pPr>
        <w:tabs>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73CB" w:rsidRPr="00DC0427">
        <w:rPr>
          <w:rFonts w:ascii="Times New Roman" w:eastAsia="Calibri" w:hAnsi="Times New Roman" w:cs="Times New Roman"/>
          <w:sz w:val="24"/>
          <w:szCs w:val="24"/>
        </w:rPr>
        <w:t xml:space="preserve">Вместе с тем, согласно </w:t>
      </w:r>
      <w:proofErr w:type="spellStart"/>
      <w:r w:rsidR="006373CB" w:rsidRPr="00DC0427">
        <w:rPr>
          <w:rFonts w:ascii="Times New Roman" w:eastAsia="Calibri" w:hAnsi="Times New Roman" w:cs="Times New Roman"/>
          <w:sz w:val="24"/>
          <w:szCs w:val="24"/>
        </w:rPr>
        <w:t>абз</w:t>
      </w:r>
      <w:proofErr w:type="spellEnd"/>
      <w:r w:rsidR="006373CB" w:rsidRPr="00DC0427">
        <w:rPr>
          <w:rFonts w:ascii="Times New Roman" w:eastAsia="Calibri" w:hAnsi="Times New Roman" w:cs="Times New Roman"/>
          <w:sz w:val="24"/>
          <w:szCs w:val="24"/>
        </w:rPr>
        <w:t xml:space="preserve">. 4 п. 5 ст. 28 Закона РФ от 07.02.1992 № 2300-1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а потому Заказчик добровольно снижает размер своих требований в данной части до </w:t>
      </w:r>
      <w:bookmarkEnd w:id="1"/>
      <w:r w:rsidR="00A42D7B">
        <w:rPr>
          <w:rFonts w:ascii="Times New Roman" w:eastAsia="Calibri" w:hAnsi="Times New Roman" w:cs="Times New Roman"/>
          <w:sz w:val="24"/>
          <w:szCs w:val="24"/>
        </w:rPr>
        <w:t xml:space="preserve">цены договора или </w:t>
      </w:r>
      <w:r w:rsidR="006373CB" w:rsidRPr="00212D66">
        <w:rPr>
          <w:rFonts w:ascii="Times New Roman" w:eastAsia="Calibri" w:hAnsi="Times New Roman" w:cs="Times New Roman"/>
          <w:sz w:val="24"/>
          <w:szCs w:val="24"/>
        </w:rPr>
        <w:t xml:space="preserve">1 </w:t>
      </w:r>
      <w:r w:rsidR="00A42D7B">
        <w:rPr>
          <w:rFonts w:ascii="Times New Roman" w:eastAsia="Calibri" w:hAnsi="Times New Roman" w:cs="Times New Roman"/>
          <w:sz w:val="24"/>
          <w:szCs w:val="24"/>
        </w:rPr>
        <w:t>2</w:t>
      </w:r>
      <w:r w:rsidR="006373CB" w:rsidRPr="00212D66">
        <w:rPr>
          <w:rFonts w:ascii="Times New Roman" w:eastAsia="Calibri" w:hAnsi="Times New Roman" w:cs="Times New Roman"/>
          <w:sz w:val="24"/>
          <w:szCs w:val="24"/>
        </w:rPr>
        <w:t>00 000 руб. 00 коп.</w:t>
      </w:r>
    </w:p>
    <w:p w14:paraId="6218A819" w14:textId="77777777" w:rsidR="009363FB" w:rsidRDefault="0026699D" w:rsidP="0026699D">
      <w:pPr>
        <w:tabs>
          <w:tab w:val="left" w:pos="85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075BE0A3" w14:textId="66F5B2E7" w:rsidR="0026699D" w:rsidRDefault="009363FB" w:rsidP="0026699D">
      <w:pPr>
        <w:tabs>
          <w:tab w:val="left" w:pos="851"/>
        </w:tabs>
        <w:spacing w:after="0" w:line="240" w:lineRule="auto"/>
        <w:jc w:val="both"/>
        <w:rPr>
          <w:rFonts w:ascii="Times New Roman" w:hAnsi="Times New Roman"/>
          <w:b/>
          <w:bCs/>
          <w:sz w:val="24"/>
          <w:szCs w:val="24"/>
        </w:rPr>
      </w:pPr>
      <w:r>
        <w:rPr>
          <w:rFonts w:ascii="Times New Roman" w:eastAsia="Calibri" w:hAnsi="Times New Roman" w:cs="Times New Roman"/>
          <w:sz w:val="24"/>
          <w:szCs w:val="24"/>
        </w:rPr>
        <w:tab/>
      </w:r>
      <w:r w:rsidR="0026699D">
        <w:rPr>
          <w:rFonts w:ascii="Times New Roman" w:hAnsi="Times New Roman"/>
          <w:b/>
          <w:bCs/>
          <w:sz w:val="24"/>
          <w:szCs w:val="24"/>
        </w:rPr>
        <w:t xml:space="preserve">3. </w:t>
      </w:r>
      <w:r w:rsidR="00A55C37" w:rsidRPr="004B50EF">
        <w:rPr>
          <w:rFonts w:ascii="Times New Roman" w:hAnsi="Times New Roman"/>
          <w:b/>
          <w:bCs/>
          <w:sz w:val="24"/>
          <w:szCs w:val="24"/>
        </w:rPr>
        <w:t>Ответчик 1 и Ответчик 2</w:t>
      </w:r>
      <w:r w:rsidR="00A55C37">
        <w:rPr>
          <w:rFonts w:ascii="Times New Roman" w:hAnsi="Times New Roman"/>
          <w:b/>
          <w:bCs/>
          <w:sz w:val="24"/>
          <w:szCs w:val="24"/>
        </w:rPr>
        <w:t xml:space="preserve"> </w:t>
      </w:r>
      <w:r w:rsidR="0026699D">
        <w:rPr>
          <w:rFonts w:ascii="Times New Roman" w:hAnsi="Times New Roman"/>
          <w:b/>
          <w:bCs/>
          <w:sz w:val="24"/>
          <w:szCs w:val="24"/>
        </w:rPr>
        <w:t>уклонил</w:t>
      </w:r>
      <w:r w:rsidR="00A55C37">
        <w:rPr>
          <w:rFonts w:ascii="Times New Roman" w:hAnsi="Times New Roman"/>
          <w:b/>
          <w:bCs/>
          <w:sz w:val="24"/>
          <w:szCs w:val="24"/>
        </w:rPr>
        <w:t>и</w:t>
      </w:r>
      <w:r w:rsidR="0026699D">
        <w:rPr>
          <w:rFonts w:ascii="Times New Roman" w:hAnsi="Times New Roman"/>
          <w:b/>
          <w:bCs/>
          <w:sz w:val="24"/>
          <w:szCs w:val="24"/>
        </w:rPr>
        <w:t>с</w:t>
      </w:r>
      <w:r w:rsidR="00A55C37">
        <w:rPr>
          <w:rFonts w:ascii="Times New Roman" w:hAnsi="Times New Roman"/>
          <w:b/>
          <w:bCs/>
          <w:sz w:val="24"/>
          <w:szCs w:val="24"/>
        </w:rPr>
        <w:t>ь</w:t>
      </w:r>
      <w:r w:rsidR="0026699D">
        <w:rPr>
          <w:rFonts w:ascii="Times New Roman" w:hAnsi="Times New Roman"/>
          <w:b/>
          <w:bCs/>
          <w:sz w:val="24"/>
          <w:szCs w:val="24"/>
        </w:rPr>
        <w:t xml:space="preserve"> от удовлетворения в досудебном порядке обоснованных требований Истца и подлеж</w:t>
      </w:r>
      <w:r w:rsidR="00C9333C">
        <w:rPr>
          <w:rFonts w:ascii="Times New Roman" w:hAnsi="Times New Roman"/>
          <w:b/>
          <w:bCs/>
          <w:sz w:val="24"/>
          <w:szCs w:val="24"/>
        </w:rPr>
        <w:t>а</w:t>
      </w:r>
      <w:r w:rsidR="0026699D">
        <w:rPr>
          <w:rFonts w:ascii="Times New Roman" w:hAnsi="Times New Roman"/>
          <w:b/>
          <w:bCs/>
          <w:sz w:val="24"/>
          <w:szCs w:val="24"/>
        </w:rPr>
        <w:t>т ответственности, предусмотренной законодательством о защите прав потребителей.</w:t>
      </w:r>
    </w:p>
    <w:p w14:paraId="129567EF" w14:textId="77777777" w:rsidR="009363FB" w:rsidRDefault="009363FB" w:rsidP="0026699D">
      <w:pPr>
        <w:tabs>
          <w:tab w:val="left" w:pos="1134"/>
        </w:tabs>
        <w:spacing w:after="0" w:line="240" w:lineRule="auto"/>
        <w:ind w:firstLine="851"/>
        <w:jc w:val="both"/>
        <w:rPr>
          <w:rFonts w:ascii="Times New Roman" w:eastAsia="Calibri" w:hAnsi="Times New Roman" w:cs="Times New Roman"/>
          <w:sz w:val="24"/>
          <w:szCs w:val="24"/>
        </w:rPr>
      </w:pPr>
    </w:p>
    <w:p w14:paraId="6AC592E5" w14:textId="7ADD305D" w:rsidR="0026699D" w:rsidRPr="00F42F60" w:rsidRDefault="0026699D" w:rsidP="0026699D">
      <w:pPr>
        <w:tabs>
          <w:tab w:val="left" w:pos="1134"/>
        </w:tabs>
        <w:spacing w:after="0" w:line="240" w:lineRule="auto"/>
        <w:ind w:firstLine="851"/>
        <w:jc w:val="both"/>
        <w:rPr>
          <w:rFonts w:ascii="Times New Roman" w:eastAsia="Calibri" w:hAnsi="Times New Roman" w:cs="Times New Roman"/>
          <w:color w:val="000000"/>
          <w:sz w:val="24"/>
          <w:szCs w:val="24"/>
        </w:rPr>
      </w:pPr>
      <w:r w:rsidRPr="00F42F60">
        <w:rPr>
          <w:rFonts w:ascii="Times New Roman" w:eastAsia="Calibri" w:hAnsi="Times New Roman" w:cs="Times New Roman"/>
          <w:sz w:val="24"/>
          <w:szCs w:val="24"/>
        </w:rPr>
        <w:t>Согласно п. 1 ст. 31 Закона РФ от 07.02.1992 №</w:t>
      </w:r>
      <w:r>
        <w:rPr>
          <w:rFonts w:ascii="Times New Roman" w:eastAsia="Calibri" w:hAnsi="Times New Roman" w:cs="Times New Roman"/>
          <w:sz w:val="24"/>
          <w:szCs w:val="24"/>
        </w:rPr>
        <w:t xml:space="preserve"> </w:t>
      </w:r>
      <w:r w:rsidRPr="00F42F60">
        <w:rPr>
          <w:rFonts w:ascii="Times New Roman" w:eastAsia="Calibri" w:hAnsi="Times New Roman" w:cs="Times New Roman"/>
          <w:sz w:val="24"/>
          <w:szCs w:val="24"/>
        </w:rPr>
        <w:t>2300-1 «О защите прав потребителей» т</w:t>
      </w:r>
      <w:r w:rsidRPr="00F42F60">
        <w:rPr>
          <w:rFonts w:ascii="Times New Roman" w:eastAsia="Calibri" w:hAnsi="Times New Roman" w:cs="Times New Roman"/>
          <w:color w:val="000000"/>
          <w:sz w:val="24"/>
          <w:szCs w:val="24"/>
        </w:rPr>
        <w:t xml:space="preserve">ребования потребителя о возврате уплаченной за работу (услугу) денежной суммы и возмещении убытков подлежат удовлетворению в десятидневный срок со дня </w:t>
      </w:r>
      <w:r w:rsidRPr="00F42F60">
        <w:rPr>
          <w:rFonts w:ascii="Times New Roman" w:eastAsia="Calibri" w:hAnsi="Times New Roman" w:cs="Times New Roman"/>
          <w:color w:val="000000"/>
          <w:sz w:val="24"/>
          <w:szCs w:val="24"/>
        </w:rPr>
        <w:lastRenderedPageBreak/>
        <w:t xml:space="preserve">предъявления соответствующего требования. </w:t>
      </w:r>
      <w:r>
        <w:rPr>
          <w:rFonts w:ascii="Times New Roman" w:eastAsia="Calibri" w:hAnsi="Times New Roman" w:cs="Times New Roman"/>
          <w:color w:val="000000"/>
          <w:sz w:val="24"/>
          <w:szCs w:val="24"/>
        </w:rPr>
        <w:t>Пункт</w:t>
      </w:r>
      <w:r w:rsidRPr="00F42F60">
        <w:rPr>
          <w:rFonts w:ascii="Times New Roman" w:eastAsia="Calibri" w:hAnsi="Times New Roman" w:cs="Times New Roman"/>
          <w:color w:val="000000"/>
          <w:sz w:val="24"/>
          <w:szCs w:val="24"/>
        </w:rPr>
        <w:t xml:space="preserve"> 3 ст. 31 </w:t>
      </w:r>
      <w:r>
        <w:rPr>
          <w:rFonts w:ascii="Times New Roman" w:eastAsia="Calibri" w:hAnsi="Times New Roman" w:cs="Times New Roman"/>
          <w:color w:val="000000"/>
          <w:sz w:val="24"/>
          <w:szCs w:val="24"/>
        </w:rPr>
        <w:t>предусматривае</w:t>
      </w:r>
      <w:r w:rsidRPr="00F42F60">
        <w:rPr>
          <w:rFonts w:ascii="Times New Roman" w:eastAsia="Calibri" w:hAnsi="Times New Roman" w:cs="Times New Roman"/>
          <w:color w:val="000000"/>
          <w:sz w:val="24"/>
          <w:szCs w:val="24"/>
        </w:rPr>
        <w:t>т, что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в размере 3 (Трех) процентов за каждый день просрочки.</w:t>
      </w:r>
    </w:p>
    <w:p w14:paraId="38A1588C" w14:textId="4015098D" w:rsidR="0026699D" w:rsidRDefault="0026699D" w:rsidP="0026699D">
      <w:pPr>
        <w:spacing w:after="0" w:line="240" w:lineRule="auto"/>
        <w:ind w:firstLine="708"/>
        <w:jc w:val="both"/>
        <w:rPr>
          <w:rFonts w:ascii="Times New Roman" w:eastAsia="Calibri" w:hAnsi="Times New Roman" w:cs="Times New Roman"/>
          <w:color w:val="000000"/>
          <w:sz w:val="24"/>
          <w:szCs w:val="24"/>
        </w:rPr>
      </w:pPr>
      <w:r w:rsidRPr="00F42F60">
        <w:rPr>
          <w:rFonts w:ascii="Times New Roman" w:eastAsia="Calibri" w:hAnsi="Times New Roman" w:cs="Times New Roman"/>
          <w:color w:val="000000"/>
          <w:sz w:val="24"/>
          <w:szCs w:val="24"/>
        </w:rPr>
        <w:t xml:space="preserve">В силу названного положения закона, Истец вправе заявить требование о взыскании неустойки в связи с </w:t>
      </w:r>
      <w:r w:rsidRPr="00F42F60">
        <w:rPr>
          <w:rFonts w:ascii="Times New Roman" w:eastAsia="Calibri" w:hAnsi="Times New Roman" w:cs="Times New Roman"/>
          <w:sz w:val="24"/>
          <w:szCs w:val="24"/>
        </w:rPr>
        <w:t xml:space="preserve">отказом от удовлетворения требования потребителя в добровольном порядке. </w:t>
      </w:r>
      <w:r w:rsidR="00831D0C">
        <w:rPr>
          <w:rFonts w:ascii="Times New Roman" w:eastAsia="Calibri" w:hAnsi="Times New Roman" w:cs="Times New Roman"/>
          <w:sz w:val="24"/>
          <w:szCs w:val="24"/>
        </w:rPr>
        <w:t>21</w:t>
      </w:r>
      <w:r>
        <w:rPr>
          <w:rFonts w:ascii="Times New Roman" w:eastAsia="Calibri" w:hAnsi="Times New Roman" w:cs="Times New Roman"/>
          <w:sz w:val="24"/>
          <w:szCs w:val="24"/>
        </w:rPr>
        <w:t xml:space="preserve">.09.2022 представителем Истца была отправлена досудебная претензия с приложениями через оператора почтовой связи (подтверждение прилагается) в почтовое отделение </w:t>
      </w:r>
      <w:r w:rsidR="007076D8" w:rsidRPr="007076D8">
        <w:rPr>
          <w:rFonts w:ascii="Times New Roman" w:eastAsia="Calibri" w:hAnsi="Times New Roman" w:cs="Times New Roman"/>
          <w:sz w:val="24"/>
          <w:szCs w:val="24"/>
        </w:rPr>
        <w:t>108813</w:t>
      </w:r>
      <w:r>
        <w:rPr>
          <w:rFonts w:ascii="Times New Roman" w:eastAsia="Calibri" w:hAnsi="Times New Roman" w:cs="Times New Roman"/>
          <w:sz w:val="24"/>
          <w:szCs w:val="24"/>
        </w:rPr>
        <w:t xml:space="preserve">. Письмо прибыло в данное отделение связи </w:t>
      </w:r>
      <w:r w:rsidR="007076D8">
        <w:rPr>
          <w:rFonts w:ascii="Times New Roman" w:eastAsia="Calibri" w:hAnsi="Times New Roman" w:cs="Times New Roman"/>
          <w:sz w:val="24"/>
          <w:szCs w:val="24"/>
        </w:rPr>
        <w:t>23</w:t>
      </w:r>
      <w:r>
        <w:rPr>
          <w:rFonts w:ascii="Times New Roman" w:eastAsia="Calibri" w:hAnsi="Times New Roman" w:cs="Times New Roman"/>
          <w:sz w:val="24"/>
          <w:szCs w:val="24"/>
        </w:rPr>
        <w:t xml:space="preserve">.09.2022. До настоящего времени Ответчик на претензию не ответил. </w:t>
      </w:r>
      <w:r w:rsidRPr="00F42F60">
        <w:rPr>
          <w:rFonts w:ascii="Times New Roman" w:eastAsia="Calibri" w:hAnsi="Times New Roman" w:cs="Times New Roman"/>
          <w:sz w:val="24"/>
          <w:szCs w:val="24"/>
        </w:rPr>
        <w:t xml:space="preserve">С учетом того, что </w:t>
      </w:r>
      <w:r w:rsidR="007076D8">
        <w:rPr>
          <w:rFonts w:ascii="Times New Roman" w:eastAsia="Calibri" w:hAnsi="Times New Roman" w:cs="Times New Roman"/>
          <w:sz w:val="24"/>
          <w:szCs w:val="24"/>
        </w:rPr>
        <w:t>д</w:t>
      </w:r>
      <w:r w:rsidRPr="00F42F60">
        <w:rPr>
          <w:rFonts w:ascii="Times New Roman" w:eastAsia="Calibri" w:hAnsi="Times New Roman" w:cs="Times New Roman"/>
          <w:sz w:val="24"/>
          <w:szCs w:val="24"/>
        </w:rPr>
        <w:t xml:space="preserve">оговором не выделены отдельные этапы работ с отдельными сроками и стоимостями, период начисления данной неустойки выглядит следующим образом: с </w:t>
      </w:r>
      <w:r w:rsidR="00325471">
        <w:rPr>
          <w:rFonts w:ascii="Times New Roman" w:eastAsia="Calibri" w:hAnsi="Times New Roman" w:cs="Times New Roman"/>
          <w:sz w:val="24"/>
          <w:szCs w:val="24"/>
        </w:rPr>
        <w:t>0</w:t>
      </w:r>
      <w:r w:rsidR="00CF3E96">
        <w:rPr>
          <w:rFonts w:ascii="Times New Roman" w:eastAsia="Calibri" w:hAnsi="Times New Roman" w:cs="Times New Roman"/>
          <w:sz w:val="24"/>
          <w:szCs w:val="24"/>
        </w:rPr>
        <w:t>3</w:t>
      </w:r>
      <w:r>
        <w:rPr>
          <w:rFonts w:ascii="Times New Roman" w:eastAsia="Calibri" w:hAnsi="Times New Roman" w:cs="Times New Roman"/>
          <w:sz w:val="24"/>
          <w:szCs w:val="24"/>
        </w:rPr>
        <w:t>.</w:t>
      </w:r>
      <w:r w:rsidR="00325471">
        <w:rPr>
          <w:rFonts w:ascii="Times New Roman" w:eastAsia="Calibri" w:hAnsi="Times New Roman" w:cs="Times New Roman"/>
          <w:sz w:val="24"/>
          <w:szCs w:val="24"/>
        </w:rPr>
        <w:t>10</w:t>
      </w:r>
      <w:r>
        <w:rPr>
          <w:rFonts w:ascii="Times New Roman" w:eastAsia="Calibri" w:hAnsi="Times New Roman" w:cs="Times New Roman"/>
          <w:sz w:val="24"/>
          <w:szCs w:val="24"/>
        </w:rPr>
        <w:t>.2022</w:t>
      </w:r>
      <w:r w:rsidR="0019042C">
        <w:rPr>
          <w:rFonts w:ascii="Times New Roman" w:eastAsia="Calibri" w:hAnsi="Times New Roman" w:cs="Times New Roman"/>
          <w:sz w:val="24"/>
          <w:szCs w:val="24"/>
        </w:rPr>
        <w:t xml:space="preserve"> (последний день, когда Ответчики могли удовлетворить требования Истца)</w:t>
      </w:r>
      <w:r w:rsidRPr="00F42F60">
        <w:rPr>
          <w:rFonts w:ascii="Times New Roman" w:eastAsia="Calibri" w:hAnsi="Times New Roman" w:cs="Times New Roman"/>
          <w:sz w:val="24"/>
          <w:szCs w:val="24"/>
        </w:rPr>
        <w:t xml:space="preserve"> </w:t>
      </w:r>
      <w:r w:rsidR="00CF3E96">
        <w:rPr>
          <w:rFonts w:ascii="Times New Roman" w:eastAsia="Calibri" w:hAnsi="Times New Roman" w:cs="Times New Roman"/>
          <w:sz w:val="24"/>
          <w:szCs w:val="24"/>
        </w:rPr>
        <w:t xml:space="preserve">по 05.10.2022 </w:t>
      </w:r>
      <w:r w:rsidRPr="00F42F60">
        <w:rPr>
          <w:rFonts w:ascii="Times New Roman" w:eastAsia="Calibri" w:hAnsi="Times New Roman" w:cs="Times New Roman"/>
          <w:sz w:val="24"/>
          <w:szCs w:val="24"/>
        </w:rPr>
        <w:t>(</w:t>
      </w:r>
      <w:r w:rsidR="00CF3E96">
        <w:rPr>
          <w:rFonts w:ascii="Times New Roman" w:eastAsia="Calibri" w:hAnsi="Times New Roman" w:cs="Times New Roman"/>
          <w:sz w:val="24"/>
          <w:szCs w:val="24"/>
        </w:rPr>
        <w:t>2</w:t>
      </w:r>
      <w:r w:rsidRPr="00F42F60">
        <w:rPr>
          <w:rFonts w:ascii="Times New Roman" w:eastAsia="Calibri" w:hAnsi="Times New Roman" w:cs="Times New Roman"/>
          <w:sz w:val="24"/>
          <w:szCs w:val="24"/>
        </w:rPr>
        <w:t xml:space="preserve"> дн</w:t>
      </w:r>
      <w:r w:rsidR="00CF3E96">
        <w:rPr>
          <w:rFonts w:ascii="Times New Roman" w:eastAsia="Calibri" w:hAnsi="Times New Roman" w:cs="Times New Roman"/>
          <w:sz w:val="24"/>
          <w:szCs w:val="24"/>
        </w:rPr>
        <w:t>я</w:t>
      </w:r>
      <w:r w:rsidRPr="00F42F60">
        <w:rPr>
          <w:rFonts w:ascii="Times New Roman" w:eastAsia="Calibri" w:hAnsi="Times New Roman" w:cs="Times New Roman"/>
          <w:sz w:val="24"/>
          <w:szCs w:val="24"/>
        </w:rPr>
        <w:t xml:space="preserve">), сумма неустойки составляет </w:t>
      </w:r>
      <w:r w:rsidRPr="00346791">
        <w:rPr>
          <w:rFonts w:ascii="Times New Roman" w:eastAsia="Times New Roman" w:hAnsi="Times New Roman" w:cs="Times New Roman"/>
          <w:sz w:val="24"/>
          <w:szCs w:val="24"/>
          <w:lang w:eastAsia="ru-RU"/>
        </w:rPr>
        <w:t>327 400</w:t>
      </w:r>
      <w:r>
        <w:rPr>
          <w:rFonts w:ascii="Times New Roman" w:eastAsia="Times New Roman" w:hAnsi="Times New Roman" w:cs="Times New Roman"/>
          <w:sz w:val="24"/>
          <w:szCs w:val="24"/>
          <w:lang w:eastAsia="ru-RU"/>
        </w:rPr>
        <w:t xml:space="preserve"> </w:t>
      </w:r>
      <w:r w:rsidRPr="00F42F60">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31</w:t>
      </w:r>
      <w:r w:rsidRPr="00F42F60">
        <w:rPr>
          <w:rFonts w:ascii="Times New Roman" w:eastAsia="Calibri" w:hAnsi="Times New Roman" w:cs="Times New Roman"/>
          <w:sz w:val="24"/>
          <w:szCs w:val="24"/>
        </w:rPr>
        <w:t xml:space="preserve"> коп. Ниже </w:t>
      </w:r>
      <w:r w:rsidRPr="00F42F60">
        <w:rPr>
          <w:rFonts w:ascii="Times New Roman" w:eastAsia="Calibri" w:hAnsi="Times New Roman" w:cs="Times New Roman"/>
          <w:color w:val="000000"/>
          <w:sz w:val="24"/>
          <w:szCs w:val="24"/>
        </w:rPr>
        <w:t>приводится таблица с расчетом суммы неустойки.</w:t>
      </w:r>
    </w:p>
    <w:p w14:paraId="021C3520" w14:textId="77777777" w:rsidR="007C5DEB" w:rsidRPr="00517F4A" w:rsidRDefault="007C5DEB" w:rsidP="0026699D">
      <w:pPr>
        <w:spacing w:after="0" w:line="240" w:lineRule="auto"/>
        <w:ind w:firstLine="708"/>
        <w:jc w:val="both"/>
        <w:rPr>
          <w:rFonts w:ascii="Times New Roman" w:eastAsia="Times New Roman" w:hAnsi="Times New Roman" w:cs="Times New Roman"/>
          <w:b/>
          <w:bCs/>
          <w:sz w:val="24"/>
          <w:szCs w:val="24"/>
          <w:lang w:eastAsia="ru-RU"/>
        </w:rPr>
      </w:pPr>
    </w:p>
    <w:tbl>
      <w:tblPr>
        <w:tblW w:w="9347" w:type="dxa"/>
        <w:tblInd w:w="-8" w:type="dxa"/>
        <w:tblLayout w:type="fixed"/>
        <w:tblCellMar>
          <w:left w:w="0" w:type="dxa"/>
          <w:right w:w="0" w:type="dxa"/>
        </w:tblCellMar>
        <w:tblLook w:val="04A0" w:firstRow="1" w:lastRow="0" w:firstColumn="1" w:lastColumn="0" w:noHBand="0" w:noVBand="1"/>
      </w:tblPr>
      <w:tblGrid>
        <w:gridCol w:w="2694"/>
        <w:gridCol w:w="1417"/>
        <w:gridCol w:w="1276"/>
        <w:gridCol w:w="735"/>
        <w:gridCol w:w="1567"/>
        <w:gridCol w:w="1658"/>
      </w:tblGrid>
      <w:tr w:rsidR="0026699D" w:rsidRPr="00F42F60" w14:paraId="54F4A66F" w14:textId="77777777" w:rsidTr="00A6217A">
        <w:trPr>
          <w:trHeight w:val="171"/>
        </w:trPr>
        <w:tc>
          <w:tcPr>
            <w:tcW w:w="2694"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20CEC85B"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Задолженность (руб.)</w:t>
            </w:r>
          </w:p>
        </w:tc>
        <w:tc>
          <w:tcPr>
            <w:tcW w:w="3428" w:type="dxa"/>
            <w:gridSpan w:val="3"/>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37E90833" w14:textId="77777777" w:rsidR="0026699D" w:rsidRPr="00F42F60" w:rsidRDefault="0026699D" w:rsidP="00A6217A">
            <w:pPr>
              <w:spacing w:after="0" w:line="240" w:lineRule="auto"/>
              <w:ind w:firstLine="851"/>
              <w:jc w:val="center"/>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Период просрочки</w:t>
            </w:r>
          </w:p>
        </w:tc>
        <w:tc>
          <w:tcPr>
            <w:tcW w:w="1567"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01EC6EC3"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Формула</w:t>
            </w:r>
          </w:p>
        </w:tc>
        <w:tc>
          <w:tcPr>
            <w:tcW w:w="1658" w:type="dxa"/>
            <w:vMerge w:val="restart"/>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6661E755"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Неустойка, руб.</w:t>
            </w:r>
          </w:p>
        </w:tc>
      </w:tr>
      <w:tr w:rsidR="0026699D" w:rsidRPr="00F42F60" w14:paraId="5FEA0563" w14:textId="77777777" w:rsidTr="00A6217A">
        <w:trPr>
          <w:trHeight w:val="176"/>
        </w:trPr>
        <w:tc>
          <w:tcPr>
            <w:tcW w:w="2694"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48A1D926"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04146512"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с</w:t>
            </w:r>
          </w:p>
        </w:tc>
        <w:tc>
          <w:tcPr>
            <w:tcW w:w="1276" w:type="dxa"/>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1D7603FC"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по</w:t>
            </w:r>
          </w:p>
        </w:tc>
        <w:tc>
          <w:tcPr>
            <w:tcW w:w="735" w:type="dxa"/>
            <w:tcBorders>
              <w:top w:val="single" w:sz="6" w:space="0" w:color="CCCCCC"/>
              <w:left w:val="single" w:sz="6" w:space="0" w:color="CCCCCC"/>
              <w:bottom w:val="single" w:sz="6" w:space="0" w:color="CCCCCC"/>
              <w:right w:val="single" w:sz="6" w:space="0" w:color="CCCCCC"/>
            </w:tcBorders>
            <w:shd w:val="clear" w:color="auto" w:fill="auto"/>
            <w:tcMar>
              <w:top w:w="60" w:type="dxa"/>
              <w:left w:w="90" w:type="dxa"/>
              <w:bottom w:w="60" w:type="dxa"/>
              <w:right w:w="90" w:type="dxa"/>
            </w:tcMar>
            <w:vAlign w:val="bottom"/>
            <w:hideMark/>
          </w:tcPr>
          <w:p w14:paraId="5383A6F9"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lang w:eastAsia="ru-RU"/>
              </w:rPr>
              <w:t>дней</w:t>
            </w:r>
          </w:p>
        </w:tc>
        <w:tc>
          <w:tcPr>
            <w:tcW w:w="1567"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7CA982C8"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c>
          <w:tcPr>
            <w:tcW w:w="1658" w:type="dxa"/>
            <w:vMerge/>
            <w:tcBorders>
              <w:top w:val="single" w:sz="6" w:space="0" w:color="CCCCCC"/>
              <w:left w:val="single" w:sz="6" w:space="0" w:color="CCCCCC"/>
              <w:bottom w:val="single" w:sz="6" w:space="0" w:color="CCCCCC"/>
              <w:right w:val="single" w:sz="6" w:space="0" w:color="CCCCCC"/>
            </w:tcBorders>
            <w:shd w:val="clear" w:color="auto" w:fill="EEEEEE"/>
            <w:vAlign w:val="center"/>
            <w:hideMark/>
          </w:tcPr>
          <w:p w14:paraId="0E0B3B2E"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r>
      <w:tr w:rsidR="0026699D" w:rsidRPr="00F42F60" w14:paraId="2EE81DEE" w14:textId="77777777" w:rsidTr="00A6217A">
        <w:trPr>
          <w:trHeight w:val="271"/>
        </w:trPr>
        <w:tc>
          <w:tcPr>
            <w:tcW w:w="2694"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FDD9137" w14:textId="2C192B4F"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B36372">
              <w:rPr>
                <w:rFonts w:ascii="Times New Roman" w:eastAsia="Calibri" w:hAnsi="Times New Roman" w:cs="Times New Roman"/>
                <w:sz w:val="24"/>
                <w:szCs w:val="24"/>
              </w:rPr>
              <w:t>1 </w:t>
            </w:r>
            <w:r w:rsidR="00325471">
              <w:rPr>
                <w:rFonts w:ascii="Times New Roman" w:eastAsia="Calibri" w:hAnsi="Times New Roman" w:cs="Times New Roman"/>
                <w:sz w:val="24"/>
                <w:szCs w:val="24"/>
              </w:rPr>
              <w:t>200</w:t>
            </w:r>
            <w:r w:rsidRPr="00B36372">
              <w:rPr>
                <w:rFonts w:ascii="Times New Roman" w:eastAsia="Calibri" w:hAnsi="Times New Roman" w:cs="Times New Roman"/>
                <w:sz w:val="24"/>
                <w:szCs w:val="24"/>
              </w:rPr>
              <w:t> </w:t>
            </w:r>
            <w:r w:rsidR="00325471">
              <w:rPr>
                <w:rFonts w:ascii="Times New Roman" w:eastAsia="Calibri" w:hAnsi="Times New Roman" w:cs="Times New Roman"/>
                <w:sz w:val="24"/>
                <w:szCs w:val="24"/>
              </w:rPr>
              <w:t>000</w:t>
            </w:r>
            <w:r>
              <w:rPr>
                <w:rFonts w:ascii="Times New Roman" w:eastAsia="Calibri" w:hAnsi="Times New Roman" w:cs="Times New Roman"/>
                <w:sz w:val="24"/>
                <w:szCs w:val="24"/>
              </w:rPr>
              <w:t xml:space="preserve"> руб. </w:t>
            </w:r>
            <w:r w:rsidR="00325471">
              <w:rPr>
                <w:rFonts w:ascii="Times New Roman" w:eastAsia="Calibri" w:hAnsi="Times New Roman" w:cs="Times New Roman"/>
                <w:sz w:val="24"/>
                <w:szCs w:val="24"/>
              </w:rPr>
              <w:t>00</w:t>
            </w:r>
            <w:r>
              <w:rPr>
                <w:rFonts w:ascii="Times New Roman" w:eastAsia="Calibri" w:hAnsi="Times New Roman" w:cs="Times New Roman"/>
                <w:sz w:val="24"/>
                <w:szCs w:val="24"/>
              </w:rPr>
              <w:t xml:space="preserve"> коп.</w:t>
            </w:r>
          </w:p>
        </w:tc>
        <w:tc>
          <w:tcPr>
            <w:tcW w:w="141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6218B42F" w14:textId="7B31C9B3" w:rsidR="0026699D" w:rsidRPr="00C64CFA" w:rsidRDefault="00CF3E96" w:rsidP="00A6217A">
            <w:pPr>
              <w:spacing w:after="0" w:line="240" w:lineRule="auto"/>
              <w:rPr>
                <w:rFonts w:ascii="Times New Roman" w:eastAsia="Times New Roman" w:hAnsi="Times New Roman" w:cs="Times New Roman"/>
                <w:b/>
                <w:bCs/>
                <w:sz w:val="24"/>
                <w:szCs w:val="24"/>
                <w:lang w:eastAsia="ru-RU"/>
              </w:rPr>
            </w:pPr>
            <w:r>
              <w:rPr>
                <w:rFonts w:ascii="Times New Roman" w:eastAsia="Calibri" w:hAnsi="Times New Roman" w:cs="Times New Roman"/>
                <w:sz w:val="24"/>
                <w:szCs w:val="24"/>
              </w:rPr>
              <w:t>03.10.2022</w:t>
            </w:r>
          </w:p>
        </w:tc>
        <w:tc>
          <w:tcPr>
            <w:tcW w:w="1276"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68C55AAB" w14:textId="293A642E" w:rsidR="0026699D" w:rsidRPr="00F42F60" w:rsidRDefault="00CF3E96" w:rsidP="00A6217A">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05.10.2022</w:t>
            </w:r>
          </w:p>
        </w:tc>
        <w:tc>
          <w:tcPr>
            <w:tcW w:w="735"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76344C07" w14:textId="4894902F" w:rsidR="0026699D" w:rsidRPr="00F42F60" w:rsidRDefault="00CF3E96" w:rsidP="00A621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F5596B0" w14:textId="66EA6092" w:rsidR="0026699D" w:rsidRPr="00F42F60" w:rsidRDefault="0019042C" w:rsidP="00A6217A">
            <w:pPr>
              <w:spacing w:after="0" w:line="240" w:lineRule="auto"/>
              <w:rPr>
                <w:rFonts w:ascii="Times New Roman" w:eastAsia="Times New Roman" w:hAnsi="Times New Roman" w:cs="Times New Roman"/>
                <w:sz w:val="24"/>
                <w:szCs w:val="24"/>
                <w:lang w:eastAsia="ru-RU"/>
              </w:rPr>
            </w:pPr>
            <w:r w:rsidRPr="00B36372">
              <w:rPr>
                <w:rFonts w:ascii="Times New Roman" w:eastAsia="Calibri" w:hAnsi="Times New Roman" w:cs="Times New Roman"/>
                <w:sz w:val="24"/>
                <w:szCs w:val="24"/>
              </w:rPr>
              <w:t>1 </w:t>
            </w:r>
            <w:r>
              <w:rPr>
                <w:rFonts w:ascii="Times New Roman" w:eastAsia="Calibri" w:hAnsi="Times New Roman" w:cs="Times New Roman"/>
                <w:sz w:val="24"/>
                <w:szCs w:val="24"/>
              </w:rPr>
              <w:t>200</w:t>
            </w:r>
            <w:r w:rsidRPr="00B36372">
              <w:rPr>
                <w:rFonts w:ascii="Times New Roman" w:eastAsia="Calibri" w:hAnsi="Times New Roman" w:cs="Times New Roman"/>
                <w:sz w:val="24"/>
                <w:szCs w:val="24"/>
              </w:rPr>
              <w:t> </w:t>
            </w:r>
            <w:r>
              <w:rPr>
                <w:rFonts w:ascii="Times New Roman" w:eastAsia="Calibri" w:hAnsi="Times New Roman" w:cs="Times New Roman"/>
                <w:sz w:val="24"/>
                <w:szCs w:val="24"/>
              </w:rPr>
              <w:t>000</w:t>
            </w:r>
            <w:r w:rsidR="0026699D">
              <w:rPr>
                <w:rFonts w:ascii="Times New Roman" w:eastAsia="Calibri" w:hAnsi="Times New Roman" w:cs="Times New Roman"/>
                <w:sz w:val="24"/>
                <w:szCs w:val="24"/>
              </w:rPr>
              <w:t>,</w:t>
            </w:r>
            <w:r>
              <w:rPr>
                <w:rFonts w:ascii="Times New Roman" w:eastAsia="Calibri" w:hAnsi="Times New Roman" w:cs="Times New Roman"/>
                <w:sz w:val="24"/>
                <w:szCs w:val="24"/>
              </w:rPr>
              <w:t>00</w:t>
            </w:r>
            <w:r w:rsidR="0026699D" w:rsidRPr="003A6414">
              <w:rPr>
                <w:rFonts w:ascii="Times New Roman" w:eastAsia="Calibri" w:hAnsi="Times New Roman" w:cs="Times New Roman"/>
                <w:sz w:val="24"/>
                <w:szCs w:val="24"/>
              </w:rPr>
              <w:t xml:space="preserve"> </w:t>
            </w:r>
            <w:r w:rsidR="0026699D" w:rsidRPr="00F42F60">
              <w:rPr>
                <w:rFonts w:ascii="Times New Roman" w:eastAsia="Times New Roman" w:hAnsi="Times New Roman" w:cs="Times New Roman"/>
                <w:sz w:val="24"/>
                <w:szCs w:val="24"/>
                <w:lang w:eastAsia="ru-RU"/>
              </w:rPr>
              <w:t xml:space="preserve">× </w:t>
            </w:r>
            <w:r w:rsidR="00902E6A">
              <w:rPr>
                <w:rFonts w:ascii="Times New Roman" w:eastAsia="Times New Roman" w:hAnsi="Times New Roman" w:cs="Times New Roman"/>
                <w:sz w:val="24"/>
                <w:szCs w:val="24"/>
                <w:lang w:eastAsia="ru-RU"/>
              </w:rPr>
              <w:t>2</w:t>
            </w:r>
            <w:r w:rsidR="0026699D" w:rsidRPr="00F42F60">
              <w:rPr>
                <w:rFonts w:ascii="Times New Roman" w:eastAsia="Times New Roman" w:hAnsi="Times New Roman" w:cs="Times New Roman"/>
                <w:sz w:val="24"/>
                <w:szCs w:val="24"/>
                <w:lang w:eastAsia="ru-RU"/>
              </w:rPr>
              <w:t xml:space="preserve"> × 3% </w:t>
            </w:r>
          </w:p>
        </w:tc>
        <w:tc>
          <w:tcPr>
            <w:tcW w:w="1658"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2182B861" w14:textId="185EBAB1" w:rsidR="0026699D" w:rsidRPr="00F42F60" w:rsidRDefault="007F549C" w:rsidP="00A621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72 000</w:t>
            </w:r>
          </w:p>
        </w:tc>
      </w:tr>
      <w:tr w:rsidR="0026699D" w:rsidRPr="00F42F60" w14:paraId="0C666EF6" w14:textId="77777777" w:rsidTr="00A6217A">
        <w:trPr>
          <w:trHeight w:val="406"/>
        </w:trPr>
        <w:tc>
          <w:tcPr>
            <w:tcW w:w="2694"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19D1123F"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c>
          <w:tcPr>
            <w:tcW w:w="141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4B5CC1D"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c>
          <w:tcPr>
            <w:tcW w:w="1276"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4D64241D"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c>
          <w:tcPr>
            <w:tcW w:w="735"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15CA537D" w14:textId="77777777" w:rsidR="0026699D" w:rsidRPr="00F42F60" w:rsidRDefault="0026699D" w:rsidP="00A6217A">
            <w:pPr>
              <w:spacing w:after="0" w:line="240" w:lineRule="auto"/>
              <w:ind w:firstLine="851"/>
              <w:rPr>
                <w:rFonts w:ascii="Times New Roman" w:eastAsia="Times New Roman" w:hAnsi="Times New Roman" w:cs="Times New Roman"/>
                <w:sz w:val="24"/>
                <w:szCs w:val="24"/>
                <w:lang w:eastAsia="ru-RU"/>
              </w:rPr>
            </w:pPr>
          </w:p>
        </w:tc>
        <w:tc>
          <w:tcPr>
            <w:tcW w:w="1567"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DF1ABEB" w14:textId="77777777" w:rsidR="0026699D" w:rsidRPr="00F42F60" w:rsidRDefault="0026699D" w:rsidP="00A6217A">
            <w:pPr>
              <w:spacing w:after="0" w:line="240" w:lineRule="auto"/>
              <w:rPr>
                <w:rFonts w:ascii="Times New Roman" w:eastAsia="Times New Roman" w:hAnsi="Times New Roman" w:cs="Times New Roman"/>
                <w:sz w:val="24"/>
                <w:szCs w:val="24"/>
                <w:lang w:eastAsia="ru-RU"/>
              </w:rPr>
            </w:pPr>
            <w:r w:rsidRPr="00F42F60">
              <w:rPr>
                <w:rFonts w:ascii="Times New Roman" w:eastAsia="Times New Roman" w:hAnsi="Times New Roman" w:cs="Times New Roman"/>
                <w:sz w:val="24"/>
                <w:szCs w:val="24"/>
                <w:bdr w:val="none" w:sz="0" w:space="0" w:color="auto" w:frame="1"/>
                <w:lang w:eastAsia="ru-RU"/>
              </w:rPr>
              <w:t>Итого (руб.):</w:t>
            </w:r>
          </w:p>
        </w:tc>
        <w:tc>
          <w:tcPr>
            <w:tcW w:w="1658" w:type="dxa"/>
            <w:tcBorders>
              <w:top w:val="single" w:sz="6" w:space="0" w:color="CCCCCC"/>
              <w:left w:val="single" w:sz="6" w:space="0" w:color="CCCCCC"/>
              <w:bottom w:val="single" w:sz="6" w:space="0" w:color="CCCCCC"/>
              <w:right w:val="single" w:sz="6" w:space="0" w:color="CCCCCC"/>
            </w:tcBorders>
            <w:shd w:val="clear" w:color="auto" w:fill="auto"/>
            <w:noWrap/>
            <w:tcMar>
              <w:top w:w="60" w:type="dxa"/>
              <w:left w:w="90" w:type="dxa"/>
              <w:bottom w:w="60" w:type="dxa"/>
              <w:right w:w="90" w:type="dxa"/>
            </w:tcMar>
            <w:vAlign w:val="center"/>
            <w:hideMark/>
          </w:tcPr>
          <w:p w14:paraId="0B5D111E" w14:textId="0B59BB78" w:rsidR="0026699D" w:rsidRPr="007F549C" w:rsidRDefault="007F549C" w:rsidP="00A6217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72 000</w:t>
            </w:r>
          </w:p>
        </w:tc>
      </w:tr>
    </w:tbl>
    <w:p w14:paraId="11164568" w14:textId="77777777" w:rsidR="007C5DEB" w:rsidRDefault="007C5DEB" w:rsidP="007F549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p>
    <w:p w14:paraId="4160E8A7" w14:textId="0F2ECA5F" w:rsidR="007F549C" w:rsidRPr="00391222" w:rsidRDefault="007F549C" w:rsidP="007F549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Таким образом, цена настоящего иска определена:</w:t>
      </w:r>
    </w:p>
    <w:p w14:paraId="0E3C0384" w14:textId="373D4F95" w:rsidR="007F549C" w:rsidRPr="00A72A4E" w:rsidRDefault="007F549C" w:rsidP="007F549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bookmarkStart w:id="2" w:name="_Hlk88672148"/>
      <w:r w:rsidRPr="00391222">
        <w:rPr>
          <w:rFonts w:ascii="Times New Roman" w:eastAsia="Times New Roman" w:hAnsi="Times New Roman" w:cs="Times New Roman"/>
          <w:kern w:val="28"/>
          <w:sz w:val="24"/>
          <w:szCs w:val="24"/>
          <w:lang w:eastAsia="ru-RU"/>
        </w:rPr>
        <w:t xml:space="preserve">- стоимостью устранения недостатков выполненных работ в размере </w:t>
      </w:r>
      <w:r w:rsidRPr="00930243">
        <w:rPr>
          <w:rFonts w:ascii="Times New Roman" w:eastAsia="Calibri" w:hAnsi="Times New Roman" w:cs="Times New Roman"/>
          <w:sz w:val="24"/>
          <w:szCs w:val="24"/>
        </w:rPr>
        <w:t>996</w:t>
      </w:r>
      <w:r w:rsidR="00E81AAD">
        <w:rPr>
          <w:rFonts w:ascii="Times New Roman" w:eastAsia="Calibri" w:hAnsi="Times New Roman" w:cs="Times New Roman"/>
          <w:sz w:val="24"/>
          <w:szCs w:val="24"/>
        </w:rPr>
        <w:t> </w:t>
      </w:r>
      <w:r w:rsidRPr="00930243">
        <w:rPr>
          <w:rFonts w:ascii="Times New Roman" w:eastAsia="Calibri" w:hAnsi="Times New Roman" w:cs="Times New Roman"/>
          <w:sz w:val="24"/>
          <w:szCs w:val="24"/>
        </w:rPr>
        <w:t>391</w:t>
      </w:r>
      <w:r w:rsidR="00E81A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руб. </w:t>
      </w:r>
      <w:r w:rsidR="00E81AAD">
        <w:rPr>
          <w:rFonts w:ascii="Times New Roman" w:eastAsia="Calibri" w:hAnsi="Times New Roman" w:cs="Times New Roman"/>
          <w:sz w:val="24"/>
          <w:szCs w:val="24"/>
        </w:rPr>
        <w:t>56</w:t>
      </w:r>
      <w:r>
        <w:rPr>
          <w:rFonts w:ascii="Times New Roman" w:eastAsia="Calibri" w:hAnsi="Times New Roman" w:cs="Times New Roman"/>
          <w:sz w:val="24"/>
          <w:szCs w:val="24"/>
        </w:rPr>
        <w:t xml:space="preserve"> коп.</w:t>
      </w:r>
      <w:r w:rsidRPr="00391222">
        <w:rPr>
          <w:rFonts w:ascii="Times New Roman" w:eastAsia="Times New Roman" w:hAnsi="Times New Roman" w:cs="Times New Roman"/>
          <w:kern w:val="28"/>
          <w:sz w:val="24"/>
          <w:szCs w:val="24"/>
          <w:lang w:eastAsia="ru-RU"/>
        </w:rPr>
        <w:t>;</w:t>
      </w:r>
    </w:p>
    <w:bookmarkEnd w:id="2"/>
    <w:p w14:paraId="2F5F974D" w14:textId="34ED6979" w:rsidR="007F549C" w:rsidRPr="00391222" w:rsidRDefault="007F549C" w:rsidP="007F549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sidRPr="00391222">
        <w:rPr>
          <w:rFonts w:ascii="Times New Roman" w:eastAsia="Times New Roman" w:hAnsi="Times New Roman" w:cs="Times New Roman"/>
          <w:kern w:val="28"/>
          <w:sz w:val="24"/>
          <w:szCs w:val="24"/>
          <w:lang w:eastAsia="ru-RU"/>
        </w:rPr>
        <w:t xml:space="preserve">- неустойкой за просрочку выполнения работ по Договору в размере </w:t>
      </w:r>
      <w:r w:rsidR="00A42D7B" w:rsidRPr="00A42D7B">
        <w:rPr>
          <w:rFonts w:ascii="Times New Roman" w:eastAsia="Times New Roman" w:hAnsi="Times New Roman" w:cs="Times New Roman"/>
          <w:kern w:val="28"/>
          <w:sz w:val="24"/>
          <w:szCs w:val="24"/>
          <w:lang w:eastAsia="ru-RU"/>
        </w:rPr>
        <w:t xml:space="preserve">1 200 000 руб. </w:t>
      </w:r>
      <w:r>
        <w:rPr>
          <w:rFonts w:ascii="Times New Roman" w:eastAsia="Calibri" w:hAnsi="Times New Roman" w:cs="Times New Roman"/>
          <w:sz w:val="24"/>
          <w:szCs w:val="24"/>
        </w:rPr>
        <w:t xml:space="preserve">руб. </w:t>
      </w:r>
      <w:r w:rsidR="00A42D7B">
        <w:rPr>
          <w:rFonts w:ascii="Times New Roman" w:eastAsia="Calibri" w:hAnsi="Times New Roman" w:cs="Times New Roman"/>
          <w:sz w:val="24"/>
          <w:szCs w:val="24"/>
        </w:rPr>
        <w:t>00</w:t>
      </w:r>
      <w:r>
        <w:rPr>
          <w:rFonts w:ascii="Times New Roman" w:eastAsia="Calibri" w:hAnsi="Times New Roman" w:cs="Times New Roman"/>
          <w:sz w:val="24"/>
          <w:szCs w:val="24"/>
        </w:rPr>
        <w:t xml:space="preserve"> коп.</w:t>
      </w:r>
      <w:r w:rsidRPr="00391222">
        <w:rPr>
          <w:rFonts w:ascii="Times New Roman" w:eastAsia="Calibri" w:hAnsi="Times New Roman" w:cs="Times New Roman"/>
          <w:sz w:val="24"/>
          <w:szCs w:val="24"/>
        </w:rPr>
        <w:t>;</w:t>
      </w:r>
    </w:p>
    <w:p w14:paraId="013C2F3B" w14:textId="2D0B1A50" w:rsidR="007F549C" w:rsidRDefault="007F549C" w:rsidP="007F549C">
      <w:pPr>
        <w:widowControl w:val="0"/>
        <w:tabs>
          <w:tab w:val="left" w:pos="284"/>
          <w:tab w:val="left" w:pos="426"/>
          <w:tab w:val="left" w:pos="1134"/>
        </w:tabs>
        <w:overflowPunct w:val="0"/>
        <w:adjustRightInd w:val="0"/>
        <w:spacing w:line="240" w:lineRule="auto"/>
        <w:ind w:firstLine="851"/>
        <w:contextualSpacing/>
        <w:jc w:val="both"/>
        <w:rPr>
          <w:rFonts w:ascii="Times New Roman" w:eastAsia="Calibri" w:hAnsi="Times New Roman" w:cs="Times New Roman"/>
          <w:sz w:val="24"/>
          <w:szCs w:val="24"/>
        </w:rPr>
      </w:pPr>
      <w:r w:rsidRPr="00391222">
        <w:rPr>
          <w:rFonts w:ascii="Times New Roman" w:eastAsia="Times New Roman" w:hAnsi="Times New Roman" w:cs="Times New Roman"/>
          <w:kern w:val="28"/>
          <w:sz w:val="24"/>
          <w:szCs w:val="24"/>
          <w:lang w:eastAsia="ru-RU"/>
        </w:rPr>
        <w:t xml:space="preserve">- неустойкой за отказ от удовлетворения требования потребителя в размере </w:t>
      </w:r>
      <w:r w:rsidR="00D17596">
        <w:rPr>
          <w:rFonts w:ascii="Times New Roman" w:eastAsia="Times New Roman" w:hAnsi="Times New Roman" w:cs="Times New Roman"/>
          <w:sz w:val="24"/>
          <w:szCs w:val="24"/>
          <w:lang w:eastAsia="ru-RU"/>
        </w:rPr>
        <w:t xml:space="preserve">72 000 </w:t>
      </w:r>
      <w:r w:rsidRPr="00391222">
        <w:rPr>
          <w:rFonts w:ascii="Times New Roman" w:eastAsia="Calibri" w:hAnsi="Times New Roman" w:cs="Times New Roman"/>
          <w:sz w:val="24"/>
          <w:szCs w:val="24"/>
        </w:rPr>
        <w:t xml:space="preserve">руб. </w:t>
      </w:r>
      <w:r w:rsidR="00D17596">
        <w:rPr>
          <w:rFonts w:ascii="Times New Roman" w:eastAsia="Calibri" w:hAnsi="Times New Roman" w:cs="Times New Roman"/>
          <w:sz w:val="24"/>
          <w:szCs w:val="24"/>
        </w:rPr>
        <w:t>00</w:t>
      </w:r>
      <w:r w:rsidRPr="00391222">
        <w:rPr>
          <w:rFonts w:ascii="Times New Roman" w:eastAsia="Calibri" w:hAnsi="Times New Roman" w:cs="Times New Roman"/>
          <w:sz w:val="24"/>
          <w:szCs w:val="24"/>
        </w:rPr>
        <w:t xml:space="preserve"> коп.;</w:t>
      </w:r>
    </w:p>
    <w:p w14:paraId="7CEC9E21" w14:textId="2CF9FFDD" w:rsidR="007F549C" w:rsidRDefault="007F549C" w:rsidP="007F549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Сложение названных величин позволяет определить</w:t>
      </w:r>
      <w:r w:rsidRPr="00391222">
        <w:rPr>
          <w:rFonts w:ascii="Times New Roman" w:eastAsia="Times New Roman" w:hAnsi="Times New Roman" w:cs="Times New Roman"/>
          <w:kern w:val="28"/>
          <w:sz w:val="24"/>
          <w:szCs w:val="24"/>
          <w:lang w:eastAsia="ru-RU"/>
        </w:rPr>
        <w:t xml:space="preserve"> цен</w:t>
      </w:r>
      <w:r>
        <w:rPr>
          <w:rFonts w:ascii="Times New Roman" w:eastAsia="Times New Roman" w:hAnsi="Times New Roman" w:cs="Times New Roman"/>
          <w:kern w:val="28"/>
          <w:sz w:val="24"/>
          <w:szCs w:val="24"/>
          <w:lang w:eastAsia="ru-RU"/>
        </w:rPr>
        <w:t>у</w:t>
      </w:r>
      <w:r w:rsidRPr="00391222">
        <w:rPr>
          <w:rFonts w:ascii="Times New Roman" w:eastAsia="Times New Roman" w:hAnsi="Times New Roman" w:cs="Times New Roman"/>
          <w:kern w:val="28"/>
          <w:sz w:val="24"/>
          <w:szCs w:val="24"/>
          <w:lang w:eastAsia="ru-RU"/>
        </w:rPr>
        <w:t xml:space="preserve"> настоящего иска</w:t>
      </w:r>
      <w:r>
        <w:rPr>
          <w:rFonts w:ascii="Times New Roman" w:eastAsia="Times New Roman" w:hAnsi="Times New Roman" w:cs="Times New Roman"/>
          <w:kern w:val="28"/>
          <w:sz w:val="24"/>
          <w:szCs w:val="24"/>
          <w:lang w:eastAsia="ru-RU"/>
        </w:rPr>
        <w:t xml:space="preserve">, которая </w:t>
      </w:r>
      <w:r w:rsidRPr="00391222">
        <w:rPr>
          <w:rFonts w:ascii="Times New Roman" w:eastAsia="Times New Roman" w:hAnsi="Times New Roman" w:cs="Times New Roman"/>
          <w:kern w:val="28"/>
          <w:sz w:val="24"/>
          <w:szCs w:val="24"/>
          <w:lang w:eastAsia="ru-RU"/>
        </w:rPr>
        <w:t xml:space="preserve">составляет </w:t>
      </w:r>
      <w:r w:rsidR="000C6EEA" w:rsidRPr="000C6EEA">
        <w:rPr>
          <w:rFonts w:ascii="Times New Roman" w:eastAsia="Times New Roman" w:hAnsi="Times New Roman" w:cs="Times New Roman"/>
          <w:kern w:val="28"/>
          <w:sz w:val="24"/>
          <w:szCs w:val="24"/>
          <w:lang w:eastAsia="ru-RU"/>
        </w:rPr>
        <w:t>2</w:t>
      </w:r>
      <w:r w:rsidR="000C6EEA">
        <w:rPr>
          <w:rFonts w:ascii="Times New Roman" w:eastAsia="Times New Roman" w:hAnsi="Times New Roman" w:cs="Times New Roman"/>
          <w:kern w:val="28"/>
          <w:sz w:val="24"/>
          <w:szCs w:val="24"/>
          <w:lang w:eastAsia="ru-RU"/>
        </w:rPr>
        <w:t xml:space="preserve"> </w:t>
      </w:r>
      <w:r w:rsidR="000C6EEA" w:rsidRPr="000C6EEA">
        <w:rPr>
          <w:rFonts w:ascii="Times New Roman" w:eastAsia="Times New Roman" w:hAnsi="Times New Roman" w:cs="Times New Roman"/>
          <w:kern w:val="28"/>
          <w:sz w:val="24"/>
          <w:szCs w:val="24"/>
          <w:lang w:eastAsia="ru-RU"/>
        </w:rPr>
        <w:t>268</w:t>
      </w:r>
      <w:r w:rsidR="000C6EEA">
        <w:rPr>
          <w:rFonts w:ascii="Times New Roman" w:eastAsia="Times New Roman" w:hAnsi="Times New Roman" w:cs="Times New Roman"/>
          <w:kern w:val="28"/>
          <w:sz w:val="24"/>
          <w:szCs w:val="24"/>
          <w:lang w:eastAsia="ru-RU"/>
        </w:rPr>
        <w:t xml:space="preserve"> </w:t>
      </w:r>
      <w:r w:rsidR="000C6EEA" w:rsidRPr="000C6EEA">
        <w:rPr>
          <w:rFonts w:ascii="Times New Roman" w:eastAsia="Times New Roman" w:hAnsi="Times New Roman" w:cs="Times New Roman"/>
          <w:kern w:val="28"/>
          <w:sz w:val="24"/>
          <w:szCs w:val="24"/>
          <w:lang w:eastAsia="ru-RU"/>
        </w:rPr>
        <w:t>391</w:t>
      </w:r>
      <w:r w:rsidR="000C6EEA">
        <w:rPr>
          <w:rFonts w:ascii="Times New Roman" w:eastAsia="Times New Roman" w:hAnsi="Times New Roman" w:cs="Times New Roman"/>
          <w:kern w:val="28"/>
          <w:sz w:val="24"/>
          <w:szCs w:val="24"/>
          <w:lang w:eastAsia="ru-RU"/>
        </w:rPr>
        <w:t xml:space="preserve"> </w:t>
      </w:r>
      <w:r w:rsidRPr="00517F4A">
        <w:rPr>
          <w:rFonts w:ascii="Times New Roman" w:eastAsia="Times New Roman" w:hAnsi="Times New Roman" w:cs="Times New Roman"/>
          <w:kern w:val="28"/>
          <w:sz w:val="24"/>
          <w:szCs w:val="24"/>
          <w:lang w:eastAsia="ru-RU"/>
        </w:rPr>
        <w:t xml:space="preserve">руб. </w:t>
      </w:r>
      <w:r w:rsidR="000C6EEA" w:rsidRPr="000C6EEA">
        <w:rPr>
          <w:rFonts w:ascii="Times New Roman" w:eastAsia="Times New Roman" w:hAnsi="Times New Roman" w:cs="Times New Roman"/>
          <w:kern w:val="28"/>
          <w:sz w:val="24"/>
          <w:szCs w:val="24"/>
          <w:lang w:eastAsia="ru-RU"/>
        </w:rPr>
        <w:t xml:space="preserve">56 </w:t>
      </w:r>
      <w:r w:rsidRPr="00517F4A">
        <w:rPr>
          <w:rFonts w:ascii="Times New Roman" w:eastAsia="Times New Roman" w:hAnsi="Times New Roman" w:cs="Times New Roman"/>
          <w:kern w:val="28"/>
          <w:sz w:val="24"/>
          <w:szCs w:val="24"/>
          <w:lang w:eastAsia="ru-RU"/>
        </w:rPr>
        <w:t>коп.</w:t>
      </w:r>
    </w:p>
    <w:p w14:paraId="7DE8A729" w14:textId="7820DF85" w:rsidR="00790E8A" w:rsidRPr="00391222" w:rsidRDefault="00790E8A" w:rsidP="00790E8A">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 xml:space="preserve">В соответствии с п. 3 ст. 17 Закона РФ от 07.02.1992 № 2300-1 «О защите прав потребителей» и </w:t>
      </w:r>
      <w:proofErr w:type="spellStart"/>
      <w:r w:rsidRPr="00391222">
        <w:rPr>
          <w:rFonts w:ascii="Times New Roman" w:eastAsia="Calibri" w:hAnsi="Times New Roman" w:cs="Times New Roman"/>
          <w:sz w:val="24"/>
          <w:szCs w:val="24"/>
        </w:rPr>
        <w:t>пп</w:t>
      </w:r>
      <w:proofErr w:type="spellEnd"/>
      <w:r w:rsidRPr="00391222">
        <w:rPr>
          <w:rFonts w:ascii="Times New Roman" w:eastAsia="Calibri" w:hAnsi="Times New Roman" w:cs="Times New Roman"/>
          <w:sz w:val="24"/>
          <w:szCs w:val="24"/>
        </w:rPr>
        <w:t xml:space="preserve">. 4 п. 2 и п. 3 ст. 333.36 Налогового кодекса РФ потребители освобождаются от уплаты государственной пошлины по всем искам, связанным с нарушением прав потребителя, если цена иска не превышает 1000000 рублей. В случае, если цена иска превышает 1 000 000 рублей, указанные плательщики уплачивают государственную пошлину в сумме, исчисленной в соответствии с подпунктом 1 пункта 1 статьи 333.19 Налогового кодекса РФ и уменьшенной на сумму государственной пошлины, подлежащей уплате при цене иска 1 000 000 рублей. Следовательно, размер госпошлины рассчитан следующим образом: размер госпошлины от цены иска 3 480 611 руб. 41 коп. «уменьшается» на размер госпошлины от цены иска 1 000 000 руб.: </w:t>
      </w:r>
      <w:r w:rsidRPr="00790E8A">
        <w:rPr>
          <w:rFonts w:ascii="Times New Roman" w:eastAsia="Calibri" w:hAnsi="Times New Roman" w:cs="Times New Roman"/>
          <w:sz w:val="24"/>
          <w:szCs w:val="24"/>
        </w:rPr>
        <w:t>19541</w:t>
      </w:r>
      <w:r>
        <w:rPr>
          <w:rFonts w:ascii="Times New Roman" w:eastAsia="Calibri" w:hAnsi="Times New Roman" w:cs="Times New Roman"/>
          <w:sz w:val="24"/>
          <w:szCs w:val="24"/>
        </w:rPr>
        <w:t xml:space="preserve"> </w:t>
      </w:r>
      <w:r w:rsidRPr="00391222">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96</w:t>
      </w:r>
      <w:r w:rsidRPr="00391222">
        <w:rPr>
          <w:rFonts w:ascii="Times New Roman" w:eastAsia="Calibri" w:hAnsi="Times New Roman" w:cs="Times New Roman"/>
          <w:sz w:val="24"/>
          <w:szCs w:val="24"/>
        </w:rPr>
        <w:t xml:space="preserve"> коп. – 13 200 руб. = </w:t>
      </w:r>
      <w:r w:rsidR="00F70146">
        <w:rPr>
          <w:rFonts w:ascii="Times New Roman" w:eastAsia="Calibri" w:hAnsi="Times New Roman" w:cs="Times New Roman"/>
          <w:sz w:val="24"/>
          <w:szCs w:val="24"/>
        </w:rPr>
        <w:t>6341</w:t>
      </w:r>
      <w:r>
        <w:rPr>
          <w:rFonts w:ascii="Times New Roman" w:eastAsia="Calibri" w:hAnsi="Times New Roman" w:cs="Times New Roman"/>
          <w:sz w:val="24"/>
          <w:szCs w:val="24"/>
        </w:rPr>
        <w:t xml:space="preserve"> </w:t>
      </w:r>
      <w:r w:rsidRPr="00391222">
        <w:rPr>
          <w:rFonts w:ascii="Times New Roman" w:eastAsia="Calibri" w:hAnsi="Times New Roman" w:cs="Times New Roman"/>
          <w:sz w:val="24"/>
          <w:szCs w:val="24"/>
        </w:rPr>
        <w:t xml:space="preserve">руб. </w:t>
      </w:r>
      <w:r w:rsidR="00F70146">
        <w:rPr>
          <w:rFonts w:ascii="Times New Roman" w:eastAsia="Calibri" w:hAnsi="Times New Roman" w:cs="Times New Roman"/>
          <w:sz w:val="24"/>
          <w:szCs w:val="24"/>
        </w:rPr>
        <w:t>96</w:t>
      </w:r>
      <w:r w:rsidRPr="00391222">
        <w:rPr>
          <w:rFonts w:ascii="Times New Roman" w:eastAsia="Calibri" w:hAnsi="Times New Roman" w:cs="Times New Roman"/>
          <w:sz w:val="24"/>
          <w:szCs w:val="24"/>
        </w:rPr>
        <w:t xml:space="preserve"> коп.</w:t>
      </w:r>
    </w:p>
    <w:p w14:paraId="6161C861" w14:textId="20F4CB22" w:rsidR="00790E8A" w:rsidRDefault="00790E8A" w:rsidP="00790E8A">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Истец не имеет юридического образования, поэтому для защиты своих законных прав был вынужден заключить соглашение с адвокатским бюро соглашение об оказании юридической помощи, стоимость услуг по которому на дату подачи искового заявления составляет</w:t>
      </w:r>
      <w:r>
        <w:rPr>
          <w:rFonts w:ascii="Times New Roman" w:eastAsia="Calibri" w:hAnsi="Times New Roman" w:cs="Times New Roman"/>
          <w:sz w:val="24"/>
          <w:szCs w:val="24"/>
        </w:rPr>
        <w:t xml:space="preserve"> 25</w:t>
      </w:r>
      <w:r w:rsidRPr="00391222">
        <w:rPr>
          <w:rFonts w:ascii="Times New Roman" w:eastAsia="Calibri" w:hAnsi="Times New Roman" w:cs="Times New Roman"/>
          <w:sz w:val="24"/>
          <w:szCs w:val="24"/>
        </w:rPr>
        <w:t xml:space="preserve">0 000 руб. Стоимость экспертизы в размере </w:t>
      </w:r>
      <w:r>
        <w:rPr>
          <w:rFonts w:ascii="Times New Roman" w:eastAsia="Calibri" w:hAnsi="Times New Roman" w:cs="Times New Roman"/>
          <w:sz w:val="24"/>
          <w:szCs w:val="24"/>
        </w:rPr>
        <w:t>35</w:t>
      </w:r>
      <w:r w:rsidRPr="00391222">
        <w:rPr>
          <w:rFonts w:ascii="Times New Roman" w:eastAsia="Calibri" w:hAnsi="Times New Roman" w:cs="Times New Roman"/>
          <w:sz w:val="24"/>
          <w:szCs w:val="24"/>
        </w:rPr>
        <w:t xml:space="preserve"> 000 руб. также подлежит взысканию.</w:t>
      </w:r>
    </w:p>
    <w:p w14:paraId="27F0E97C" w14:textId="56A15B5D" w:rsidR="00F70146" w:rsidRPr="00391222" w:rsidRDefault="00F70146" w:rsidP="00F70146">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 xml:space="preserve">Истец письменно и устно обращался к </w:t>
      </w:r>
      <w:r w:rsidR="006A4C4E" w:rsidRPr="006A4C4E">
        <w:rPr>
          <w:rFonts w:ascii="Times New Roman" w:eastAsia="Calibri" w:hAnsi="Times New Roman" w:cs="Times New Roman"/>
          <w:sz w:val="24"/>
          <w:szCs w:val="24"/>
        </w:rPr>
        <w:t>Ответчик</w:t>
      </w:r>
      <w:r w:rsidR="006A4C4E">
        <w:rPr>
          <w:rFonts w:ascii="Times New Roman" w:eastAsia="Calibri" w:hAnsi="Times New Roman" w:cs="Times New Roman"/>
          <w:sz w:val="24"/>
          <w:szCs w:val="24"/>
        </w:rPr>
        <w:t>у</w:t>
      </w:r>
      <w:r w:rsidR="006A4C4E" w:rsidRPr="006A4C4E">
        <w:rPr>
          <w:rFonts w:ascii="Times New Roman" w:eastAsia="Calibri" w:hAnsi="Times New Roman" w:cs="Times New Roman"/>
          <w:sz w:val="24"/>
          <w:szCs w:val="24"/>
        </w:rPr>
        <w:t xml:space="preserve"> 1 и Ответчик</w:t>
      </w:r>
      <w:r w:rsidR="006A4C4E">
        <w:rPr>
          <w:rFonts w:ascii="Times New Roman" w:eastAsia="Calibri" w:hAnsi="Times New Roman" w:cs="Times New Roman"/>
          <w:sz w:val="24"/>
          <w:szCs w:val="24"/>
        </w:rPr>
        <w:t>у</w:t>
      </w:r>
      <w:r w:rsidR="006A4C4E" w:rsidRPr="006A4C4E">
        <w:rPr>
          <w:rFonts w:ascii="Times New Roman" w:eastAsia="Calibri" w:hAnsi="Times New Roman" w:cs="Times New Roman"/>
          <w:sz w:val="24"/>
          <w:szCs w:val="24"/>
        </w:rPr>
        <w:t xml:space="preserve"> 2 </w:t>
      </w:r>
      <w:r w:rsidRPr="00391222">
        <w:rPr>
          <w:rFonts w:ascii="Times New Roman" w:eastAsia="Calibri" w:hAnsi="Times New Roman" w:cs="Times New Roman"/>
          <w:sz w:val="24"/>
          <w:szCs w:val="24"/>
        </w:rPr>
        <w:t xml:space="preserve"> с требованием об устранении имеющихся недостатков в выполненных Ответчиком</w:t>
      </w:r>
      <w:r w:rsidR="006A4C4E">
        <w:rPr>
          <w:rFonts w:ascii="Times New Roman" w:eastAsia="Calibri" w:hAnsi="Times New Roman" w:cs="Times New Roman"/>
          <w:sz w:val="24"/>
          <w:szCs w:val="24"/>
        </w:rPr>
        <w:t xml:space="preserve"> 1 и </w:t>
      </w:r>
      <w:r w:rsidR="006A4C4E" w:rsidRPr="00391222">
        <w:rPr>
          <w:rFonts w:ascii="Times New Roman" w:eastAsia="Calibri" w:hAnsi="Times New Roman" w:cs="Times New Roman"/>
          <w:sz w:val="24"/>
          <w:szCs w:val="24"/>
        </w:rPr>
        <w:t>Ответчиком</w:t>
      </w:r>
      <w:r w:rsidR="006A4C4E">
        <w:rPr>
          <w:rFonts w:ascii="Times New Roman" w:eastAsia="Calibri" w:hAnsi="Times New Roman" w:cs="Times New Roman"/>
          <w:sz w:val="24"/>
          <w:szCs w:val="24"/>
        </w:rPr>
        <w:t xml:space="preserve"> 2 </w:t>
      </w:r>
      <w:r w:rsidR="006A4C4E" w:rsidRPr="00391222">
        <w:rPr>
          <w:rFonts w:ascii="Times New Roman" w:eastAsia="Calibri" w:hAnsi="Times New Roman" w:cs="Times New Roman"/>
          <w:sz w:val="24"/>
          <w:szCs w:val="24"/>
        </w:rPr>
        <w:t xml:space="preserve"> </w:t>
      </w:r>
      <w:r w:rsidRPr="00391222">
        <w:rPr>
          <w:rFonts w:ascii="Times New Roman" w:eastAsia="Calibri" w:hAnsi="Times New Roman" w:cs="Times New Roman"/>
          <w:sz w:val="24"/>
          <w:szCs w:val="24"/>
        </w:rPr>
        <w:t xml:space="preserve"> работах, однако Ответчик </w:t>
      </w:r>
      <w:r w:rsidR="006A4C4E">
        <w:rPr>
          <w:rFonts w:ascii="Times New Roman" w:eastAsia="Calibri" w:hAnsi="Times New Roman" w:cs="Times New Roman"/>
          <w:sz w:val="24"/>
          <w:szCs w:val="24"/>
        </w:rPr>
        <w:t xml:space="preserve">1 и Ответчик 2 </w:t>
      </w:r>
      <w:r w:rsidRPr="00391222">
        <w:rPr>
          <w:rFonts w:ascii="Times New Roman" w:eastAsia="Calibri" w:hAnsi="Times New Roman" w:cs="Times New Roman"/>
          <w:sz w:val="24"/>
          <w:szCs w:val="24"/>
        </w:rPr>
        <w:t>уклонил</w:t>
      </w:r>
      <w:r w:rsidR="006A4C4E">
        <w:rPr>
          <w:rFonts w:ascii="Times New Roman" w:eastAsia="Calibri" w:hAnsi="Times New Roman" w:cs="Times New Roman"/>
          <w:sz w:val="24"/>
          <w:szCs w:val="24"/>
        </w:rPr>
        <w:t>ись</w:t>
      </w:r>
      <w:r w:rsidRPr="00391222">
        <w:rPr>
          <w:rFonts w:ascii="Times New Roman" w:eastAsia="Calibri" w:hAnsi="Times New Roman" w:cs="Times New Roman"/>
          <w:sz w:val="24"/>
          <w:szCs w:val="24"/>
        </w:rPr>
        <w:t xml:space="preserve"> от исполнения своих обязательств. Истец вынужден</w:t>
      </w:r>
      <w:r w:rsidR="006A4C4E">
        <w:rPr>
          <w:rFonts w:ascii="Times New Roman" w:eastAsia="Calibri" w:hAnsi="Times New Roman" w:cs="Times New Roman"/>
          <w:sz w:val="24"/>
          <w:szCs w:val="24"/>
        </w:rPr>
        <w:t>а</w:t>
      </w:r>
      <w:r w:rsidRPr="00391222">
        <w:rPr>
          <w:rFonts w:ascii="Times New Roman" w:eastAsia="Calibri" w:hAnsi="Times New Roman" w:cs="Times New Roman"/>
          <w:sz w:val="24"/>
          <w:szCs w:val="24"/>
        </w:rPr>
        <w:t xml:space="preserve"> тратить свое личное время на претензионно-судебную работу, </w:t>
      </w:r>
      <w:r w:rsidRPr="00391222">
        <w:rPr>
          <w:rFonts w:ascii="Times New Roman" w:eastAsia="Calibri" w:hAnsi="Times New Roman" w:cs="Times New Roman"/>
          <w:sz w:val="24"/>
          <w:szCs w:val="24"/>
        </w:rPr>
        <w:lastRenderedPageBreak/>
        <w:t>обращаться в суд за защитой своих прав и интересов, в связи с этим Истец понес</w:t>
      </w:r>
      <w:r w:rsidR="006A4C4E">
        <w:rPr>
          <w:rFonts w:ascii="Times New Roman" w:eastAsia="Calibri" w:hAnsi="Times New Roman" w:cs="Times New Roman"/>
          <w:sz w:val="24"/>
          <w:szCs w:val="24"/>
        </w:rPr>
        <w:t>ла</w:t>
      </w:r>
      <w:r w:rsidRPr="00391222">
        <w:rPr>
          <w:rFonts w:ascii="Times New Roman" w:eastAsia="Calibri" w:hAnsi="Times New Roman" w:cs="Times New Roman"/>
          <w:sz w:val="24"/>
          <w:szCs w:val="24"/>
        </w:rPr>
        <w:t xml:space="preserve"> сильные нравственные страдания, которые Истец оценивает в 250 000 рублей.</w:t>
      </w:r>
    </w:p>
    <w:p w14:paraId="603A0B6B" w14:textId="77777777" w:rsidR="00F70146" w:rsidRDefault="00F70146" w:rsidP="00F70146">
      <w:pPr>
        <w:tabs>
          <w:tab w:val="left" w:pos="1134"/>
        </w:tabs>
        <w:spacing w:after="0" w:line="240" w:lineRule="auto"/>
        <w:ind w:firstLine="851"/>
        <w:jc w:val="both"/>
        <w:rPr>
          <w:rFonts w:ascii="Times New Roman" w:eastAsia="Calibri" w:hAnsi="Times New Roman" w:cs="Times New Roman"/>
          <w:sz w:val="24"/>
          <w:szCs w:val="24"/>
        </w:rPr>
      </w:pPr>
      <w:r w:rsidRPr="00391222">
        <w:rPr>
          <w:rFonts w:ascii="Times New Roman" w:eastAsia="Calibri" w:hAnsi="Times New Roman" w:cs="Times New Roman"/>
          <w:sz w:val="24"/>
          <w:szCs w:val="24"/>
        </w:rPr>
        <w:t>В соответствии с п. 6 ст. 13 Закона РФ от 07.02.1992 № 2300-1 «О защите прав потребителей» при удовлетворении</w:t>
      </w:r>
      <w:r w:rsidRPr="00A901AD">
        <w:rPr>
          <w:rFonts w:ascii="Times New Roman" w:eastAsia="Calibri" w:hAnsi="Times New Roman" w:cs="Times New Roman"/>
          <w:sz w:val="24"/>
          <w:szCs w:val="24"/>
        </w:rPr>
        <w:t xml:space="preserve">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
    <w:p w14:paraId="2DD4EBC0" w14:textId="77777777" w:rsidR="00F70146" w:rsidRDefault="00F70146" w:rsidP="00F70146">
      <w:pPr>
        <w:spacing w:after="0" w:line="240" w:lineRule="auto"/>
        <w:ind w:firstLine="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Вопрос о подсудности настоящего спора.</w:t>
      </w:r>
    </w:p>
    <w:p w14:paraId="5C650375" w14:textId="788C8BA0" w:rsidR="00F70146" w:rsidRDefault="00F70146" w:rsidP="00F70146">
      <w:pPr>
        <w:spacing w:after="0" w:line="240" w:lineRule="auto"/>
        <w:ind w:firstLine="851"/>
        <w:jc w:val="both"/>
        <w:rPr>
          <w:rFonts w:ascii="Times New Roman" w:eastAsia="Calibri" w:hAnsi="Times New Roman" w:cs="Times New Roman"/>
          <w:sz w:val="24"/>
          <w:szCs w:val="24"/>
        </w:rPr>
      </w:pPr>
      <w:r w:rsidRPr="001453A5">
        <w:rPr>
          <w:rFonts w:ascii="Times New Roman" w:eastAsia="Calibri" w:hAnsi="Times New Roman" w:cs="Times New Roman"/>
          <w:sz w:val="24"/>
          <w:szCs w:val="24"/>
        </w:rPr>
        <w:t>В соответствии с ч. 7 ст. 29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частью четвертой статьи 30 ГПК РФ. Руководствуясь</w:t>
      </w:r>
      <w:r w:rsidR="008033B0">
        <w:rPr>
          <w:rFonts w:ascii="Times New Roman" w:eastAsia="Calibri" w:hAnsi="Times New Roman" w:cs="Times New Roman"/>
          <w:sz w:val="24"/>
          <w:szCs w:val="24"/>
        </w:rPr>
        <w:t xml:space="preserve"> </w:t>
      </w:r>
      <w:r w:rsidRPr="001453A5">
        <w:rPr>
          <w:rFonts w:ascii="Times New Roman" w:eastAsia="Calibri" w:hAnsi="Times New Roman" w:cs="Times New Roman"/>
          <w:sz w:val="24"/>
          <w:szCs w:val="24"/>
        </w:rPr>
        <w:t>данным положением, Истец предъявляет данный иск в суд по месту жительства.</w:t>
      </w:r>
    </w:p>
    <w:p w14:paraId="2A42901F" w14:textId="77777777" w:rsidR="00F70146" w:rsidRPr="00BF434C" w:rsidRDefault="00F70146" w:rsidP="00F70146">
      <w:pPr>
        <w:spacing w:after="0" w:line="240" w:lineRule="auto"/>
        <w:ind w:firstLine="851"/>
        <w:jc w:val="both"/>
        <w:rPr>
          <w:rFonts w:ascii="Times New Roman" w:eastAsia="Calibri" w:hAnsi="Times New Roman" w:cs="Times New Roman"/>
          <w:sz w:val="24"/>
          <w:szCs w:val="24"/>
        </w:rPr>
      </w:pPr>
      <w:r w:rsidRPr="00BF434C">
        <w:rPr>
          <w:rFonts w:ascii="Times New Roman" w:eastAsia="Calibri" w:hAnsi="Times New Roman" w:cs="Times New Roman"/>
          <w:sz w:val="24"/>
          <w:szCs w:val="24"/>
        </w:rPr>
        <w:t>С учетом изложенного, руководствуясь ст. ст. 17, 28, 29, 31 Закона РФ «О защите прав потребителей», ст. ст. 98, 100, 131 - 132, 194 - 199 ГПК РФ,</w:t>
      </w:r>
    </w:p>
    <w:p w14:paraId="6A21A62D" w14:textId="77777777" w:rsidR="00F70146" w:rsidRPr="00391222" w:rsidRDefault="00F70146" w:rsidP="00790E8A">
      <w:pPr>
        <w:tabs>
          <w:tab w:val="left" w:pos="1134"/>
        </w:tabs>
        <w:spacing w:after="0" w:line="240" w:lineRule="auto"/>
        <w:ind w:firstLine="851"/>
        <w:jc w:val="both"/>
        <w:rPr>
          <w:rFonts w:ascii="Times New Roman" w:eastAsia="Calibri" w:hAnsi="Times New Roman" w:cs="Times New Roman"/>
          <w:sz w:val="24"/>
          <w:szCs w:val="24"/>
        </w:rPr>
      </w:pPr>
    </w:p>
    <w:p w14:paraId="67ED8916" w14:textId="77777777" w:rsidR="00A42EDC" w:rsidRPr="00BF434C" w:rsidRDefault="00A42EDC" w:rsidP="00A42EDC">
      <w:pPr>
        <w:spacing w:after="0" w:line="240" w:lineRule="auto"/>
        <w:jc w:val="center"/>
        <w:rPr>
          <w:rFonts w:ascii="Times New Roman" w:eastAsia="Calibri" w:hAnsi="Times New Roman" w:cs="Times New Roman"/>
          <w:sz w:val="24"/>
          <w:szCs w:val="24"/>
        </w:rPr>
      </w:pPr>
      <w:r w:rsidRPr="00BF434C">
        <w:rPr>
          <w:rFonts w:ascii="Times New Roman" w:eastAsia="Calibri" w:hAnsi="Times New Roman" w:cs="Times New Roman"/>
          <w:sz w:val="24"/>
          <w:szCs w:val="24"/>
        </w:rPr>
        <w:t>ПРОШУ:</w:t>
      </w:r>
    </w:p>
    <w:p w14:paraId="096C22A9" w14:textId="3D4A31DC" w:rsidR="00A42EDC" w:rsidRPr="00BF434C" w:rsidRDefault="00A42EDC" w:rsidP="00B8772F">
      <w:pPr>
        <w:spacing w:after="0" w:line="240" w:lineRule="auto"/>
        <w:jc w:val="both"/>
        <w:rPr>
          <w:rFonts w:ascii="Times New Roman" w:eastAsia="Calibri" w:hAnsi="Times New Roman" w:cs="Times New Roman"/>
          <w:sz w:val="24"/>
          <w:szCs w:val="24"/>
        </w:rPr>
      </w:pPr>
    </w:p>
    <w:p w14:paraId="147A5A0E" w14:textId="481610C8" w:rsidR="00A42EDC" w:rsidRPr="007570B2" w:rsidRDefault="00B8772F" w:rsidP="00A42ED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Pr>
          <w:rFonts w:ascii="Times New Roman" w:eastAsia="Calibri" w:hAnsi="Times New Roman" w:cs="Times New Roman"/>
          <w:sz w:val="24"/>
          <w:szCs w:val="24"/>
        </w:rPr>
        <w:t>1</w:t>
      </w:r>
      <w:r w:rsidR="00A42EDC" w:rsidRPr="00BF434C">
        <w:rPr>
          <w:rFonts w:ascii="Times New Roman" w:eastAsia="Calibri" w:hAnsi="Times New Roman" w:cs="Times New Roman"/>
          <w:sz w:val="24"/>
          <w:szCs w:val="24"/>
        </w:rPr>
        <w:t xml:space="preserve">. Взыскать с Ответчика в пользу Истца стоимость устранения дефектов в размере </w:t>
      </w:r>
      <w:r w:rsidRPr="00930243">
        <w:rPr>
          <w:rFonts w:ascii="Times New Roman" w:eastAsia="Calibri" w:hAnsi="Times New Roman" w:cs="Times New Roman"/>
          <w:sz w:val="24"/>
          <w:szCs w:val="24"/>
        </w:rPr>
        <w:t>996</w:t>
      </w:r>
      <w:r>
        <w:rPr>
          <w:rFonts w:ascii="Times New Roman" w:eastAsia="Calibri" w:hAnsi="Times New Roman" w:cs="Times New Roman"/>
          <w:sz w:val="24"/>
          <w:szCs w:val="24"/>
        </w:rPr>
        <w:t> </w:t>
      </w:r>
      <w:r w:rsidRPr="00930243">
        <w:rPr>
          <w:rFonts w:ascii="Times New Roman" w:eastAsia="Calibri" w:hAnsi="Times New Roman" w:cs="Times New Roman"/>
          <w:sz w:val="24"/>
          <w:szCs w:val="24"/>
        </w:rPr>
        <w:t>391</w:t>
      </w:r>
      <w:r>
        <w:rPr>
          <w:rFonts w:ascii="Times New Roman" w:eastAsia="Calibri" w:hAnsi="Times New Roman" w:cs="Times New Roman"/>
          <w:sz w:val="24"/>
          <w:szCs w:val="24"/>
        </w:rPr>
        <w:t xml:space="preserve"> </w:t>
      </w:r>
      <w:r w:rsidR="00A42EDC">
        <w:rPr>
          <w:rFonts w:ascii="Times New Roman" w:eastAsia="Calibri" w:hAnsi="Times New Roman" w:cs="Times New Roman"/>
          <w:sz w:val="24"/>
          <w:szCs w:val="24"/>
        </w:rPr>
        <w:t>руб. 00 коп.</w:t>
      </w:r>
      <w:r w:rsidR="00A42EDC" w:rsidRPr="00391222">
        <w:rPr>
          <w:rFonts w:ascii="Times New Roman" w:eastAsia="Times New Roman" w:hAnsi="Times New Roman" w:cs="Times New Roman"/>
          <w:kern w:val="28"/>
          <w:sz w:val="24"/>
          <w:szCs w:val="24"/>
          <w:lang w:eastAsia="ru-RU"/>
        </w:rPr>
        <w:t>;</w:t>
      </w:r>
    </w:p>
    <w:p w14:paraId="34DD8874" w14:textId="25CC3CA3" w:rsidR="00A42EDC" w:rsidRPr="007570B2" w:rsidRDefault="00B8772F" w:rsidP="00A42EDC">
      <w:pPr>
        <w:widowControl w:val="0"/>
        <w:tabs>
          <w:tab w:val="left" w:pos="284"/>
          <w:tab w:val="left" w:pos="426"/>
          <w:tab w:val="left" w:pos="1134"/>
        </w:tabs>
        <w:overflowPunct w:val="0"/>
        <w:adjustRightInd w:val="0"/>
        <w:spacing w:line="240" w:lineRule="auto"/>
        <w:ind w:firstLine="851"/>
        <w:contextualSpacing/>
        <w:jc w:val="both"/>
        <w:rPr>
          <w:rFonts w:ascii="Times New Roman" w:eastAsia="Times New Roman" w:hAnsi="Times New Roman" w:cs="Times New Roman"/>
          <w:kern w:val="28"/>
          <w:sz w:val="24"/>
          <w:szCs w:val="24"/>
          <w:lang w:eastAsia="ru-RU"/>
        </w:rPr>
      </w:pPr>
      <w:r>
        <w:rPr>
          <w:rFonts w:ascii="Times New Roman" w:eastAsia="Calibri" w:hAnsi="Times New Roman" w:cs="Times New Roman"/>
          <w:sz w:val="24"/>
          <w:szCs w:val="24"/>
        </w:rPr>
        <w:t>2</w:t>
      </w:r>
      <w:r w:rsidR="00A42EDC" w:rsidRPr="00BF434C">
        <w:rPr>
          <w:rFonts w:ascii="Times New Roman" w:eastAsia="Calibri" w:hAnsi="Times New Roman" w:cs="Times New Roman"/>
          <w:sz w:val="24"/>
          <w:szCs w:val="24"/>
        </w:rPr>
        <w:t xml:space="preserve">. Взыскать с Ответчика в пользу Истца неустойку за просрочку выполнения работ в </w:t>
      </w:r>
      <w:r w:rsidR="00A42EDC" w:rsidRPr="009D515B">
        <w:rPr>
          <w:rFonts w:ascii="Times New Roman" w:eastAsia="Calibri" w:hAnsi="Times New Roman" w:cs="Times New Roman"/>
          <w:sz w:val="24"/>
          <w:szCs w:val="24"/>
        </w:rPr>
        <w:t xml:space="preserve">размере </w:t>
      </w:r>
      <w:r w:rsidRPr="00A42D7B">
        <w:rPr>
          <w:rFonts w:ascii="Times New Roman" w:eastAsia="Times New Roman" w:hAnsi="Times New Roman" w:cs="Times New Roman"/>
          <w:kern w:val="28"/>
          <w:sz w:val="24"/>
          <w:szCs w:val="24"/>
          <w:lang w:eastAsia="ru-RU"/>
        </w:rPr>
        <w:t xml:space="preserve">1 200 000 руб. </w:t>
      </w:r>
      <w:r>
        <w:rPr>
          <w:rFonts w:ascii="Times New Roman" w:eastAsia="Calibri" w:hAnsi="Times New Roman" w:cs="Times New Roman"/>
          <w:sz w:val="24"/>
          <w:szCs w:val="24"/>
        </w:rPr>
        <w:t>руб. 00 коп</w:t>
      </w:r>
      <w:r w:rsidR="00A42EDC" w:rsidRPr="00391222">
        <w:rPr>
          <w:rFonts w:ascii="Times New Roman" w:eastAsia="Calibri" w:hAnsi="Times New Roman" w:cs="Times New Roman"/>
          <w:sz w:val="24"/>
          <w:szCs w:val="24"/>
        </w:rPr>
        <w:t>;</w:t>
      </w:r>
    </w:p>
    <w:p w14:paraId="31C89AEA" w14:textId="660A08AF" w:rsidR="00A42EDC" w:rsidRPr="006201AF" w:rsidRDefault="00B8772F" w:rsidP="006201AF">
      <w:pPr>
        <w:widowControl w:val="0"/>
        <w:tabs>
          <w:tab w:val="left" w:pos="284"/>
          <w:tab w:val="left" w:pos="426"/>
          <w:tab w:val="left" w:pos="1134"/>
        </w:tabs>
        <w:overflowPunct w:val="0"/>
        <w:adjustRightInd w:val="0"/>
        <w:spacing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42EDC" w:rsidRPr="00BF434C">
        <w:rPr>
          <w:rFonts w:ascii="Times New Roman" w:eastAsia="Calibri" w:hAnsi="Times New Roman" w:cs="Times New Roman"/>
          <w:sz w:val="24"/>
          <w:szCs w:val="24"/>
        </w:rPr>
        <w:t>. Взыскать с Ответчика в пользу Истца неустойку за отсутствие удовлетворения требования потребителя в добровольном порядке в размере</w:t>
      </w:r>
      <w:r w:rsidR="00A42EDC" w:rsidRPr="009D515B">
        <w:rPr>
          <w:rFonts w:ascii="Times New Roman" w:eastAsia="Times New Roman" w:hAnsi="Times New Roman" w:cs="Times New Roman"/>
          <w:sz w:val="24"/>
          <w:szCs w:val="24"/>
          <w:lang w:eastAsia="ru-RU"/>
        </w:rPr>
        <w:t xml:space="preserve"> </w:t>
      </w:r>
      <w:r w:rsidR="006201AF">
        <w:rPr>
          <w:rFonts w:ascii="Times New Roman" w:eastAsia="Times New Roman" w:hAnsi="Times New Roman" w:cs="Times New Roman"/>
          <w:sz w:val="24"/>
          <w:szCs w:val="24"/>
          <w:lang w:eastAsia="ru-RU"/>
        </w:rPr>
        <w:t xml:space="preserve">72 000 </w:t>
      </w:r>
      <w:r w:rsidR="006201AF" w:rsidRPr="00391222">
        <w:rPr>
          <w:rFonts w:ascii="Times New Roman" w:eastAsia="Calibri" w:hAnsi="Times New Roman" w:cs="Times New Roman"/>
          <w:sz w:val="24"/>
          <w:szCs w:val="24"/>
        </w:rPr>
        <w:t xml:space="preserve">руб. </w:t>
      </w:r>
      <w:r w:rsidR="006201AF">
        <w:rPr>
          <w:rFonts w:ascii="Times New Roman" w:eastAsia="Calibri" w:hAnsi="Times New Roman" w:cs="Times New Roman"/>
          <w:sz w:val="24"/>
          <w:szCs w:val="24"/>
        </w:rPr>
        <w:t>00</w:t>
      </w:r>
      <w:r w:rsidR="006201AF" w:rsidRPr="00391222">
        <w:rPr>
          <w:rFonts w:ascii="Times New Roman" w:eastAsia="Calibri" w:hAnsi="Times New Roman" w:cs="Times New Roman"/>
          <w:sz w:val="24"/>
          <w:szCs w:val="24"/>
        </w:rPr>
        <w:t xml:space="preserve"> коп.;</w:t>
      </w:r>
    </w:p>
    <w:p w14:paraId="77EBD580" w14:textId="3FF67057" w:rsidR="00A42EDC" w:rsidRPr="00BF434C" w:rsidRDefault="00B8772F" w:rsidP="00A42EDC">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42EDC" w:rsidRPr="00BF434C">
        <w:rPr>
          <w:rFonts w:ascii="Times New Roman" w:eastAsia="Calibri" w:hAnsi="Times New Roman" w:cs="Times New Roman"/>
          <w:sz w:val="24"/>
          <w:szCs w:val="24"/>
        </w:rPr>
        <w:t xml:space="preserve">. Взыскать с Ответчика в пользу Истца расходы на юридическую помощь в размере </w:t>
      </w:r>
      <w:r w:rsidR="00A42EDC">
        <w:rPr>
          <w:rFonts w:ascii="Times New Roman" w:eastAsia="Calibri" w:hAnsi="Times New Roman" w:cs="Times New Roman"/>
          <w:sz w:val="24"/>
          <w:szCs w:val="24"/>
        </w:rPr>
        <w:t>25</w:t>
      </w:r>
      <w:r w:rsidR="00A42EDC" w:rsidRPr="00BF434C">
        <w:rPr>
          <w:rFonts w:ascii="Times New Roman" w:eastAsia="Calibri" w:hAnsi="Times New Roman" w:cs="Times New Roman"/>
          <w:sz w:val="24"/>
          <w:szCs w:val="24"/>
        </w:rPr>
        <w:t>0 000 руб.;</w:t>
      </w:r>
    </w:p>
    <w:p w14:paraId="2D6A8F2E" w14:textId="6B8BEC43" w:rsidR="00A42EDC" w:rsidRDefault="00B8772F" w:rsidP="00A42EDC">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42EDC" w:rsidRPr="00BF434C">
        <w:rPr>
          <w:rFonts w:ascii="Times New Roman" w:eastAsia="Calibri" w:hAnsi="Times New Roman" w:cs="Times New Roman"/>
          <w:sz w:val="24"/>
          <w:szCs w:val="24"/>
        </w:rPr>
        <w:t xml:space="preserve">. Взыскать с Ответчика в пользу Истца стоимость проведения экспертизы в размере </w:t>
      </w:r>
      <w:r w:rsidR="00A42EDC">
        <w:rPr>
          <w:rFonts w:ascii="Times New Roman" w:eastAsia="Calibri" w:hAnsi="Times New Roman" w:cs="Times New Roman"/>
          <w:sz w:val="24"/>
          <w:szCs w:val="24"/>
        </w:rPr>
        <w:t>35</w:t>
      </w:r>
      <w:r w:rsidR="00A42EDC" w:rsidRPr="00BF434C">
        <w:rPr>
          <w:rFonts w:ascii="Times New Roman" w:eastAsia="Calibri" w:hAnsi="Times New Roman" w:cs="Times New Roman"/>
          <w:sz w:val="24"/>
          <w:szCs w:val="24"/>
        </w:rPr>
        <w:t xml:space="preserve"> 000 руб.;</w:t>
      </w:r>
    </w:p>
    <w:p w14:paraId="71F3BAA0" w14:textId="6667A080" w:rsidR="003F5338" w:rsidRPr="00BF434C" w:rsidRDefault="003F5338" w:rsidP="00A42EDC">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BF434C">
        <w:rPr>
          <w:rFonts w:ascii="Times New Roman" w:eastAsia="Calibri" w:hAnsi="Times New Roman" w:cs="Times New Roman"/>
          <w:sz w:val="24"/>
          <w:szCs w:val="24"/>
        </w:rPr>
        <w:t xml:space="preserve">Взыскать с Ответчика в пользу Истца стоимость </w:t>
      </w:r>
      <w:r>
        <w:rPr>
          <w:rFonts w:ascii="Times New Roman" w:eastAsia="Calibri" w:hAnsi="Times New Roman" w:cs="Times New Roman"/>
          <w:sz w:val="24"/>
          <w:szCs w:val="24"/>
        </w:rPr>
        <w:t>совершения нотариального действия в порядке обеспечения доказательств</w:t>
      </w:r>
      <w:r w:rsidRPr="00BF434C">
        <w:rPr>
          <w:rFonts w:ascii="Times New Roman" w:eastAsia="Calibri" w:hAnsi="Times New Roman" w:cs="Times New Roman"/>
          <w:sz w:val="24"/>
          <w:szCs w:val="24"/>
        </w:rPr>
        <w:t xml:space="preserve"> в размере </w:t>
      </w:r>
      <w:r>
        <w:rPr>
          <w:rFonts w:ascii="Times New Roman" w:eastAsia="Calibri" w:hAnsi="Times New Roman" w:cs="Times New Roman"/>
          <w:sz w:val="24"/>
          <w:szCs w:val="24"/>
        </w:rPr>
        <w:t>24</w:t>
      </w:r>
      <w:r w:rsidRPr="00BF434C">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BF434C">
        <w:rPr>
          <w:rFonts w:ascii="Times New Roman" w:eastAsia="Calibri" w:hAnsi="Times New Roman" w:cs="Times New Roman"/>
          <w:sz w:val="24"/>
          <w:szCs w:val="24"/>
        </w:rPr>
        <w:t>00 руб.;</w:t>
      </w:r>
    </w:p>
    <w:p w14:paraId="6C039EF7" w14:textId="5CE6DAA1" w:rsidR="00A42EDC" w:rsidRPr="00BF434C" w:rsidRDefault="003F5338" w:rsidP="00A42EDC">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A42EDC" w:rsidRPr="00BF434C">
        <w:rPr>
          <w:rFonts w:ascii="Times New Roman" w:eastAsia="Calibri" w:hAnsi="Times New Roman" w:cs="Times New Roman"/>
          <w:sz w:val="24"/>
          <w:szCs w:val="24"/>
        </w:rPr>
        <w:t>. Взыскать с Ответчика в пользу Истца моральный вред в размере 250 000 руб.;</w:t>
      </w:r>
    </w:p>
    <w:p w14:paraId="61F65FF7" w14:textId="7C94F023" w:rsidR="00A42EDC" w:rsidRPr="00BF434C" w:rsidRDefault="003F5338" w:rsidP="00A42EDC">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42EDC" w:rsidRPr="00BF434C">
        <w:rPr>
          <w:rFonts w:ascii="Times New Roman" w:eastAsia="Calibri" w:hAnsi="Times New Roman" w:cs="Times New Roman"/>
          <w:sz w:val="24"/>
          <w:szCs w:val="24"/>
        </w:rPr>
        <w:t>.</w:t>
      </w:r>
      <w:r w:rsidR="00A42EDC">
        <w:rPr>
          <w:rFonts w:ascii="Times New Roman" w:eastAsia="Calibri" w:hAnsi="Times New Roman" w:cs="Times New Roman"/>
          <w:sz w:val="24"/>
          <w:szCs w:val="24"/>
        </w:rPr>
        <w:t xml:space="preserve"> </w:t>
      </w:r>
      <w:r w:rsidR="00A42EDC" w:rsidRPr="00BF434C">
        <w:rPr>
          <w:rFonts w:ascii="Times New Roman" w:eastAsia="Calibri" w:hAnsi="Times New Roman" w:cs="Times New Roman"/>
          <w:sz w:val="24"/>
          <w:szCs w:val="24"/>
        </w:rPr>
        <w:t>Взыскать с Ответчика в пользу Истца штраф в размере 50% от суммы, присужденной судом в пользу потребителя;</w:t>
      </w:r>
    </w:p>
    <w:p w14:paraId="43CC78D9" w14:textId="77777777" w:rsidR="00A42EDC" w:rsidRDefault="00A42EDC" w:rsidP="00A42EDC">
      <w:pPr>
        <w:spacing w:after="0" w:line="240" w:lineRule="auto"/>
        <w:ind w:firstLine="851"/>
        <w:jc w:val="both"/>
        <w:rPr>
          <w:rFonts w:ascii="Times New Roman" w:eastAsia="Calibri" w:hAnsi="Times New Roman" w:cs="Times New Roman"/>
          <w:sz w:val="24"/>
          <w:szCs w:val="24"/>
        </w:rPr>
      </w:pPr>
    </w:p>
    <w:p w14:paraId="1644E8D0" w14:textId="77777777" w:rsidR="00A42EDC" w:rsidRDefault="00A42EDC" w:rsidP="00A42EDC">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Приложения:</w:t>
      </w:r>
    </w:p>
    <w:p w14:paraId="6CA42E14" w14:textId="77777777" w:rsidR="00A42EDC" w:rsidRPr="0056641B"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Расчет исковых требований;</w:t>
      </w:r>
    </w:p>
    <w:p w14:paraId="7188B025" w14:textId="77777777" w:rsidR="00A42EDC" w:rsidRPr="00050CAB"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Почтовые документы об отправке иска с приложениями Ответчику;</w:t>
      </w:r>
    </w:p>
    <w:p w14:paraId="0F2541EF" w14:textId="4F436459" w:rsidR="00A42EDC" w:rsidRPr="00781599" w:rsidRDefault="000D776C" w:rsidP="00A42EDC">
      <w:pPr>
        <w:pStyle w:val="a6"/>
        <w:numPr>
          <w:ilvl w:val="0"/>
          <w:numId w:val="1"/>
        </w:numPr>
        <w:spacing w:after="0" w:line="240" w:lineRule="auto"/>
        <w:ind w:left="1134" w:hanging="283"/>
        <w:jc w:val="both"/>
        <w:rPr>
          <w:rFonts w:ascii="Times New Roman" w:hAnsi="Times New Roman"/>
          <w:sz w:val="24"/>
          <w:szCs w:val="24"/>
        </w:rPr>
      </w:pPr>
      <w:r>
        <w:rPr>
          <w:rFonts w:ascii="Times New Roman" w:hAnsi="Times New Roman"/>
          <w:sz w:val="24"/>
          <w:szCs w:val="24"/>
        </w:rPr>
        <w:t>Протокол в порядке обеспечения доказательств</w:t>
      </w:r>
      <w:r w:rsidR="003F5338">
        <w:rPr>
          <w:rFonts w:ascii="Times New Roman" w:hAnsi="Times New Roman"/>
          <w:sz w:val="24"/>
          <w:szCs w:val="24"/>
        </w:rPr>
        <w:t xml:space="preserve"> (в оригинале) с квитанцией</w:t>
      </w:r>
      <w:r w:rsidR="00A42EDC" w:rsidRPr="000E6F14">
        <w:rPr>
          <w:rFonts w:ascii="Times New Roman" w:eastAsia="Calibri" w:hAnsi="Times New Roman" w:cs="Times New Roman"/>
          <w:sz w:val="24"/>
          <w:szCs w:val="24"/>
        </w:rPr>
        <w:t>;</w:t>
      </w:r>
    </w:p>
    <w:p w14:paraId="235F286C" w14:textId="77777777" w:rsidR="00A42EDC" w:rsidRPr="00781599"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781599">
        <w:rPr>
          <w:rFonts w:ascii="Times New Roman" w:hAnsi="Times New Roman"/>
          <w:sz w:val="24"/>
          <w:szCs w:val="24"/>
        </w:rPr>
        <w:t>Досудебная претензия с подтверждение отправки Ответчику;</w:t>
      </w:r>
    </w:p>
    <w:p w14:paraId="149E6C5D" w14:textId="77777777" w:rsidR="00A42EDC"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Заключение специалиста, выданное ООО «</w:t>
      </w:r>
      <w:proofErr w:type="spellStart"/>
      <w:r w:rsidRPr="00050CAB">
        <w:rPr>
          <w:rFonts w:ascii="Times New Roman" w:hAnsi="Times New Roman"/>
          <w:sz w:val="24"/>
          <w:szCs w:val="24"/>
        </w:rPr>
        <w:t>Техстройэксперт</w:t>
      </w:r>
      <w:proofErr w:type="spellEnd"/>
      <w:r w:rsidRPr="00050CAB">
        <w:rPr>
          <w:rFonts w:ascii="Times New Roman" w:hAnsi="Times New Roman"/>
          <w:sz w:val="24"/>
          <w:szCs w:val="24"/>
        </w:rPr>
        <w:t>»;</w:t>
      </w:r>
    </w:p>
    <w:p w14:paraId="1CAFD6F2" w14:textId="77777777" w:rsidR="00A42EDC" w:rsidRPr="00050CAB"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Соглашение об оказании юридической помощи с приходно-кассовым</w:t>
      </w:r>
      <w:r>
        <w:rPr>
          <w:rFonts w:ascii="Times New Roman" w:hAnsi="Times New Roman"/>
          <w:sz w:val="24"/>
          <w:szCs w:val="24"/>
        </w:rPr>
        <w:t>и</w:t>
      </w:r>
      <w:r w:rsidRPr="00050CAB">
        <w:rPr>
          <w:rFonts w:ascii="Times New Roman" w:hAnsi="Times New Roman"/>
          <w:sz w:val="24"/>
          <w:szCs w:val="24"/>
        </w:rPr>
        <w:t xml:space="preserve"> ордер</w:t>
      </w:r>
      <w:r>
        <w:rPr>
          <w:rFonts w:ascii="Times New Roman" w:hAnsi="Times New Roman"/>
          <w:sz w:val="24"/>
          <w:szCs w:val="24"/>
        </w:rPr>
        <w:t>а</w:t>
      </w:r>
      <w:r w:rsidRPr="00050CAB">
        <w:rPr>
          <w:rFonts w:ascii="Times New Roman" w:hAnsi="Times New Roman"/>
          <w:sz w:val="24"/>
          <w:szCs w:val="24"/>
        </w:rPr>
        <w:t>м</w:t>
      </w:r>
      <w:r>
        <w:rPr>
          <w:rFonts w:ascii="Times New Roman" w:hAnsi="Times New Roman"/>
          <w:sz w:val="24"/>
          <w:szCs w:val="24"/>
        </w:rPr>
        <w:t>и</w:t>
      </w:r>
      <w:r w:rsidRPr="00050CAB">
        <w:rPr>
          <w:rFonts w:ascii="Times New Roman" w:hAnsi="Times New Roman"/>
          <w:sz w:val="24"/>
          <w:szCs w:val="24"/>
        </w:rPr>
        <w:t>;</w:t>
      </w:r>
    </w:p>
    <w:p w14:paraId="20D5CD5E" w14:textId="77777777" w:rsidR="00A42EDC"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050CAB">
        <w:rPr>
          <w:rFonts w:ascii="Times New Roman" w:hAnsi="Times New Roman"/>
          <w:sz w:val="24"/>
          <w:szCs w:val="24"/>
        </w:rPr>
        <w:t>Договор экспертно-диагностического обследования, приходный ордер;</w:t>
      </w:r>
    </w:p>
    <w:p w14:paraId="4534659E" w14:textId="77777777" w:rsidR="00A42EDC" w:rsidRDefault="00A42EDC" w:rsidP="00A42EDC">
      <w:pPr>
        <w:pStyle w:val="a6"/>
        <w:numPr>
          <w:ilvl w:val="0"/>
          <w:numId w:val="1"/>
        </w:numPr>
        <w:spacing w:after="0" w:line="240" w:lineRule="auto"/>
        <w:ind w:left="1134" w:hanging="283"/>
        <w:jc w:val="both"/>
        <w:rPr>
          <w:rFonts w:ascii="Times New Roman" w:hAnsi="Times New Roman"/>
          <w:sz w:val="24"/>
          <w:szCs w:val="24"/>
        </w:rPr>
      </w:pPr>
      <w:r w:rsidRPr="001241AF">
        <w:rPr>
          <w:rFonts w:ascii="Times New Roman" w:hAnsi="Times New Roman"/>
          <w:sz w:val="24"/>
          <w:szCs w:val="24"/>
        </w:rPr>
        <w:t>Довер</w:t>
      </w:r>
      <w:r>
        <w:rPr>
          <w:rFonts w:ascii="Times New Roman" w:hAnsi="Times New Roman"/>
          <w:sz w:val="24"/>
          <w:szCs w:val="24"/>
        </w:rPr>
        <w:t>енность на представителя;</w:t>
      </w:r>
    </w:p>
    <w:p w14:paraId="0E7276E7" w14:textId="26A9DA2E" w:rsidR="008C2128" w:rsidRDefault="00A42EDC" w:rsidP="008C2128">
      <w:pPr>
        <w:pStyle w:val="a6"/>
        <w:numPr>
          <w:ilvl w:val="0"/>
          <w:numId w:val="1"/>
        </w:numPr>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Выписка из ЕГРЮЛ. </w:t>
      </w:r>
    </w:p>
    <w:p w14:paraId="5D23E7DB" w14:textId="77777777" w:rsidR="008C2128" w:rsidRPr="008C2128" w:rsidRDefault="008C2128" w:rsidP="008C2128">
      <w:pPr>
        <w:spacing w:after="0" w:line="240" w:lineRule="auto"/>
        <w:jc w:val="both"/>
        <w:rPr>
          <w:rFonts w:ascii="Times New Roman" w:hAnsi="Times New Roman"/>
          <w:sz w:val="24"/>
          <w:szCs w:val="24"/>
        </w:rPr>
      </w:pPr>
    </w:p>
    <w:p w14:paraId="6235F4A4" w14:textId="77777777" w:rsidR="00A42EDC" w:rsidRDefault="00A42EDC" w:rsidP="00A42ED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Представитель Истца</w:t>
      </w:r>
      <w:r w:rsidRPr="000E6F14">
        <w:rPr>
          <w:rFonts w:ascii="Times New Roman" w:eastAsia="Calibri" w:hAnsi="Times New Roman" w:cs="Times New Roman"/>
          <w:sz w:val="24"/>
          <w:szCs w:val="24"/>
        </w:rPr>
        <w:t xml:space="preserve"> </w:t>
      </w:r>
      <w:r w:rsidRPr="000E6F14">
        <w:rPr>
          <w:rFonts w:ascii="Times New Roman" w:hAnsi="Times New Roman" w:cs="Times New Roman"/>
          <w:sz w:val="24"/>
          <w:szCs w:val="24"/>
        </w:rPr>
        <w:t xml:space="preserve">                                                                 </w:t>
      </w:r>
      <w:r w:rsidRPr="00AD229B">
        <w:rPr>
          <w:rFonts w:ascii="Times New Roman" w:hAnsi="Times New Roman" w:cs="Times New Roman"/>
          <w:sz w:val="24"/>
          <w:szCs w:val="24"/>
        </w:rPr>
        <w:t>_____________</w:t>
      </w:r>
      <w:r>
        <w:rPr>
          <w:rFonts w:ascii="Times New Roman" w:hAnsi="Times New Roman" w:cs="Times New Roman"/>
          <w:sz w:val="24"/>
          <w:szCs w:val="24"/>
        </w:rPr>
        <w:t>/</w:t>
      </w:r>
      <w:r w:rsidRPr="00AF65D2">
        <w:rPr>
          <w:rFonts w:ascii="Times New Roman" w:hAnsi="Times New Roman" w:cs="Times New Roman"/>
          <w:sz w:val="24"/>
          <w:szCs w:val="24"/>
        </w:rPr>
        <w:t xml:space="preserve"> </w:t>
      </w:r>
      <w:r>
        <w:rPr>
          <w:rFonts w:ascii="Times New Roman" w:eastAsia="Calibri" w:hAnsi="Times New Roman" w:cs="Times New Roman"/>
          <w:sz w:val="24"/>
          <w:szCs w:val="24"/>
        </w:rPr>
        <w:t>Городилов Н</w:t>
      </w:r>
      <w:r w:rsidRPr="009D515B">
        <w:rPr>
          <w:rFonts w:ascii="Times New Roman" w:eastAsia="Calibri" w:hAnsi="Times New Roman" w:cs="Times New Roman"/>
          <w:sz w:val="24"/>
          <w:szCs w:val="24"/>
        </w:rPr>
        <w:t>.</w:t>
      </w:r>
      <w:r>
        <w:rPr>
          <w:rFonts w:ascii="Times New Roman" w:eastAsia="Calibri" w:hAnsi="Times New Roman" w:cs="Times New Roman"/>
          <w:sz w:val="24"/>
          <w:szCs w:val="24"/>
        </w:rPr>
        <w:t>С.</w:t>
      </w:r>
      <w:r w:rsidRPr="009D515B">
        <w:rPr>
          <w:rFonts w:ascii="Times New Roman" w:hAnsi="Times New Roman" w:cs="Times New Roman"/>
          <w:sz w:val="24"/>
          <w:szCs w:val="24"/>
        </w:rPr>
        <w:t>/</w:t>
      </w:r>
    </w:p>
    <w:p w14:paraId="4AF73096" w14:textId="1D958911" w:rsidR="00A42EDC" w:rsidRDefault="00D54D9C" w:rsidP="00A42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A42EDC">
        <w:rPr>
          <w:rFonts w:ascii="Times New Roman" w:hAnsi="Times New Roman" w:cs="Times New Roman"/>
          <w:sz w:val="24"/>
          <w:szCs w:val="24"/>
        </w:rPr>
        <w:t>.</w:t>
      </w:r>
      <w:r>
        <w:rPr>
          <w:rFonts w:ascii="Times New Roman" w:hAnsi="Times New Roman" w:cs="Times New Roman"/>
          <w:sz w:val="24"/>
          <w:szCs w:val="24"/>
        </w:rPr>
        <w:t>10</w:t>
      </w:r>
      <w:r w:rsidR="00A42EDC">
        <w:rPr>
          <w:rFonts w:ascii="Times New Roman" w:hAnsi="Times New Roman" w:cs="Times New Roman"/>
          <w:sz w:val="24"/>
          <w:szCs w:val="24"/>
        </w:rPr>
        <w:t>.2022</w:t>
      </w:r>
    </w:p>
    <w:p w14:paraId="2CCC7580" w14:textId="77777777" w:rsidR="00ED5FBE" w:rsidRPr="004E6C98" w:rsidRDefault="00ED5FBE" w:rsidP="00ED5FBE">
      <w:pPr>
        <w:spacing w:after="0" w:line="240" w:lineRule="auto"/>
        <w:rPr>
          <w:rFonts w:ascii="Times New Roman" w:hAnsi="Times New Roman" w:cs="Times New Roman"/>
          <w:b/>
          <w:bCs/>
          <w:sz w:val="24"/>
          <w:szCs w:val="24"/>
        </w:rPr>
      </w:pPr>
    </w:p>
    <w:sectPr w:rsidR="00ED5FBE" w:rsidRPr="004E6C9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E74B" w14:textId="77777777" w:rsidR="004539A7" w:rsidRDefault="004539A7" w:rsidP="00F50F24">
      <w:pPr>
        <w:spacing w:after="0" w:line="240" w:lineRule="auto"/>
      </w:pPr>
      <w:r>
        <w:separator/>
      </w:r>
    </w:p>
  </w:endnote>
  <w:endnote w:type="continuationSeparator" w:id="0">
    <w:p w14:paraId="7962B03C" w14:textId="77777777" w:rsidR="004539A7" w:rsidRDefault="004539A7" w:rsidP="00F5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8BFC" w14:textId="77777777" w:rsidR="00F50F24" w:rsidRDefault="00F50F2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097E" w14:textId="77777777" w:rsidR="00F50F24" w:rsidRDefault="00F50F2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D103" w14:textId="77777777" w:rsidR="00F50F24" w:rsidRDefault="00F50F2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2003" w14:textId="77777777" w:rsidR="004539A7" w:rsidRDefault="004539A7" w:rsidP="00F50F24">
      <w:pPr>
        <w:spacing w:after="0" w:line="240" w:lineRule="auto"/>
      </w:pPr>
      <w:r>
        <w:separator/>
      </w:r>
    </w:p>
  </w:footnote>
  <w:footnote w:type="continuationSeparator" w:id="0">
    <w:p w14:paraId="257D0969" w14:textId="77777777" w:rsidR="004539A7" w:rsidRDefault="004539A7" w:rsidP="00F50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BBCE" w14:textId="3B85BB11" w:rsidR="00F50F24" w:rsidRDefault="004539A7">
    <w:pPr>
      <w:pStyle w:val="a8"/>
    </w:pPr>
    <w:r>
      <w:rPr>
        <w:noProof/>
      </w:rPr>
      <w:pict w14:anchorId="1556B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4079" o:spid="_x0000_s2050" type="#_x0000_t136" style="position:absolute;margin-left:0;margin-top:0;width:467.7pt;height:73.85pt;z-index:-251655168;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C5E6" w14:textId="096A1363" w:rsidR="00F50F24" w:rsidRDefault="004539A7">
    <w:pPr>
      <w:pStyle w:val="a8"/>
    </w:pPr>
    <w:r>
      <w:rPr>
        <w:noProof/>
      </w:rPr>
      <w:pict w14:anchorId="24C08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4080" o:spid="_x0000_s2051" type="#_x0000_t136" style="position:absolute;margin-left:0;margin-top:0;width:467.7pt;height:73.85pt;z-index:-251653120;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2F43" w14:textId="5A8D2762" w:rsidR="00F50F24" w:rsidRDefault="004539A7">
    <w:pPr>
      <w:pStyle w:val="a8"/>
    </w:pPr>
    <w:r>
      <w:rPr>
        <w:noProof/>
      </w:rPr>
      <w:pict w14:anchorId="463AD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4078" o:spid="_x0000_s2049" type="#_x0000_t136" style="position:absolute;margin-left:0;margin-top:0;width:467.7pt;height:73.85pt;z-index:-251657216;mso-position-horizontal:center;mso-position-horizontal-relative:margin;mso-position-vertical:center;mso-position-vertical-relative:margin" o:allowincell="f" fillcolor="#c89a9a" stroked="f">
          <v:textpath style="font-family:&quot;Calibri&quot;;font-size:1pt" string="https://msk-legal.r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74F3F"/>
    <w:multiLevelType w:val="hybridMultilevel"/>
    <w:tmpl w:val="B1F48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98"/>
    <w:rsid w:val="00021583"/>
    <w:rsid w:val="00071676"/>
    <w:rsid w:val="000C6EEA"/>
    <w:rsid w:val="000D776C"/>
    <w:rsid w:val="001056E9"/>
    <w:rsid w:val="00130C5C"/>
    <w:rsid w:val="0019042C"/>
    <w:rsid w:val="002224D3"/>
    <w:rsid w:val="0026699D"/>
    <w:rsid w:val="00325471"/>
    <w:rsid w:val="003D1F88"/>
    <w:rsid w:val="003F5338"/>
    <w:rsid w:val="004539A7"/>
    <w:rsid w:val="004A2248"/>
    <w:rsid w:val="004B50EF"/>
    <w:rsid w:val="004E6C98"/>
    <w:rsid w:val="004E77B4"/>
    <w:rsid w:val="005003D5"/>
    <w:rsid w:val="00517B28"/>
    <w:rsid w:val="0061584E"/>
    <w:rsid w:val="006201AF"/>
    <w:rsid w:val="006270FF"/>
    <w:rsid w:val="006373CB"/>
    <w:rsid w:val="006A4C4E"/>
    <w:rsid w:val="007076D8"/>
    <w:rsid w:val="00734B0E"/>
    <w:rsid w:val="00790E8A"/>
    <w:rsid w:val="007C5DEB"/>
    <w:rsid w:val="007F549C"/>
    <w:rsid w:val="008033B0"/>
    <w:rsid w:val="00831D0C"/>
    <w:rsid w:val="008A52FA"/>
    <w:rsid w:val="008C2128"/>
    <w:rsid w:val="00902E6A"/>
    <w:rsid w:val="009363FB"/>
    <w:rsid w:val="0099692C"/>
    <w:rsid w:val="00A42D7B"/>
    <w:rsid w:val="00A42EDC"/>
    <w:rsid w:val="00A55C37"/>
    <w:rsid w:val="00B8772F"/>
    <w:rsid w:val="00C13BB8"/>
    <w:rsid w:val="00C17771"/>
    <w:rsid w:val="00C46E97"/>
    <w:rsid w:val="00C879AA"/>
    <w:rsid w:val="00C9333C"/>
    <w:rsid w:val="00CF3E96"/>
    <w:rsid w:val="00D17596"/>
    <w:rsid w:val="00D54D9C"/>
    <w:rsid w:val="00D74116"/>
    <w:rsid w:val="00DA1534"/>
    <w:rsid w:val="00DB1636"/>
    <w:rsid w:val="00E81AAD"/>
    <w:rsid w:val="00E82FEA"/>
    <w:rsid w:val="00ED5FBE"/>
    <w:rsid w:val="00F50F24"/>
    <w:rsid w:val="00F70146"/>
    <w:rsid w:val="00F81CB0"/>
    <w:rsid w:val="00FF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418C6"/>
  <w15:chartTrackingRefBased/>
  <w15:docId w15:val="{E9218202-F146-4323-862E-9420F8B8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C98"/>
    <w:rPr>
      <w:color w:val="0563C1" w:themeColor="hyperlink"/>
      <w:u w:val="single"/>
    </w:rPr>
  </w:style>
  <w:style w:type="paragraph" w:styleId="a4">
    <w:name w:val="No Spacing"/>
    <w:uiPriority w:val="1"/>
    <w:qFormat/>
    <w:rsid w:val="00ED5FBE"/>
    <w:pPr>
      <w:spacing w:after="0" w:line="240" w:lineRule="auto"/>
    </w:pPr>
    <w:rPr>
      <w:rFonts w:ascii="Calibri" w:eastAsia="Calibri" w:hAnsi="Calibri" w:cs="Times New Roman"/>
    </w:rPr>
  </w:style>
  <w:style w:type="paragraph" w:styleId="a5">
    <w:name w:val="Normal (Web)"/>
    <w:basedOn w:val="a"/>
    <w:uiPriority w:val="99"/>
    <w:unhideWhenUsed/>
    <w:rsid w:val="00734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99692C"/>
    <w:rPr>
      <w:color w:val="605E5C"/>
      <w:shd w:val="clear" w:color="auto" w:fill="E1DFDD"/>
    </w:rPr>
  </w:style>
  <w:style w:type="paragraph" w:styleId="a6">
    <w:name w:val="List Paragraph"/>
    <w:basedOn w:val="a"/>
    <w:uiPriority w:val="34"/>
    <w:qFormat/>
    <w:rsid w:val="00A42EDC"/>
    <w:pPr>
      <w:ind w:left="720"/>
      <w:contextualSpacing/>
    </w:pPr>
  </w:style>
  <w:style w:type="table" w:styleId="a7">
    <w:name w:val="Table Grid"/>
    <w:basedOn w:val="a1"/>
    <w:uiPriority w:val="39"/>
    <w:rsid w:val="004E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0F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0F24"/>
  </w:style>
  <w:style w:type="paragraph" w:styleId="aa">
    <w:name w:val="footer"/>
    <w:basedOn w:val="a"/>
    <w:link w:val="ab"/>
    <w:uiPriority w:val="99"/>
    <w:unhideWhenUsed/>
    <w:rsid w:val="00F50F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legal.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ulredkin@gmail.com" TargetMode="External"/><Relationship Id="rId4" Type="http://schemas.openxmlformats.org/officeDocument/2006/relationships/webSettings" Target="webSettings.xml"/><Relationship Id="rId9" Type="http://schemas.openxmlformats.org/officeDocument/2006/relationships/hyperlink" Target="mailto:info@msk-leg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Zlovred</dc:creator>
  <cp:keywords/>
  <dc:description/>
  <cp:lastModifiedBy>Владислав</cp:lastModifiedBy>
  <cp:revision>9</cp:revision>
  <dcterms:created xsi:type="dcterms:W3CDTF">2022-10-05T15:43:00Z</dcterms:created>
  <dcterms:modified xsi:type="dcterms:W3CDTF">2024-07-15T15:19:00Z</dcterms:modified>
</cp:coreProperties>
</file>