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7733C9" w:rsidRPr="007733C9" w14:paraId="603897D0" w14:textId="77777777" w:rsidTr="00E5179B">
        <w:tc>
          <w:tcPr>
            <w:tcW w:w="3085" w:type="dxa"/>
            <w:shd w:val="clear" w:color="auto" w:fill="auto"/>
            <w:vAlign w:val="center"/>
          </w:tcPr>
          <w:p w14:paraId="1061E7F7" w14:textId="77777777" w:rsidR="007733C9" w:rsidRPr="007733C9" w:rsidRDefault="007733C9" w:rsidP="007733C9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733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297D9" wp14:editId="42480D8A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70C9F36" w14:textId="77777777" w:rsidR="007733C9" w:rsidRPr="007733C9" w:rsidRDefault="007733C9" w:rsidP="007733C9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5A44A219" w14:textId="77777777" w:rsidR="007733C9" w:rsidRPr="007733C9" w:rsidRDefault="007733C9" w:rsidP="007733C9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160B7DDD" w14:textId="77777777" w:rsidR="007733C9" w:rsidRPr="007733C9" w:rsidRDefault="007733C9" w:rsidP="007733C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51E84686" w14:textId="77777777" w:rsidR="007733C9" w:rsidRPr="007733C9" w:rsidRDefault="007733C9" w:rsidP="007733C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7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56E66835" w14:textId="77777777" w:rsidR="007733C9" w:rsidRPr="007733C9" w:rsidRDefault="007733C9" w:rsidP="007733C9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7733C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77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728ACAA1" w14:textId="148ED0AF" w:rsidR="007733C9" w:rsidRPr="007733C9" w:rsidRDefault="001D0DA1" w:rsidP="00773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8243715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7D633DB" w14:textId="7B57CE1B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В Московский городской суд</w:t>
      </w:r>
    </w:p>
    <w:p w14:paraId="6F906160" w14:textId="77777777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0B">
        <w:rPr>
          <w:rFonts w:ascii="Times New Roman" w:hAnsi="Times New Roman" w:cs="Times New Roman"/>
          <w:bCs/>
          <w:sz w:val="24"/>
          <w:szCs w:val="24"/>
        </w:rPr>
        <w:t>107996, г. Москва, Богородский вал, д.8.</w:t>
      </w:r>
    </w:p>
    <w:p w14:paraId="351AEDCA" w14:textId="77777777" w:rsidR="009A5AED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r w:rsidRPr="00AA170B">
        <w:rPr>
          <w:rFonts w:ascii="Times New Roman" w:hAnsi="Times New Roman" w:cs="Times New Roman"/>
          <w:sz w:val="24"/>
          <w:szCs w:val="24"/>
        </w:rPr>
        <w:t xml:space="preserve"> </w:t>
      </w:r>
      <w:r w:rsidRPr="00AA170B">
        <w:rPr>
          <w:rFonts w:ascii="Times New Roman" w:hAnsi="Times New Roman" w:cs="Times New Roman"/>
          <w:b/>
          <w:bCs/>
          <w:sz w:val="24"/>
          <w:szCs w:val="24"/>
        </w:rPr>
        <w:t xml:space="preserve">Замоскворецкий районный суд г. </w:t>
      </w:r>
    </w:p>
    <w:p w14:paraId="690B45A2" w14:textId="168CDD85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Москвы</w:t>
      </w:r>
    </w:p>
    <w:p w14:paraId="56D10D86" w14:textId="1B07B228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Москва, Татарская ул., 1</w:t>
      </w:r>
    </w:p>
    <w:p w14:paraId="114A6F7E" w14:textId="6FA3E8C5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7D1F1AA5" w14:textId="77777777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Истец:</w:t>
      </w:r>
    </w:p>
    <w:p w14:paraId="2D4E3117" w14:textId="66692F13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</w:t>
      </w:r>
      <w:r w:rsidR="00DD2401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Л</w:t>
      </w:r>
      <w:r w:rsidR="00DD2401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М</w:t>
      </w:r>
      <w:r w:rsidR="00DD2401">
        <w:rPr>
          <w:rFonts w:ascii="Times New Roman" w:hAnsi="Times New Roman" w:cs="Times New Roman"/>
          <w:sz w:val="24"/>
          <w:szCs w:val="24"/>
        </w:rPr>
        <w:t>.</w:t>
      </w:r>
    </w:p>
    <w:p w14:paraId="31CD6FF0" w14:textId="77777777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021C9" w14:textId="3645C17D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Представитель ответчика:</w:t>
      </w:r>
    </w:p>
    <w:p w14:paraId="50E993E5" w14:textId="2D1CB58C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Городилов Никита Сергеевич</w:t>
      </w:r>
    </w:p>
    <w:p w14:paraId="010E2E11" w14:textId="77777777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129626, г. Москва, ул. Проспект мира, д. 102, </w:t>
      </w:r>
    </w:p>
    <w:p w14:paraId="232EE410" w14:textId="77777777" w:rsidR="007733C9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стр. 30 (БЦ «Парк мира»)</w:t>
      </w:r>
      <w:r w:rsidR="00773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DC842" w14:textId="77777777" w:rsidR="007733C9" w:rsidRDefault="007733C9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Адвокатское бюро г. </w:t>
      </w:r>
      <w:r w:rsidR="00D908D8" w:rsidRPr="00AA170B">
        <w:rPr>
          <w:rFonts w:ascii="Times New Roman" w:hAnsi="Times New Roman" w:cs="Times New Roman"/>
          <w:sz w:val="24"/>
          <w:szCs w:val="24"/>
        </w:rPr>
        <w:t>Москвы «</w:t>
      </w:r>
      <w:r>
        <w:rPr>
          <w:rFonts w:ascii="Times New Roman" w:hAnsi="Times New Roman" w:cs="Times New Roman"/>
          <w:sz w:val="24"/>
          <w:szCs w:val="24"/>
        </w:rPr>
        <w:t>Александр</w:t>
      </w:r>
    </w:p>
    <w:p w14:paraId="5831999D" w14:textId="3ABFD4A6" w:rsidR="00D908D8" w:rsidRPr="00AA170B" w:rsidRDefault="00DD2401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Курьянов и партнёры</w:t>
      </w:r>
      <w:r w:rsidR="00D908D8" w:rsidRPr="00AA170B">
        <w:rPr>
          <w:rFonts w:ascii="Times New Roman" w:hAnsi="Times New Roman" w:cs="Times New Roman"/>
          <w:sz w:val="24"/>
          <w:szCs w:val="24"/>
        </w:rPr>
        <w:t>»</w:t>
      </w:r>
    </w:p>
    <w:p w14:paraId="01DF0DB5" w14:textId="71779559" w:rsidR="00D908D8" w:rsidRPr="00AA170B" w:rsidRDefault="001D0DA1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2401" w:rsidRPr="00E06F53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DD2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95769" w14:textId="370182FC" w:rsidR="00BA1FAA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тел.: 8 (915) 486-46-20</w:t>
      </w:r>
    </w:p>
    <w:p w14:paraId="500AC075" w14:textId="77777777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587B224C" w14:textId="77777777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</w:p>
    <w:p w14:paraId="06DF9E92" w14:textId="77777777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14:paraId="4BD2FC2A" w14:textId="01A00F86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А</w:t>
      </w:r>
      <w:r w:rsidR="00DD2401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Р</w:t>
      </w:r>
      <w:r w:rsidR="00DD2401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Д</w:t>
      </w:r>
      <w:r w:rsidR="00DD2401">
        <w:rPr>
          <w:rFonts w:ascii="Times New Roman" w:hAnsi="Times New Roman" w:cs="Times New Roman"/>
          <w:sz w:val="24"/>
          <w:szCs w:val="24"/>
        </w:rPr>
        <w:t>.</w:t>
      </w:r>
    </w:p>
    <w:p w14:paraId="7820A8C7" w14:textId="6FECEC03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ИНН </w:t>
      </w:r>
    </w:p>
    <w:p w14:paraId="73C1B085" w14:textId="76914196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почт. адрес: 663305, Красноярский край, </w:t>
      </w:r>
    </w:p>
    <w:p w14:paraId="617D15F8" w14:textId="76034594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г. Норильск, район Центральный, ул. 50 лет </w:t>
      </w:r>
    </w:p>
    <w:p w14:paraId="185E24B8" w14:textId="416EAA14" w:rsidR="00BA1FAA" w:rsidRPr="00AA170B" w:rsidRDefault="00DD2401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Октября</w:t>
      </w:r>
    </w:p>
    <w:p w14:paraId="57A1274D" w14:textId="3D8E1D64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юр. адрес: 663305, Красноярский край, </w:t>
      </w:r>
    </w:p>
    <w:p w14:paraId="7E25D003" w14:textId="1A6FE752" w:rsidR="00BA1FAA" w:rsidRPr="00AA170B" w:rsidRDefault="00BA1FAA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г. Норильск, ул. Талнахская</w:t>
      </w:r>
    </w:p>
    <w:p w14:paraId="22CFF451" w14:textId="1EDC7FC6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7FC9D71F" w14:textId="27AE695F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Судья в суде первой инстанции: Патык М.Ю.</w:t>
      </w:r>
    </w:p>
    <w:p w14:paraId="3F914FAD" w14:textId="7E83B0CE" w:rsidR="00D908D8" w:rsidRPr="00AA170B" w:rsidRDefault="00DD2401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02</w:t>
      </w:r>
    </w:p>
    <w:p w14:paraId="23D031C6" w14:textId="35E8D071" w:rsidR="00D908D8" w:rsidRPr="00AA170B" w:rsidRDefault="00D908D8" w:rsidP="007733C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Госпошлина: 150 руб. 00 коп.</w:t>
      </w:r>
    </w:p>
    <w:p w14:paraId="57DACB56" w14:textId="77777777" w:rsidR="00D908D8" w:rsidRPr="00AA170B" w:rsidRDefault="00D908D8" w:rsidP="00AA170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8D35A33" w14:textId="77777777" w:rsidR="00D908D8" w:rsidRPr="00AA170B" w:rsidRDefault="00D908D8" w:rsidP="00AA1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0B">
        <w:rPr>
          <w:rFonts w:ascii="Times New Roman" w:hAnsi="Times New Roman" w:cs="Times New Roman"/>
          <w:b/>
          <w:sz w:val="24"/>
          <w:szCs w:val="24"/>
        </w:rPr>
        <w:t>АПЕЛЛЯЦИОННАЯ ЖАЛОБА</w:t>
      </w:r>
    </w:p>
    <w:p w14:paraId="4940DC01" w14:textId="745FF1AC" w:rsidR="00D908D8" w:rsidRPr="00AA170B" w:rsidRDefault="009A5AED" w:rsidP="00AA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ab/>
      </w:r>
    </w:p>
    <w:p w14:paraId="5095F199" w14:textId="135013B2" w:rsidR="00090AC8" w:rsidRPr="00AA170B" w:rsidRDefault="009A5AED" w:rsidP="00A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ab/>
        <w:t xml:space="preserve">22.03.2022 </w:t>
      </w:r>
      <w:r w:rsidR="00090AC8" w:rsidRPr="00AA170B">
        <w:rPr>
          <w:rFonts w:ascii="Times New Roman" w:hAnsi="Times New Roman" w:cs="Times New Roman"/>
          <w:sz w:val="24"/>
          <w:szCs w:val="24"/>
        </w:rPr>
        <w:t>Замоскворецким районным судом г. Москвы был</w:t>
      </w:r>
      <w:r w:rsidR="003B7DD7">
        <w:rPr>
          <w:rFonts w:ascii="Times New Roman" w:hAnsi="Times New Roman" w:cs="Times New Roman"/>
          <w:sz w:val="24"/>
          <w:szCs w:val="24"/>
        </w:rPr>
        <w:t>а</w:t>
      </w:r>
      <w:r w:rsidR="00090AC8" w:rsidRPr="00AA170B">
        <w:rPr>
          <w:rFonts w:ascii="Times New Roman" w:hAnsi="Times New Roman" w:cs="Times New Roman"/>
          <w:sz w:val="24"/>
          <w:szCs w:val="24"/>
        </w:rPr>
        <w:t xml:space="preserve"> </w:t>
      </w:r>
      <w:r w:rsidR="003B7DD7">
        <w:rPr>
          <w:rFonts w:ascii="Times New Roman" w:hAnsi="Times New Roman" w:cs="Times New Roman"/>
          <w:sz w:val="24"/>
          <w:szCs w:val="24"/>
        </w:rPr>
        <w:t>объявлена резолютивная часть</w:t>
      </w:r>
      <w:r w:rsidR="00090AC8" w:rsidRPr="00AA170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B7DD7">
        <w:rPr>
          <w:rFonts w:ascii="Times New Roman" w:hAnsi="Times New Roman" w:cs="Times New Roman"/>
          <w:sz w:val="24"/>
          <w:szCs w:val="24"/>
        </w:rPr>
        <w:t>я</w:t>
      </w:r>
      <w:r w:rsidR="007F5877">
        <w:rPr>
          <w:rFonts w:ascii="Times New Roman" w:hAnsi="Times New Roman" w:cs="Times New Roman"/>
          <w:sz w:val="24"/>
          <w:szCs w:val="24"/>
        </w:rPr>
        <w:t xml:space="preserve"> по делу № 02</w:t>
      </w:r>
      <w:r w:rsidR="00090AC8" w:rsidRPr="00AA170B">
        <w:rPr>
          <w:rFonts w:ascii="Times New Roman" w:hAnsi="Times New Roman" w:cs="Times New Roman"/>
          <w:sz w:val="24"/>
          <w:szCs w:val="24"/>
        </w:rPr>
        <w:t>, начатому по иску</w:t>
      </w:r>
      <w:r w:rsidR="00090AC8" w:rsidRPr="00AA170B">
        <w:rPr>
          <w:sz w:val="24"/>
          <w:szCs w:val="24"/>
        </w:rPr>
        <w:t xml:space="preserve"> </w:t>
      </w:r>
      <w:r w:rsidR="00090AC8" w:rsidRPr="00AA170B">
        <w:rPr>
          <w:rFonts w:ascii="Times New Roman" w:hAnsi="Times New Roman" w:cs="Times New Roman"/>
          <w:sz w:val="24"/>
          <w:szCs w:val="24"/>
        </w:rPr>
        <w:t>С</w:t>
      </w:r>
      <w:r w:rsidR="007F5877">
        <w:rPr>
          <w:rFonts w:ascii="Times New Roman" w:hAnsi="Times New Roman" w:cs="Times New Roman"/>
          <w:sz w:val="24"/>
          <w:szCs w:val="24"/>
        </w:rPr>
        <w:t>.</w:t>
      </w:r>
      <w:r w:rsidR="00090AC8" w:rsidRPr="00AA170B">
        <w:rPr>
          <w:rFonts w:ascii="Times New Roman" w:hAnsi="Times New Roman" w:cs="Times New Roman"/>
          <w:sz w:val="24"/>
          <w:szCs w:val="24"/>
        </w:rPr>
        <w:t>Л</w:t>
      </w:r>
      <w:r w:rsidR="007F5877">
        <w:rPr>
          <w:rFonts w:ascii="Times New Roman" w:hAnsi="Times New Roman" w:cs="Times New Roman"/>
          <w:sz w:val="24"/>
          <w:szCs w:val="24"/>
        </w:rPr>
        <w:t>.</w:t>
      </w:r>
      <w:r w:rsidR="00090AC8" w:rsidRPr="00AA170B">
        <w:rPr>
          <w:rFonts w:ascii="Times New Roman" w:hAnsi="Times New Roman" w:cs="Times New Roman"/>
          <w:sz w:val="24"/>
          <w:szCs w:val="24"/>
        </w:rPr>
        <w:t>М</w:t>
      </w:r>
      <w:r w:rsidR="007F5877">
        <w:rPr>
          <w:rFonts w:ascii="Times New Roman" w:hAnsi="Times New Roman" w:cs="Times New Roman"/>
          <w:sz w:val="24"/>
          <w:szCs w:val="24"/>
        </w:rPr>
        <w:t>. (далее - И</w:t>
      </w:r>
      <w:r w:rsidR="009140C9" w:rsidRPr="00AA170B">
        <w:rPr>
          <w:rFonts w:ascii="Times New Roman" w:hAnsi="Times New Roman" w:cs="Times New Roman"/>
          <w:sz w:val="24"/>
          <w:szCs w:val="24"/>
        </w:rPr>
        <w:t>стец)</w:t>
      </w:r>
      <w:r w:rsidR="00090AC8" w:rsidRPr="00AA170B">
        <w:rPr>
          <w:rFonts w:ascii="Times New Roman" w:hAnsi="Times New Roman" w:cs="Times New Roman"/>
          <w:sz w:val="24"/>
          <w:szCs w:val="24"/>
        </w:rPr>
        <w:t xml:space="preserve"> к Индивидуальному предпринимателю А</w:t>
      </w:r>
      <w:r w:rsidR="007F5877">
        <w:rPr>
          <w:rFonts w:ascii="Times New Roman" w:hAnsi="Times New Roman" w:cs="Times New Roman"/>
          <w:sz w:val="24"/>
          <w:szCs w:val="24"/>
        </w:rPr>
        <w:t>.</w:t>
      </w:r>
      <w:r w:rsidR="00090AC8" w:rsidRPr="00AA170B">
        <w:rPr>
          <w:rFonts w:ascii="Times New Roman" w:hAnsi="Times New Roman" w:cs="Times New Roman"/>
          <w:sz w:val="24"/>
          <w:szCs w:val="24"/>
        </w:rPr>
        <w:t>Р</w:t>
      </w:r>
      <w:r w:rsidR="007F5877">
        <w:rPr>
          <w:rFonts w:ascii="Times New Roman" w:hAnsi="Times New Roman" w:cs="Times New Roman"/>
          <w:sz w:val="24"/>
          <w:szCs w:val="24"/>
        </w:rPr>
        <w:t>.</w:t>
      </w:r>
      <w:r w:rsidR="00090AC8" w:rsidRPr="00AA170B">
        <w:rPr>
          <w:rFonts w:ascii="Times New Roman" w:hAnsi="Times New Roman" w:cs="Times New Roman"/>
          <w:sz w:val="24"/>
          <w:szCs w:val="24"/>
        </w:rPr>
        <w:t>Д</w:t>
      </w:r>
      <w:r w:rsidR="007F5877">
        <w:rPr>
          <w:rFonts w:ascii="Times New Roman" w:hAnsi="Times New Roman" w:cs="Times New Roman"/>
          <w:sz w:val="24"/>
          <w:szCs w:val="24"/>
        </w:rPr>
        <w:t>.</w:t>
      </w:r>
      <w:r w:rsidR="00090AC8" w:rsidRPr="00AA170B">
        <w:rPr>
          <w:rFonts w:ascii="Times New Roman" w:hAnsi="Times New Roman" w:cs="Times New Roman"/>
          <w:sz w:val="24"/>
          <w:szCs w:val="24"/>
        </w:rPr>
        <w:t xml:space="preserve"> </w:t>
      </w:r>
      <w:r w:rsidR="007F5877">
        <w:rPr>
          <w:rFonts w:ascii="Times New Roman" w:hAnsi="Times New Roman" w:cs="Times New Roman"/>
          <w:sz w:val="24"/>
          <w:szCs w:val="24"/>
        </w:rPr>
        <w:t>(далее - О</w:t>
      </w:r>
      <w:r w:rsidR="009140C9" w:rsidRPr="00AA170B">
        <w:rPr>
          <w:rFonts w:ascii="Times New Roman" w:hAnsi="Times New Roman" w:cs="Times New Roman"/>
          <w:sz w:val="24"/>
          <w:szCs w:val="24"/>
        </w:rPr>
        <w:t xml:space="preserve">тветчик) </w:t>
      </w:r>
      <w:r w:rsidR="00090AC8" w:rsidRPr="00AA170B">
        <w:rPr>
          <w:rFonts w:ascii="Times New Roman" w:hAnsi="Times New Roman" w:cs="Times New Roman"/>
          <w:sz w:val="24"/>
          <w:szCs w:val="24"/>
        </w:rPr>
        <w:t>о возврате стоимости оплаченных медицинских услуг и возмещении ущерба.</w:t>
      </w:r>
      <w:r w:rsidR="009140C9" w:rsidRPr="00AA170B">
        <w:rPr>
          <w:rFonts w:ascii="Times New Roman" w:hAnsi="Times New Roman" w:cs="Times New Roman"/>
          <w:sz w:val="24"/>
          <w:szCs w:val="24"/>
        </w:rPr>
        <w:t xml:space="preserve"> Названным судебным решением исковые требования были удовлетворены частично.</w:t>
      </w:r>
    </w:p>
    <w:p w14:paraId="2634F03C" w14:textId="397AC225" w:rsidR="009140C9" w:rsidRPr="00AA170B" w:rsidRDefault="007F5877" w:rsidP="00A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О</w:t>
      </w:r>
      <w:r w:rsidR="009140C9" w:rsidRPr="00AA170B">
        <w:rPr>
          <w:rFonts w:ascii="Times New Roman" w:hAnsi="Times New Roman" w:cs="Times New Roman"/>
          <w:sz w:val="24"/>
          <w:szCs w:val="24"/>
        </w:rPr>
        <w:t>тветчика в пользу истца были взыскано следующее:</w:t>
      </w:r>
    </w:p>
    <w:p w14:paraId="5E057DD4" w14:textId="2A8C7366" w:rsidR="009140C9" w:rsidRPr="00AA170B" w:rsidRDefault="009140C9" w:rsidP="00AA17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Стоимость некачественно оказанных медицинских услуг </w:t>
      </w:r>
      <w:r w:rsidR="007C3E5B" w:rsidRPr="00AA170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A170B">
        <w:rPr>
          <w:rFonts w:ascii="Times New Roman" w:hAnsi="Times New Roman" w:cs="Times New Roman"/>
          <w:sz w:val="24"/>
          <w:szCs w:val="24"/>
        </w:rPr>
        <w:t>744 000 руб.</w:t>
      </w:r>
      <w:r w:rsidR="007C3E5B" w:rsidRPr="00AA170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AA170B">
        <w:rPr>
          <w:rFonts w:ascii="Times New Roman" w:hAnsi="Times New Roman" w:cs="Times New Roman"/>
          <w:sz w:val="24"/>
          <w:szCs w:val="24"/>
        </w:rPr>
        <w:t>;</w:t>
      </w:r>
    </w:p>
    <w:p w14:paraId="57BB422D" w14:textId="7E531FCE" w:rsidR="009140C9" w:rsidRPr="00AA170B" w:rsidRDefault="009140C9" w:rsidP="00AA17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Убытки истца </w:t>
      </w:r>
      <w:r w:rsidR="007C3E5B" w:rsidRPr="00AA170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A170B">
        <w:rPr>
          <w:rFonts w:ascii="Times New Roman" w:hAnsi="Times New Roman" w:cs="Times New Roman"/>
          <w:sz w:val="24"/>
          <w:szCs w:val="24"/>
        </w:rPr>
        <w:t>1 327 500 руб.</w:t>
      </w:r>
      <w:r w:rsidR="007C3E5B" w:rsidRPr="00AA170B">
        <w:rPr>
          <w:rFonts w:ascii="Times New Roman" w:hAnsi="Times New Roman" w:cs="Times New Roman"/>
          <w:sz w:val="24"/>
          <w:szCs w:val="24"/>
        </w:rPr>
        <w:t xml:space="preserve"> 00 коп.;</w:t>
      </w:r>
    </w:p>
    <w:p w14:paraId="11BA799A" w14:textId="64B82AEA" w:rsidR="007C3E5B" w:rsidRPr="00AA170B" w:rsidRDefault="007C3E5B" w:rsidP="00AA170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Неустойку за неудовлетворение требований потребителя в добровольном порядке в размере 500 000 руб. 00 коп.;</w:t>
      </w:r>
    </w:p>
    <w:p w14:paraId="669C8AFE" w14:textId="369EA0E7" w:rsidR="007C3E5B" w:rsidRPr="00AA170B" w:rsidRDefault="007C3E5B" w:rsidP="00AA17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Компенсацию морального вреда в размере 10 000 руб. 00 коп.;</w:t>
      </w:r>
    </w:p>
    <w:p w14:paraId="45A6A864" w14:textId="6933E35F" w:rsidR="007C3E5B" w:rsidRPr="00AA170B" w:rsidRDefault="007C3E5B" w:rsidP="00AA17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lastRenderedPageBreak/>
        <w:t>Штраф в размере 1 290 730 руб. 00 коп.;</w:t>
      </w:r>
    </w:p>
    <w:p w14:paraId="06A6B31E" w14:textId="2DB92C85" w:rsidR="007C3E5B" w:rsidRPr="00AA170B" w:rsidRDefault="007C3E5B" w:rsidP="00AA17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Расходы по оплате услуг представителей в размере 50 000 руб. 00 коп.;</w:t>
      </w:r>
    </w:p>
    <w:p w14:paraId="0FB33994" w14:textId="26DF326B" w:rsidR="00103979" w:rsidRPr="0034174A" w:rsidRDefault="007C3E5B" w:rsidP="00AA17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Уплаченную государственную пошлину в размере 12 435 руб. 00 коп</w:t>
      </w:r>
      <w:r w:rsidR="0034174A">
        <w:rPr>
          <w:rFonts w:ascii="Times New Roman" w:hAnsi="Times New Roman" w:cs="Times New Roman"/>
          <w:sz w:val="24"/>
          <w:szCs w:val="24"/>
        </w:rPr>
        <w:t>.</w:t>
      </w:r>
    </w:p>
    <w:p w14:paraId="38EEFE4B" w14:textId="2DBFD210" w:rsidR="00103979" w:rsidRPr="00AA170B" w:rsidRDefault="00103979" w:rsidP="00AA1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Истец считает вынесенное решение суда законным и обоснованным, за исключением отраженных в нем результатов рассмотрения требования истца о компенсации морального вреда. Истец сч</w:t>
      </w:r>
      <w:r w:rsidR="007F5877">
        <w:rPr>
          <w:rFonts w:ascii="Times New Roman" w:hAnsi="Times New Roman" w:cs="Times New Roman"/>
          <w:sz w:val="24"/>
          <w:szCs w:val="24"/>
        </w:rPr>
        <w:t xml:space="preserve">итает, что вынесенное делу № 02 </w:t>
      </w:r>
      <w:r w:rsidRPr="00AA170B">
        <w:rPr>
          <w:rFonts w:ascii="Times New Roman" w:hAnsi="Times New Roman" w:cs="Times New Roman"/>
          <w:sz w:val="24"/>
          <w:szCs w:val="24"/>
        </w:rPr>
        <w:t>решение должно быть изменено по следующим основаниям.</w:t>
      </w:r>
    </w:p>
    <w:p w14:paraId="72DA45E9" w14:textId="562A7DCF" w:rsidR="00AA170B" w:rsidRDefault="00AA170B" w:rsidP="00AA1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A170B">
        <w:rPr>
          <w:rFonts w:ascii="Times New Roman" w:hAnsi="Times New Roman" w:cs="Times New Roman"/>
          <w:sz w:val="24"/>
          <w:szCs w:val="24"/>
        </w:rPr>
        <w:t>сли гражданину причинен моральный вред, выраженный в физических или нравственных страданиях, действиями, нарушающими его личные неимущественные права либо посягающими на принадлежащие гражданину нематериальные блага, суд может возложить на нарушителя обязанность денежной компенсации указанного вреда (п. 1 ст. 151 ГК РФ).</w:t>
      </w:r>
      <w:r w:rsidRPr="00AA170B">
        <w:t xml:space="preserve"> </w:t>
      </w:r>
      <w:r w:rsidRPr="00AA170B">
        <w:rPr>
          <w:rFonts w:ascii="Times New Roman" w:hAnsi="Times New Roman" w:cs="Times New Roman"/>
          <w:sz w:val="24"/>
          <w:szCs w:val="24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0B">
        <w:rPr>
          <w:rFonts w:ascii="Times New Roman" w:hAnsi="Times New Roman" w:cs="Times New Roman"/>
          <w:sz w:val="24"/>
          <w:szCs w:val="24"/>
        </w:rPr>
        <w:t xml:space="preserve">(п.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170B">
        <w:rPr>
          <w:rFonts w:ascii="Times New Roman" w:hAnsi="Times New Roman" w:cs="Times New Roman"/>
          <w:sz w:val="24"/>
          <w:szCs w:val="24"/>
        </w:rPr>
        <w:t xml:space="preserve"> ст. 151 ГК РФ).</w:t>
      </w:r>
    </w:p>
    <w:p w14:paraId="3AB8F2EE" w14:textId="3CDAE6B2" w:rsidR="00AA170B" w:rsidRPr="00AA170B" w:rsidRDefault="00AA170B" w:rsidP="00AA1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Истец считает, что судом не были в полной мере учтены заслуживающие внимания обстоятельства, определяющие </w:t>
      </w:r>
      <w:r w:rsidRPr="00AA170B">
        <w:rPr>
          <w:rFonts w:ascii="Times New Roman" w:hAnsi="Times New Roman" w:cs="Times New Roman"/>
          <w:sz w:val="24"/>
          <w:szCs w:val="24"/>
        </w:rPr>
        <w:t>степень физических и нравственных страданий</w:t>
      </w:r>
      <w:r>
        <w:rPr>
          <w:rFonts w:ascii="Times New Roman" w:hAnsi="Times New Roman" w:cs="Times New Roman"/>
          <w:sz w:val="24"/>
          <w:szCs w:val="24"/>
        </w:rPr>
        <w:t>, которые испытала истец при взаимоотношениях с ответчиком. В частности,</w:t>
      </w:r>
      <w:r w:rsidR="00722B03">
        <w:rPr>
          <w:rFonts w:ascii="Times New Roman" w:hAnsi="Times New Roman" w:cs="Times New Roman"/>
          <w:sz w:val="24"/>
          <w:szCs w:val="24"/>
        </w:rPr>
        <w:t xml:space="preserve"> в судебном заседании, прошедшем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03">
        <w:rPr>
          <w:rFonts w:ascii="Times New Roman" w:hAnsi="Times New Roman" w:cs="Times New Roman"/>
          <w:sz w:val="24"/>
          <w:szCs w:val="24"/>
        </w:rPr>
        <w:t xml:space="preserve">22.03.2022, истец дала следующие показания об обстоятельствах, влияющих на </w:t>
      </w:r>
      <w:r w:rsidR="00722B03" w:rsidRPr="00722B03">
        <w:rPr>
          <w:rFonts w:ascii="Times New Roman" w:hAnsi="Times New Roman" w:cs="Times New Roman"/>
          <w:sz w:val="24"/>
          <w:szCs w:val="24"/>
        </w:rPr>
        <w:t>степень физических и нравственных страданий</w:t>
      </w:r>
      <w:r w:rsidR="00722B03">
        <w:rPr>
          <w:rFonts w:ascii="Times New Roman" w:hAnsi="Times New Roman" w:cs="Times New Roman"/>
          <w:sz w:val="24"/>
          <w:szCs w:val="24"/>
        </w:rPr>
        <w:t>, которые она испытала.</w:t>
      </w:r>
    </w:p>
    <w:p w14:paraId="644C74E4" w14:textId="1746C293" w:rsidR="00AA170B" w:rsidRPr="00AA170B" w:rsidRDefault="00AA170B" w:rsidP="00AA170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Ответчиком допущено </w:t>
      </w:r>
      <w:r w:rsidR="00847E10">
        <w:rPr>
          <w:rFonts w:ascii="Times New Roman" w:hAnsi="Times New Roman" w:cs="Times New Roman"/>
          <w:sz w:val="24"/>
          <w:szCs w:val="24"/>
        </w:rPr>
        <w:t>существенное</w:t>
      </w:r>
      <w:r w:rsidRPr="00AA170B">
        <w:rPr>
          <w:rFonts w:ascii="Times New Roman" w:hAnsi="Times New Roman" w:cs="Times New Roman"/>
          <w:sz w:val="24"/>
          <w:szCs w:val="24"/>
        </w:rPr>
        <w:t xml:space="preserve"> нарушение сроков выполнения своих обязательств. Изначальный срок, предусмотренный соглашением сторон – 10.09.2018, соблюден ответчиком не был, работы в соответствии с договором не выполнены и на момент отказа</w:t>
      </w:r>
      <w:r w:rsidR="00722B03">
        <w:rPr>
          <w:rFonts w:ascii="Times New Roman" w:hAnsi="Times New Roman" w:cs="Times New Roman"/>
          <w:sz w:val="24"/>
          <w:szCs w:val="24"/>
        </w:rPr>
        <w:t xml:space="preserve"> истца</w:t>
      </w:r>
      <w:r w:rsidRPr="00AA170B">
        <w:rPr>
          <w:rFonts w:ascii="Times New Roman" w:hAnsi="Times New Roman" w:cs="Times New Roman"/>
          <w:sz w:val="24"/>
          <w:szCs w:val="24"/>
        </w:rPr>
        <w:t xml:space="preserve"> от договора – 23.05.2019. За этот периоды было совершено целых три безуспешных попытки протезирования. </w:t>
      </w:r>
      <w:r w:rsidR="00847E10">
        <w:rPr>
          <w:rFonts w:ascii="Times New Roman" w:hAnsi="Times New Roman" w:cs="Times New Roman"/>
          <w:sz w:val="24"/>
          <w:szCs w:val="24"/>
        </w:rPr>
        <w:t>К</w:t>
      </w:r>
      <w:r w:rsidRPr="00AA170B">
        <w:rPr>
          <w:rFonts w:ascii="Times New Roman" w:hAnsi="Times New Roman" w:cs="Times New Roman"/>
          <w:sz w:val="24"/>
          <w:szCs w:val="24"/>
        </w:rPr>
        <w:t xml:space="preserve">аждая из этих попыток должна была быть финальной. Нарушение сроков выполнения этих работ – это не просто формальное нарушение. </w:t>
      </w:r>
      <w:r w:rsidR="00847E10" w:rsidRPr="00AA170B">
        <w:rPr>
          <w:rFonts w:ascii="Times New Roman" w:hAnsi="Times New Roman" w:cs="Times New Roman"/>
          <w:sz w:val="24"/>
          <w:szCs w:val="24"/>
        </w:rPr>
        <w:t xml:space="preserve">Нарушение сроков выполнения </w:t>
      </w:r>
      <w:r w:rsidR="00847E10">
        <w:rPr>
          <w:rFonts w:ascii="Times New Roman" w:hAnsi="Times New Roman" w:cs="Times New Roman"/>
          <w:sz w:val="24"/>
          <w:szCs w:val="24"/>
        </w:rPr>
        <w:t xml:space="preserve">работ привело длительному </w:t>
      </w:r>
      <w:r w:rsidRPr="00AA170B">
        <w:rPr>
          <w:rFonts w:ascii="Times New Roman" w:hAnsi="Times New Roman" w:cs="Times New Roman"/>
          <w:sz w:val="24"/>
          <w:szCs w:val="24"/>
        </w:rPr>
        <w:t>однообразно</w:t>
      </w:r>
      <w:r w:rsidR="00847E10">
        <w:rPr>
          <w:rFonts w:ascii="Times New Roman" w:hAnsi="Times New Roman" w:cs="Times New Roman"/>
          <w:sz w:val="24"/>
          <w:szCs w:val="24"/>
        </w:rPr>
        <w:t>му</w:t>
      </w:r>
      <w:r w:rsidRPr="00AA170B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847E10">
        <w:rPr>
          <w:rFonts w:ascii="Times New Roman" w:hAnsi="Times New Roman" w:cs="Times New Roman"/>
          <w:sz w:val="24"/>
          <w:szCs w:val="24"/>
        </w:rPr>
        <w:t>ю</w:t>
      </w:r>
      <w:r w:rsidRPr="00AA170B">
        <w:rPr>
          <w:rFonts w:ascii="Times New Roman" w:hAnsi="Times New Roman" w:cs="Times New Roman"/>
          <w:sz w:val="24"/>
          <w:szCs w:val="24"/>
        </w:rPr>
        <w:t xml:space="preserve"> с обязательным использованием блендера для измельчения пищи, </w:t>
      </w:r>
      <w:r w:rsidR="00847E10">
        <w:rPr>
          <w:rFonts w:ascii="Times New Roman" w:hAnsi="Times New Roman" w:cs="Times New Roman"/>
          <w:sz w:val="24"/>
          <w:szCs w:val="24"/>
        </w:rPr>
        <w:t xml:space="preserve">к </w:t>
      </w:r>
      <w:r w:rsidRPr="00AA170B">
        <w:rPr>
          <w:rFonts w:ascii="Times New Roman" w:hAnsi="Times New Roman" w:cs="Times New Roman"/>
          <w:sz w:val="24"/>
          <w:szCs w:val="24"/>
        </w:rPr>
        <w:t>отказ</w:t>
      </w:r>
      <w:r w:rsidR="00847E10">
        <w:rPr>
          <w:rFonts w:ascii="Times New Roman" w:hAnsi="Times New Roman" w:cs="Times New Roman"/>
          <w:sz w:val="24"/>
          <w:szCs w:val="24"/>
        </w:rPr>
        <w:t>у</w:t>
      </w:r>
      <w:r w:rsidRPr="00AA170B">
        <w:rPr>
          <w:rFonts w:ascii="Times New Roman" w:hAnsi="Times New Roman" w:cs="Times New Roman"/>
          <w:sz w:val="24"/>
          <w:szCs w:val="24"/>
        </w:rPr>
        <w:t xml:space="preserve"> от многих привычек и удовольствий, </w:t>
      </w:r>
      <w:r w:rsidR="00847E10">
        <w:rPr>
          <w:rFonts w:ascii="Times New Roman" w:hAnsi="Times New Roman" w:cs="Times New Roman"/>
          <w:sz w:val="24"/>
          <w:szCs w:val="24"/>
        </w:rPr>
        <w:t>к</w:t>
      </w:r>
      <w:r w:rsidRPr="00AA170B">
        <w:rPr>
          <w:rFonts w:ascii="Times New Roman" w:hAnsi="Times New Roman" w:cs="Times New Roman"/>
          <w:sz w:val="24"/>
          <w:szCs w:val="24"/>
        </w:rPr>
        <w:t xml:space="preserve"> испорченны</w:t>
      </w:r>
      <w:r w:rsidR="00847E10">
        <w:rPr>
          <w:rFonts w:ascii="Times New Roman" w:hAnsi="Times New Roman" w:cs="Times New Roman"/>
          <w:sz w:val="24"/>
          <w:szCs w:val="24"/>
        </w:rPr>
        <w:t>м</w:t>
      </w:r>
      <w:r w:rsidRPr="00AA170B">
        <w:rPr>
          <w:rFonts w:ascii="Times New Roman" w:hAnsi="Times New Roman" w:cs="Times New Roman"/>
          <w:sz w:val="24"/>
          <w:szCs w:val="24"/>
        </w:rPr>
        <w:t xml:space="preserve"> отпуска</w:t>
      </w:r>
      <w:r w:rsidR="00847E10">
        <w:rPr>
          <w:rFonts w:ascii="Times New Roman" w:hAnsi="Times New Roman" w:cs="Times New Roman"/>
          <w:sz w:val="24"/>
          <w:szCs w:val="24"/>
        </w:rPr>
        <w:t>м</w:t>
      </w:r>
      <w:r w:rsidRPr="00AA170B">
        <w:rPr>
          <w:rFonts w:ascii="Times New Roman" w:hAnsi="Times New Roman" w:cs="Times New Roman"/>
          <w:sz w:val="24"/>
          <w:szCs w:val="24"/>
        </w:rPr>
        <w:t>, поскольку за рубежом специально пищ</w:t>
      </w:r>
      <w:r w:rsidR="00847E10">
        <w:rPr>
          <w:rFonts w:ascii="Times New Roman" w:hAnsi="Times New Roman" w:cs="Times New Roman"/>
          <w:sz w:val="24"/>
          <w:szCs w:val="24"/>
        </w:rPr>
        <w:t>а не измельчается</w:t>
      </w:r>
      <w:r w:rsidRPr="00AA170B">
        <w:rPr>
          <w:rFonts w:ascii="Times New Roman" w:hAnsi="Times New Roman" w:cs="Times New Roman"/>
          <w:sz w:val="24"/>
          <w:szCs w:val="24"/>
        </w:rPr>
        <w:t xml:space="preserve">, </w:t>
      </w:r>
      <w:r w:rsidR="00847E10">
        <w:rPr>
          <w:rFonts w:ascii="Times New Roman" w:hAnsi="Times New Roman" w:cs="Times New Roman"/>
          <w:sz w:val="24"/>
          <w:szCs w:val="24"/>
        </w:rPr>
        <w:t>к</w:t>
      </w:r>
      <w:r w:rsidRPr="00AA170B">
        <w:rPr>
          <w:rFonts w:ascii="Times New Roman" w:hAnsi="Times New Roman" w:cs="Times New Roman"/>
          <w:sz w:val="24"/>
          <w:szCs w:val="24"/>
        </w:rPr>
        <w:t xml:space="preserve"> испорченно</w:t>
      </w:r>
      <w:r w:rsidR="00847E10">
        <w:rPr>
          <w:rFonts w:ascii="Times New Roman" w:hAnsi="Times New Roman" w:cs="Times New Roman"/>
          <w:sz w:val="24"/>
          <w:szCs w:val="24"/>
        </w:rPr>
        <w:t>му</w:t>
      </w:r>
      <w:r w:rsidRPr="00AA170B"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847E10">
        <w:rPr>
          <w:rFonts w:ascii="Times New Roman" w:hAnsi="Times New Roman" w:cs="Times New Roman"/>
          <w:sz w:val="24"/>
          <w:szCs w:val="24"/>
        </w:rPr>
        <w:t>ю</w:t>
      </w:r>
      <w:r w:rsidRPr="00AA170B">
        <w:rPr>
          <w:rFonts w:ascii="Times New Roman" w:hAnsi="Times New Roman" w:cs="Times New Roman"/>
          <w:sz w:val="24"/>
          <w:szCs w:val="24"/>
        </w:rPr>
        <w:t xml:space="preserve"> юбилея. </w:t>
      </w:r>
    </w:p>
    <w:p w14:paraId="642D4643" w14:textId="2CA1F0E2" w:rsidR="00AA170B" w:rsidRPr="00AA170B" w:rsidRDefault="00AA170B" w:rsidP="00AA170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Ответчик, будучи весьма слабым специалистом в области стоматологии, своими </w:t>
      </w:r>
      <w:r w:rsidR="00847E10">
        <w:rPr>
          <w:rFonts w:ascii="Times New Roman" w:hAnsi="Times New Roman" w:cs="Times New Roman"/>
          <w:sz w:val="24"/>
          <w:szCs w:val="24"/>
        </w:rPr>
        <w:t>д</w:t>
      </w:r>
      <w:r w:rsidRPr="00AA170B">
        <w:rPr>
          <w:rFonts w:ascii="Times New Roman" w:hAnsi="Times New Roman" w:cs="Times New Roman"/>
          <w:sz w:val="24"/>
          <w:szCs w:val="24"/>
        </w:rPr>
        <w:t xml:space="preserve">ействиями неоднократно причинял </w:t>
      </w:r>
      <w:r w:rsidR="00847E10">
        <w:rPr>
          <w:rFonts w:ascii="Times New Roman" w:hAnsi="Times New Roman" w:cs="Times New Roman"/>
          <w:sz w:val="24"/>
          <w:szCs w:val="24"/>
        </w:rPr>
        <w:t>истцу</w:t>
      </w:r>
      <w:r w:rsidRPr="00AA170B">
        <w:rPr>
          <w:rFonts w:ascii="Times New Roman" w:hAnsi="Times New Roman" w:cs="Times New Roman"/>
          <w:sz w:val="24"/>
          <w:szCs w:val="24"/>
        </w:rPr>
        <w:t xml:space="preserve"> серьезнейшие физические страдания, далеко выходящие за рамки обыкновенных болевых ощущений при стоматологических манипуляциях. </w:t>
      </w:r>
      <w:r w:rsidR="00847E10">
        <w:rPr>
          <w:rFonts w:ascii="Times New Roman" w:hAnsi="Times New Roman" w:cs="Times New Roman"/>
          <w:sz w:val="24"/>
          <w:szCs w:val="24"/>
        </w:rPr>
        <w:t xml:space="preserve"> Далее будет приведено несколько примеров. </w:t>
      </w:r>
      <w:r w:rsidRPr="00AA170B">
        <w:rPr>
          <w:rFonts w:ascii="Times New Roman" w:hAnsi="Times New Roman" w:cs="Times New Roman"/>
          <w:sz w:val="24"/>
          <w:szCs w:val="24"/>
        </w:rPr>
        <w:t xml:space="preserve">Так, после первой неудачной установки коронок, которая была произведена без должной подготовки, ответчик, видя некачественность своей работы, предложил спилить все установленные 28 коронок. На протяжении 8 часов под анестезией он спиливал эти коронки. В качестве причин первой неудачной установки коронок можно назвать: 1) сомнительное совмещение ответчиком должностей врача-ортопеда, ортодонта и хирурга, не принятое в стоматологической практике, а также неиспользование ассистента; 2) попытка установки постоянных коронок, на временные материал с использованием фум ленты, что заведомо снижало срок службы всей конструкции, о чем заключила Комиссия по экспертизе качества зубных протезов Департамента здравоохранения  при Правительстве Москвы (заключение имеется в материалах дела). Второй этап установки также был безуспешным: коронки на имплантах болтались и разбивали десну в кровь. На просьбу </w:t>
      </w:r>
      <w:r w:rsidR="00847E10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AA170B">
        <w:rPr>
          <w:rFonts w:ascii="Times New Roman" w:hAnsi="Times New Roman" w:cs="Times New Roman"/>
          <w:sz w:val="24"/>
          <w:szCs w:val="24"/>
        </w:rPr>
        <w:t>снять коронки, установить временные конструкции и вернуть</w:t>
      </w:r>
      <w:r w:rsidR="00847E10">
        <w:rPr>
          <w:rFonts w:ascii="Times New Roman" w:hAnsi="Times New Roman" w:cs="Times New Roman"/>
          <w:sz w:val="24"/>
          <w:szCs w:val="24"/>
        </w:rPr>
        <w:t xml:space="preserve"> </w:t>
      </w:r>
      <w:r w:rsidRPr="00AA170B">
        <w:rPr>
          <w:rFonts w:ascii="Times New Roman" w:hAnsi="Times New Roman" w:cs="Times New Roman"/>
          <w:sz w:val="24"/>
          <w:szCs w:val="24"/>
        </w:rPr>
        <w:t>ден</w:t>
      </w:r>
      <w:r w:rsidR="00847E10">
        <w:rPr>
          <w:rFonts w:ascii="Times New Roman" w:hAnsi="Times New Roman" w:cs="Times New Roman"/>
          <w:sz w:val="24"/>
          <w:szCs w:val="24"/>
        </w:rPr>
        <w:t>ежные средства</w:t>
      </w:r>
      <w:r w:rsidRPr="00AA170B">
        <w:rPr>
          <w:rFonts w:ascii="Times New Roman" w:hAnsi="Times New Roman" w:cs="Times New Roman"/>
          <w:sz w:val="24"/>
          <w:szCs w:val="24"/>
        </w:rPr>
        <w:t xml:space="preserve">, ответчик отреагировал чрезмерно эмоционально, если быть точнее, пришел в бешенство. Заведомо зная, что это причинит </w:t>
      </w:r>
      <w:r w:rsidR="00847E10">
        <w:rPr>
          <w:rFonts w:ascii="Times New Roman" w:hAnsi="Times New Roman" w:cs="Times New Roman"/>
          <w:sz w:val="24"/>
          <w:szCs w:val="24"/>
        </w:rPr>
        <w:t>истцу</w:t>
      </w:r>
      <w:r w:rsidRPr="00AA170B">
        <w:rPr>
          <w:rFonts w:ascii="Times New Roman" w:hAnsi="Times New Roman" w:cs="Times New Roman"/>
          <w:sz w:val="24"/>
          <w:szCs w:val="24"/>
        </w:rPr>
        <w:t xml:space="preserve"> сильную боль, ответчик без проведения анестезии стал срывать установленные им коронки так, что </w:t>
      </w:r>
      <w:r w:rsidRPr="00AA170B">
        <w:rPr>
          <w:rFonts w:ascii="Times New Roman" w:hAnsi="Times New Roman" w:cs="Times New Roman"/>
          <w:sz w:val="24"/>
          <w:szCs w:val="24"/>
        </w:rPr>
        <w:lastRenderedPageBreak/>
        <w:t xml:space="preserve">они падали на пол. После чего он поднимал их, и не обрабатывая руки, продолжал совершать манипуляции </w:t>
      </w:r>
      <w:r w:rsidR="00F021AE">
        <w:rPr>
          <w:rFonts w:ascii="Times New Roman" w:hAnsi="Times New Roman" w:cs="Times New Roman"/>
          <w:sz w:val="24"/>
          <w:szCs w:val="24"/>
        </w:rPr>
        <w:t>во</w:t>
      </w:r>
      <w:r w:rsidRPr="00AA170B">
        <w:rPr>
          <w:rFonts w:ascii="Times New Roman" w:hAnsi="Times New Roman" w:cs="Times New Roman"/>
          <w:sz w:val="24"/>
          <w:szCs w:val="24"/>
        </w:rPr>
        <w:t xml:space="preserve"> рту</w:t>
      </w:r>
      <w:r w:rsidR="00F021AE">
        <w:rPr>
          <w:rFonts w:ascii="Times New Roman" w:hAnsi="Times New Roman" w:cs="Times New Roman"/>
          <w:sz w:val="24"/>
          <w:szCs w:val="24"/>
        </w:rPr>
        <w:t xml:space="preserve"> истца</w:t>
      </w:r>
      <w:r w:rsidRPr="00AA170B">
        <w:rPr>
          <w:rFonts w:ascii="Times New Roman" w:hAnsi="Times New Roman" w:cs="Times New Roman"/>
          <w:sz w:val="24"/>
          <w:szCs w:val="24"/>
        </w:rPr>
        <w:t xml:space="preserve">. Далее ответчик выполнил фиксацию временных коронок на импланты с уже сорванной резьбой и открытыми шахтами. Будучи сведущим лицом, ответчик прекрасно осознавал, что установка временных конструкций таким образом причинит </w:t>
      </w:r>
      <w:r w:rsidR="00F021AE">
        <w:rPr>
          <w:rFonts w:ascii="Times New Roman" w:hAnsi="Times New Roman" w:cs="Times New Roman"/>
          <w:sz w:val="24"/>
          <w:szCs w:val="24"/>
        </w:rPr>
        <w:t>истцу</w:t>
      </w:r>
      <w:r w:rsidRPr="00AA170B">
        <w:rPr>
          <w:rFonts w:ascii="Times New Roman" w:hAnsi="Times New Roman" w:cs="Times New Roman"/>
          <w:sz w:val="24"/>
          <w:szCs w:val="24"/>
        </w:rPr>
        <w:t xml:space="preserve"> неимоверную боль и вызовет воспалительный процесс. Чтобы остановить воспаление </w:t>
      </w:r>
      <w:r w:rsidR="00F021AE">
        <w:rPr>
          <w:rFonts w:ascii="Times New Roman" w:hAnsi="Times New Roman" w:cs="Times New Roman"/>
          <w:sz w:val="24"/>
          <w:szCs w:val="24"/>
        </w:rPr>
        <w:t>истец</w:t>
      </w:r>
      <w:r w:rsidRPr="00AA170B">
        <w:rPr>
          <w:rFonts w:ascii="Times New Roman" w:hAnsi="Times New Roman" w:cs="Times New Roman"/>
          <w:sz w:val="24"/>
          <w:szCs w:val="24"/>
        </w:rPr>
        <w:t xml:space="preserve"> была вынуждена пр</w:t>
      </w:r>
      <w:r w:rsidR="003B43A4">
        <w:rPr>
          <w:rFonts w:ascii="Times New Roman" w:hAnsi="Times New Roman" w:cs="Times New Roman"/>
          <w:sz w:val="24"/>
          <w:szCs w:val="24"/>
        </w:rPr>
        <w:t>инимать антибиотики и противоспа</w:t>
      </w:r>
      <w:r w:rsidRPr="00AA170B">
        <w:rPr>
          <w:rFonts w:ascii="Times New Roman" w:hAnsi="Times New Roman" w:cs="Times New Roman"/>
          <w:sz w:val="24"/>
          <w:szCs w:val="24"/>
        </w:rPr>
        <w:t xml:space="preserve">лительные нестероидные препараты, но боль не утихала. По прошествии двух недель с момента некачественной установки временных конструкций с высокой температурой и острой болью </w:t>
      </w:r>
      <w:r w:rsidR="00F021AE">
        <w:rPr>
          <w:rFonts w:ascii="Times New Roman" w:hAnsi="Times New Roman" w:cs="Times New Roman"/>
          <w:sz w:val="24"/>
          <w:szCs w:val="24"/>
        </w:rPr>
        <w:t>истец</w:t>
      </w:r>
      <w:r w:rsidRPr="00AA170B">
        <w:rPr>
          <w:rFonts w:ascii="Times New Roman" w:hAnsi="Times New Roman" w:cs="Times New Roman"/>
          <w:sz w:val="24"/>
          <w:szCs w:val="24"/>
        </w:rPr>
        <w:t xml:space="preserve"> обратилась к ответчику, поскольку обращение к иным специалистам лишило бы </w:t>
      </w:r>
      <w:r w:rsidR="00F021AE">
        <w:rPr>
          <w:rFonts w:ascii="Times New Roman" w:hAnsi="Times New Roman" w:cs="Times New Roman"/>
          <w:sz w:val="24"/>
          <w:szCs w:val="24"/>
        </w:rPr>
        <w:t xml:space="preserve">ее </w:t>
      </w:r>
      <w:r w:rsidRPr="00AA170B">
        <w:rPr>
          <w:rFonts w:ascii="Times New Roman" w:hAnsi="Times New Roman" w:cs="Times New Roman"/>
          <w:sz w:val="24"/>
          <w:szCs w:val="24"/>
        </w:rPr>
        <w:t xml:space="preserve">возможность предъявлять требования по качеству выполненных работ к ответчику. Испугавшись моего физического состояния, ответчик удалил временную конструкцию и боль сразу прошла, ответчик признался, что всему виной было именно такая установка временной конструкции. Третий этап установки коронок был </w:t>
      </w:r>
      <w:r w:rsidR="00F021A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A170B">
        <w:rPr>
          <w:rFonts w:ascii="Times New Roman" w:hAnsi="Times New Roman" w:cs="Times New Roman"/>
          <w:sz w:val="24"/>
          <w:szCs w:val="24"/>
        </w:rPr>
        <w:t xml:space="preserve">безуспешен, коронки шатались и выпадали, ответчик уклонялся от доработок. </w:t>
      </w:r>
    </w:p>
    <w:p w14:paraId="37ED66B6" w14:textId="18FD2711" w:rsidR="00AA170B" w:rsidRDefault="00AA170B" w:rsidP="00AA170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Будучи врачом, ответчик допускал неэтичное и непрофессиональное обращение со мной откровенно хамил и неуважительно отзывался обо мне. Ответчик уклонялся от оказания мне своевременной медицинской помощи, многократно обманывал относительно сроков выполнения работ и своих намерений.  </w:t>
      </w:r>
    </w:p>
    <w:p w14:paraId="771463A6" w14:textId="7012C028" w:rsidR="00F021AE" w:rsidRDefault="00F021AE" w:rsidP="00F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Названные обстоятельства свидетельствуют о причинении истцу </w:t>
      </w:r>
      <w:r w:rsidRPr="00F021AE">
        <w:rPr>
          <w:rFonts w:ascii="Times New Roman" w:hAnsi="Times New Roman" w:cs="Times New Roman"/>
          <w:sz w:val="24"/>
          <w:szCs w:val="24"/>
        </w:rPr>
        <w:t xml:space="preserve">физических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21AE">
        <w:rPr>
          <w:rFonts w:ascii="Times New Roman" w:hAnsi="Times New Roman" w:cs="Times New Roman"/>
          <w:sz w:val="24"/>
          <w:szCs w:val="24"/>
        </w:rPr>
        <w:t xml:space="preserve"> нравственных страдани</w:t>
      </w:r>
      <w:r w:rsidR="0034174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однако эти обстоятельства не были учтены судом при разрешении вопроса о размере компенсации морального вреда. Истец находит ее чрезмерно низкой и не отражающей пережитых ею страданий, а потому просит суд апелляционной инстанции изменить решение суда первой инстанции в части размера компенсации морального вреда и взыскать компенсацию в размере 2 500 000 руб. 00 коп.</w:t>
      </w:r>
    </w:p>
    <w:p w14:paraId="2CFF96E3" w14:textId="3996879C" w:rsidR="003B7DD7" w:rsidRDefault="003B7DD7" w:rsidP="00F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истец требует взыскать расходы на оплату услуг представителей</w:t>
      </w:r>
      <w:r w:rsidR="0034174A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поскольку суд не привел мотивов снижения размера взыскиваемых расходов в пять раз. </w:t>
      </w:r>
    </w:p>
    <w:p w14:paraId="12E6BDC9" w14:textId="390B79EC" w:rsidR="003B7DD7" w:rsidRDefault="003B7DD7" w:rsidP="003B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1 ст. 328 ГПК РФ п</w:t>
      </w:r>
      <w:r w:rsidRPr="003B7DD7">
        <w:rPr>
          <w:rFonts w:ascii="Times New Roman" w:hAnsi="Times New Roman" w:cs="Times New Roman"/>
          <w:sz w:val="24"/>
          <w:szCs w:val="24"/>
        </w:rPr>
        <w:t>о результатам рассмотрения апелляционных жалобы, представления суд апелляционной инстанции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DD7">
        <w:rPr>
          <w:rFonts w:ascii="Times New Roman" w:hAnsi="Times New Roman" w:cs="Times New Roman"/>
          <w:sz w:val="24"/>
          <w:szCs w:val="24"/>
        </w:rPr>
        <w:t>изменить решение суда первой инстанции в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8484A" w14:textId="011E69AA" w:rsidR="00F021AE" w:rsidRDefault="00F021AE" w:rsidP="0034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09">
        <w:rPr>
          <w:rFonts w:ascii="Times New Roman" w:hAnsi="Times New Roman" w:cs="Times New Roman"/>
          <w:sz w:val="24"/>
          <w:szCs w:val="24"/>
        </w:rPr>
        <w:t>С учетом изложенного, 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 ст.  </w:t>
      </w:r>
      <w:r w:rsidRPr="008C0009"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0009">
        <w:rPr>
          <w:rFonts w:ascii="Times New Roman" w:hAnsi="Times New Roman" w:cs="Times New Roman"/>
          <w:sz w:val="24"/>
          <w:szCs w:val="24"/>
        </w:rPr>
        <w:t>322</w:t>
      </w:r>
      <w:r>
        <w:rPr>
          <w:rFonts w:ascii="Times New Roman" w:hAnsi="Times New Roman" w:cs="Times New Roman"/>
          <w:sz w:val="24"/>
          <w:szCs w:val="24"/>
        </w:rPr>
        <w:t>, 330</w:t>
      </w:r>
      <w:r w:rsidRPr="008C0009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14:paraId="0C3A3D24" w14:textId="77777777" w:rsidR="00F021AE" w:rsidRDefault="00F021AE" w:rsidP="00F0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484407" w14:textId="44CDFDC6" w:rsidR="00F021AE" w:rsidRDefault="00F021AE" w:rsidP="00F021A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560">
        <w:rPr>
          <w:rFonts w:ascii="Times New Roman" w:hAnsi="Times New Roman" w:cs="Times New Roman"/>
          <w:bCs/>
          <w:sz w:val="24"/>
          <w:szCs w:val="24"/>
        </w:rPr>
        <w:t>ПРОШУ:</w:t>
      </w:r>
    </w:p>
    <w:p w14:paraId="2D8D60E9" w14:textId="77777777" w:rsidR="003B7DD7" w:rsidRPr="00036560" w:rsidRDefault="003B7DD7" w:rsidP="00F021A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B03EBB" w14:textId="274C174E" w:rsidR="00847E10" w:rsidRPr="00847E10" w:rsidRDefault="00F021AE" w:rsidP="003B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560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3B7DD7" w:rsidRPr="00AA170B">
        <w:rPr>
          <w:rFonts w:ascii="Times New Roman" w:hAnsi="Times New Roman" w:cs="Times New Roman"/>
          <w:sz w:val="24"/>
          <w:szCs w:val="24"/>
        </w:rPr>
        <w:t>Замоскворецк</w:t>
      </w:r>
      <w:r w:rsidR="003B7DD7">
        <w:rPr>
          <w:rFonts w:ascii="Times New Roman" w:hAnsi="Times New Roman" w:cs="Times New Roman"/>
          <w:sz w:val="24"/>
          <w:szCs w:val="24"/>
        </w:rPr>
        <w:t>ого</w:t>
      </w:r>
      <w:r w:rsidR="003B7DD7" w:rsidRPr="00AA170B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3B7DD7">
        <w:rPr>
          <w:rFonts w:ascii="Times New Roman" w:hAnsi="Times New Roman" w:cs="Times New Roman"/>
          <w:sz w:val="24"/>
          <w:szCs w:val="24"/>
        </w:rPr>
        <w:t>ого</w:t>
      </w:r>
      <w:r w:rsidR="003B7DD7" w:rsidRPr="00AA170B">
        <w:rPr>
          <w:rFonts w:ascii="Times New Roman" w:hAnsi="Times New Roman" w:cs="Times New Roman"/>
          <w:sz w:val="24"/>
          <w:szCs w:val="24"/>
        </w:rPr>
        <w:t xml:space="preserve"> суд</w:t>
      </w:r>
      <w:r w:rsidR="003B7DD7">
        <w:rPr>
          <w:rFonts w:ascii="Times New Roman" w:hAnsi="Times New Roman" w:cs="Times New Roman"/>
          <w:sz w:val="24"/>
          <w:szCs w:val="24"/>
        </w:rPr>
        <w:t>а</w:t>
      </w:r>
      <w:r w:rsidR="003911CB">
        <w:rPr>
          <w:rFonts w:ascii="Times New Roman" w:hAnsi="Times New Roman" w:cs="Times New Roman"/>
          <w:sz w:val="24"/>
          <w:szCs w:val="24"/>
        </w:rPr>
        <w:t xml:space="preserve"> г. Москвы по делу № 02 </w:t>
      </w:r>
      <w:r w:rsidR="003B7DD7">
        <w:rPr>
          <w:rFonts w:ascii="Times New Roman" w:hAnsi="Times New Roman" w:cs="Times New Roman"/>
          <w:sz w:val="24"/>
          <w:szCs w:val="24"/>
        </w:rPr>
        <w:t>изменить,</w:t>
      </w:r>
      <w:r w:rsidRPr="000365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DD7">
        <w:rPr>
          <w:rFonts w:ascii="Times New Roman" w:hAnsi="Times New Roman" w:cs="Times New Roman"/>
          <w:bCs/>
          <w:sz w:val="24"/>
          <w:szCs w:val="24"/>
        </w:rPr>
        <w:t>взыскать с ответчика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DD7">
        <w:rPr>
          <w:rFonts w:ascii="Times New Roman" w:hAnsi="Times New Roman" w:cs="Times New Roman"/>
          <w:sz w:val="24"/>
          <w:szCs w:val="24"/>
        </w:rPr>
        <w:t xml:space="preserve">2 500 000 руб. 00 коп. в качестве компенсации морального вреда, </w:t>
      </w:r>
      <w:r w:rsidR="003B7DD7">
        <w:rPr>
          <w:rFonts w:ascii="Times New Roman" w:hAnsi="Times New Roman" w:cs="Times New Roman"/>
          <w:bCs/>
          <w:sz w:val="24"/>
          <w:szCs w:val="24"/>
        </w:rPr>
        <w:t xml:space="preserve">взыскать с ответчика </w:t>
      </w:r>
      <w:r w:rsidR="003B7DD7">
        <w:rPr>
          <w:rFonts w:ascii="Times New Roman" w:hAnsi="Times New Roman" w:cs="Times New Roman"/>
          <w:sz w:val="24"/>
          <w:szCs w:val="24"/>
        </w:rPr>
        <w:t>250 000 руб. 00 коп. в качестве компенсации расходов на оплату услуг представителей.</w:t>
      </w:r>
    </w:p>
    <w:p w14:paraId="5C686E49" w14:textId="77777777" w:rsidR="003911CB" w:rsidRDefault="003911CB" w:rsidP="00847E1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4C337E7" w14:textId="4A9F4D61" w:rsidR="00847E10" w:rsidRPr="003B7DD7" w:rsidRDefault="00847E10" w:rsidP="00847E1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B7DD7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14:paraId="2044680B" w14:textId="77777777" w:rsidR="00847E10" w:rsidRDefault="00847E10" w:rsidP="00847E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Почтовые документы об отправке настоящей жалобы сторонам по делу;</w:t>
      </w:r>
    </w:p>
    <w:p w14:paraId="7B5840A4" w14:textId="77777777" w:rsidR="00847E10" w:rsidRDefault="00847E10" w:rsidP="00847E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 госпошлины;</w:t>
      </w:r>
    </w:p>
    <w:p w14:paraId="03B4BAD5" w14:textId="77777777" w:rsidR="00847E10" w:rsidRDefault="00847E10" w:rsidP="00847E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 восстановлении пропущенного процессуального срока;</w:t>
      </w:r>
    </w:p>
    <w:p w14:paraId="37CF7F0E" w14:textId="77777777" w:rsidR="00847E10" w:rsidRPr="00036560" w:rsidRDefault="00847E10" w:rsidP="00847E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на представителя Истца;</w:t>
      </w:r>
    </w:p>
    <w:p w14:paraId="7A088A96" w14:textId="4E50A7AD" w:rsidR="00D908D8" w:rsidRPr="003B7DD7" w:rsidRDefault="00847E10" w:rsidP="00AA170B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представителя Истца.</w:t>
      </w:r>
    </w:p>
    <w:p w14:paraId="66268412" w14:textId="77777777" w:rsidR="00D908D8" w:rsidRPr="00AA170B" w:rsidRDefault="00D908D8" w:rsidP="00AA170B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14:paraId="0C3774F2" w14:textId="77777777" w:rsidR="003911CB" w:rsidRDefault="003911CB" w:rsidP="00AA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99B86" w14:textId="3922EEFF" w:rsidR="00D908D8" w:rsidRPr="00AA170B" w:rsidRDefault="00D908D8" w:rsidP="00AA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Представитель Истца                                                          __________Городилов Н.С. </w:t>
      </w:r>
    </w:p>
    <w:p w14:paraId="77FF443C" w14:textId="56C5D1FB" w:rsidR="00D908D8" w:rsidRPr="00AA170B" w:rsidRDefault="00EC45DE" w:rsidP="003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908D8" w:rsidRPr="00AA1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908D8" w:rsidRPr="00AA170B">
        <w:rPr>
          <w:rFonts w:ascii="Times New Roman" w:hAnsi="Times New Roman" w:cs="Times New Roman"/>
          <w:sz w:val="24"/>
          <w:szCs w:val="24"/>
        </w:rPr>
        <w:t>.2022</w:t>
      </w:r>
    </w:p>
    <w:sectPr w:rsidR="00D908D8" w:rsidRPr="00AA17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54C98" w14:textId="77777777" w:rsidR="001D0DA1" w:rsidRDefault="001D0DA1" w:rsidP="00090AC8">
      <w:pPr>
        <w:spacing w:after="0" w:line="240" w:lineRule="auto"/>
      </w:pPr>
      <w:r>
        <w:separator/>
      </w:r>
    </w:p>
  </w:endnote>
  <w:endnote w:type="continuationSeparator" w:id="0">
    <w:p w14:paraId="6AD8F37C" w14:textId="77777777" w:rsidR="001D0DA1" w:rsidRDefault="001D0DA1" w:rsidP="0009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3DC0" w14:textId="77777777" w:rsidR="009B462E" w:rsidRDefault="009B46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803119"/>
      <w:docPartObj>
        <w:docPartGallery w:val="Page Numbers (Bottom of Page)"/>
        <w:docPartUnique/>
      </w:docPartObj>
    </w:sdtPr>
    <w:sdtEndPr/>
    <w:sdtContent>
      <w:p w14:paraId="1CE9AC7D" w14:textId="1B884954" w:rsidR="00090AC8" w:rsidRDefault="00090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2E">
          <w:rPr>
            <w:noProof/>
          </w:rPr>
          <w:t>1</w:t>
        </w:r>
        <w:r>
          <w:fldChar w:fldCharType="end"/>
        </w:r>
      </w:p>
    </w:sdtContent>
  </w:sdt>
  <w:p w14:paraId="7D4051D9" w14:textId="77777777" w:rsidR="00090AC8" w:rsidRDefault="00090A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D8EA" w14:textId="77777777" w:rsidR="009B462E" w:rsidRDefault="009B46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C698" w14:textId="77777777" w:rsidR="001D0DA1" w:rsidRDefault="001D0DA1" w:rsidP="00090AC8">
      <w:pPr>
        <w:spacing w:after="0" w:line="240" w:lineRule="auto"/>
      </w:pPr>
      <w:r>
        <w:separator/>
      </w:r>
    </w:p>
  </w:footnote>
  <w:footnote w:type="continuationSeparator" w:id="0">
    <w:p w14:paraId="67780E69" w14:textId="77777777" w:rsidR="001D0DA1" w:rsidRDefault="001D0DA1" w:rsidP="0009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CF5D" w14:textId="2ED3D8AB" w:rsidR="009B462E" w:rsidRDefault="009B462E">
    <w:pPr>
      <w:pStyle w:val="a4"/>
    </w:pPr>
    <w:r>
      <w:rPr>
        <w:noProof/>
      </w:rPr>
      <w:pict w14:anchorId="3EA72F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8876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F88F" w14:textId="7467F4CC" w:rsidR="009B462E" w:rsidRDefault="009B462E">
    <w:pPr>
      <w:pStyle w:val="a4"/>
    </w:pPr>
    <w:r>
      <w:rPr>
        <w:noProof/>
      </w:rPr>
      <w:pict w14:anchorId="6EF2D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8877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7294" w14:textId="14F09920" w:rsidR="009B462E" w:rsidRDefault="009B462E">
    <w:pPr>
      <w:pStyle w:val="a4"/>
    </w:pPr>
    <w:r>
      <w:rPr>
        <w:noProof/>
      </w:rPr>
      <w:pict w14:anchorId="11C6DB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8875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F09"/>
    <w:multiLevelType w:val="hybridMultilevel"/>
    <w:tmpl w:val="003A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0801"/>
    <w:multiLevelType w:val="hybridMultilevel"/>
    <w:tmpl w:val="81F6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448EC"/>
    <w:multiLevelType w:val="hybridMultilevel"/>
    <w:tmpl w:val="8FFEA34E"/>
    <w:lvl w:ilvl="0" w:tplc="3C24B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4814D4"/>
    <w:multiLevelType w:val="hybridMultilevel"/>
    <w:tmpl w:val="8D7C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E68"/>
    <w:multiLevelType w:val="hybridMultilevel"/>
    <w:tmpl w:val="845A0768"/>
    <w:lvl w:ilvl="0" w:tplc="2A12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AA"/>
    <w:rsid w:val="00090AC8"/>
    <w:rsid w:val="00103979"/>
    <w:rsid w:val="00136584"/>
    <w:rsid w:val="0014388C"/>
    <w:rsid w:val="001D0DA1"/>
    <w:rsid w:val="0034174A"/>
    <w:rsid w:val="003911CB"/>
    <w:rsid w:val="003B43A4"/>
    <w:rsid w:val="003B7DD7"/>
    <w:rsid w:val="004578DC"/>
    <w:rsid w:val="0065045D"/>
    <w:rsid w:val="00654213"/>
    <w:rsid w:val="00722B03"/>
    <w:rsid w:val="007733C9"/>
    <w:rsid w:val="007C3E5B"/>
    <w:rsid w:val="007F5877"/>
    <w:rsid w:val="00845537"/>
    <w:rsid w:val="00847E10"/>
    <w:rsid w:val="008C5C59"/>
    <w:rsid w:val="009140C9"/>
    <w:rsid w:val="009A5AED"/>
    <w:rsid w:val="009B462E"/>
    <w:rsid w:val="00AA170B"/>
    <w:rsid w:val="00BA1FAA"/>
    <w:rsid w:val="00D908D8"/>
    <w:rsid w:val="00DD2401"/>
    <w:rsid w:val="00E30262"/>
    <w:rsid w:val="00EC45DE"/>
    <w:rsid w:val="00F021AE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A214AC"/>
  <w15:chartTrackingRefBased/>
  <w15:docId w15:val="{0D900D36-6634-4E67-8C69-3D19E623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F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AC8"/>
  </w:style>
  <w:style w:type="paragraph" w:styleId="a6">
    <w:name w:val="footer"/>
    <w:basedOn w:val="a"/>
    <w:link w:val="a7"/>
    <w:uiPriority w:val="99"/>
    <w:unhideWhenUsed/>
    <w:rsid w:val="0009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AC8"/>
  </w:style>
  <w:style w:type="paragraph" w:styleId="a8">
    <w:name w:val="List Paragraph"/>
    <w:basedOn w:val="a"/>
    <w:uiPriority w:val="34"/>
    <w:qFormat/>
    <w:rsid w:val="009140C9"/>
    <w:pPr>
      <w:ind w:left="720"/>
      <w:contextualSpacing/>
    </w:pPr>
  </w:style>
  <w:style w:type="table" w:styleId="a9">
    <w:name w:val="Table Grid"/>
    <w:basedOn w:val="a1"/>
    <w:uiPriority w:val="39"/>
    <w:rsid w:val="00DD24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7</cp:revision>
  <dcterms:created xsi:type="dcterms:W3CDTF">2022-05-13T16:30:00Z</dcterms:created>
  <dcterms:modified xsi:type="dcterms:W3CDTF">2024-07-16T14:23:00Z</dcterms:modified>
</cp:coreProperties>
</file>