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  <w:gridCol w:w="5091"/>
      </w:tblGrid>
      <w:tr w:rsidR="005C2A9A" w:rsidRPr="005C2A9A" w14:paraId="1935DB47" w14:textId="77777777" w:rsidTr="00E5179B">
        <w:tc>
          <w:tcPr>
            <w:tcW w:w="3085" w:type="dxa"/>
            <w:shd w:val="clear" w:color="auto" w:fill="auto"/>
            <w:vAlign w:val="center"/>
          </w:tcPr>
          <w:p w14:paraId="718BBC59" w14:textId="77777777" w:rsidR="005C2A9A" w:rsidRPr="005C2A9A" w:rsidRDefault="005C2A9A" w:rsidP="005C2A9A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C2A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67F505" wp14:editId="7D2F7B55">
                  <wp:extent cx="2640458" cy="796704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950" cy="843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18C5A5AF" w14:textId="77777777" w:rsidR="005C2A9A" w:rsidRPr="005C2A9A" w:rsidRDefault="005C2A9A" w:rsidP="005C2A9A">
            <w:pPr>
              <w:spacing w:after="0" w:line="240" w:lineRule="auto"/>
              <w:ind w:left="159" w:right="-5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Адвокатское бюро г. Москвы </w:t>
            </w:r>
          </w:p>
          <w:p w14:paraId="7171EE15" w14:textId="77777777" w:rsidR="005C2A9A" w:rsidRPr="005C2A9A" w:rsidRDefault="005C2A9A" w:rsidP="005C2A9A">
            <w:pPr>
              <w:spacing w:after="0" w:line="240" w:lineRule="auto"/>
              <w:ind w:left="159" w:right="-5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«Александр Курьянов и партнёры» </w:t>
            </w:r>
          </w:p>
          <w:p w14:paraId="3AC78EB8" w14:textId="77777777" w:rsidR="005C2A9A" w:rsidRPr="005C2A9A" w:rsidRDefault="005C2A9A" w:rsidP="005C2A9A">
            <w:pPr>
              <w:spacing w:after="0" w:line="240" w:lineRule="auto"/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129626, Москва, проспект Мира, д. 102, стр. 30</w:t>
            </w:r>
          </w:p>
          <w:p w14:paraId="14BB02B0" w14:textId="77777777" w:rsidR="005C2A9A" w:rsidRPr="005C2A9A" w:rsidRDefault="005C2A9A" w:rsidP="005C2A9A">
            <w:pPr>
              <w:spacing w:after="0" w:line="240" w:lineRule="auto"/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5C2A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8(495)664-55-96, 8(925)664-55-76</w:t>
            </w:r>
          </w:p>
          <w:p w14:paraId="6562C53E" w14:textId="77777777" w:rsidR="005C2A9A" w:rsidRPr="005C2A9A" w:rsidRDefault="005C2A9A" w:rsidP="005C2A9A">
            <w:pPr>
              <w:spacing w:after="0" w:line="240" w:lineRule="auto"/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2A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msk-legal.ru, </w:t>
            </w:r>
            <w:hyperlink r:id="rId8" w:history="1">
              <w:r w:rsidRPr="005C2A9A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info@msk-legal.ru</w:t>
              </w:r>
            </w:hyperlink>
            <w:r w:rsidRPr="005C2A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14:paraId="52DC330A" w14:textId="3559756A" w:rsidR="00396864" w:rsidRPr="005C2A9A" w:rsidRDefault="0026671C" w:rsidP="005C2A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1CD9FB55"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14:paraId="5DCCD145" w14:textId="227A8F67" w:rsidR="00765AB8" w:rsidRPr="00AA170B" w:rsidRDefault="00765AB8" w:rsidP="005C2A9A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170B">
        <w:rPr>
          <w:rFonts w:ascii="Times New Roman" w:hAnsi="Times New Roman" w:cs="Times New Roman"/>
          <w:b/>
          <w:bCs/>
          <w:sz w:val="24"/>
          <w:szCs w:val="24"/>
        </w:rPr>
        <w:t>В Московский городской суд</w:t>
      </w:r>
    </w:p>
    <w:p w14:paraId="158525ED" w14:textId="77777777" w:rsidR="00765AB8" w:rsidRPr="00AA170B" w:rsidRDefault="00765AB8" w:rsidP="005C2A9A">
      <w:pPr>
        <w:spacing w:after="0" w:line="240" w:lineRule="auto"/>
        <w:ind w:firstLine="453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70B">
        <w:rPr>
          <w:rFonts w:ascii="Times New Roman" w:hAnsi="Times New Roman" w:cs="Times New Roman"/>
          <w:bCs/>
          <w:sz w:val="24"/>
          <w:szCs w:val="24"/>
        </w:rPr>
        <w:t>107996, г. Москва, Богородский вал, д.8.</w:t>
      </w:r>
    </w:p>
    <w:p w14:paraId="300CB11E" w14:textId="77777777" w:rsidR="00765AB8" w:rsidRPr="00AA170B" w:rsidRDefault="00765AB8" w:rsidP="005C2A9A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170B">
        <w:rPr>
          <w:rFonts w:ascii="Times New Roman" w:hAnsi="Times New Roman" w:cs="Times New Roman"/>
          <w:b/>
          <w:bCs/>
          <w:sz w:val="24"/>
          <w:szCs w:val="24"/>
        </w:rPr>
        <w:t>через</w:t>
      </w:r>
      <w:r w:rsidRPr="00AA170B">
        <w:rPr>
          <w:rFonts w:ascii="Times New Roman" w:hAnsi="Times New Roman" w:cs="Times New Roman"/>
          <w:sz w:val="24"/>
          <w:szCs w:val="24"/>
        </w:rPr>
        <w:t xml:space="preserve"> </w:t>
      </w:r>
      <w:r w:rsidRPr="00AA170B">
        <w:rPr>
          <w:rFonts w:ascii="Times New Roman" w:hAnsi="Times New Roman" w:cs="Times New Roman"/>
          <w:b/>
          <w:bCs/>
          <w:sz w:val="24"/>
          <w:szCs w:val="24"/>
        </w:rPr>
        <w:t xml:space="preserve">Замоскворецкий районный суд г. </w:t>
      </w:r>
    </w:p>
    <w:p w14:paraId="71F39254" w14:textId="77777777" w:rsidR="00765AB8" w:rsidRPr="00AA170B" w:rsidRDefault="00765AB8" w:rsidP="005C2A9A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170B">
        <w:rPr>
          <w:rFonts w:ascii="Times New Roman" w:hAnsi="Times New Roman" w:cs="Times New Roman"/>
          <w:b/>
          <w:bCs/>
          <w:sz w:val="24"/>
          <w:szCs w:val="24"/>
        </w:rPr>
        <w:t>Москвы</w:t>
      </w:r>
    </w:p>
    <w:p w14:paraId="284196D4" w14:textId="77777777" w:rsidR="00765AB8" w:rsidRPr="00AA170B" w:rsidRDefault="00765AB8" w:rsidP="005C2A9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>Москва, Татарская ул., 1</w:t>
      </w:r>
    </w:p>
    <w:p w14:paraId="774415A9" w14:textId="77777777" w:rsidR="00765AB8" w:rsidRPr="00AA170B" w:rsidRDefault="00765AB8" w:rsidP="005C2A9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14:paraId="09FFDBA6" w14:textId="77777777" w:rsidR="00765AB8" w:rsidRPr="00AA170B" w:rsidRDefault="00765AB8" w:rsidP="005C2A9A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170B">
        <w:rPr>
          <w:rFonts w:ascii="Times New Roman" w:hAnsi="Times New Roman" w:cs="Times New Roman"/>
          <w:b/>
          <w:bCs/>
          <w:sz w:val="24"/>
          <w:szCs w:val="24"/>
        </w:rPr>
        <w:t>Истец:</w:t>
      </w:r>
    </w:p>
    <w:p w14:paraId="379A2E78" w14:textId="1156C731" w:rsidR="00765AB8" w:rsidRPr="00AA170B" w:rsidRDefault="00765AB8" w:rsidP="005C2A9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>С</w:t>
      </w:r>
      <w:r w:rsidR="00396864">
        <w:rPr>
          <w:rFonts w:ascii="Times New Roman" w:hAnsi="Times New Roman" w:cs="Times New Roman"/>
          <w:sz w:val="24"/>
          <w:szCs w:val="24"/>
        </w:rPr>
        <w:t>.</w:t>
      </w:r>
      <w:r w:rsidRPr="00AA170B">
        <w:rPr>
          <w:rFonts w:ascii="Times New Roman" w:hAnsi="Times New Roman" w:cs="Times New Roman"/>
          <w:sz w:val="24"/>
          <w:szCs w:val="24"/>
        </w:rPr>
        <w:t>Л</w:t>
      </w:r>
      <w:r w:rsidR="00396864">
        <w:rPr>
          <w:rFonts w:ascii="Times New Roman" w:hAnsi="Times New Roman" w:cs="Times New Roman"/>
          <w:sz w:val="24"/>
          <w:szCs w:val="24"/>
        </w:rPr>
        <w:t>.</w:t>
      </w:r>
      <w:r w:rsidRPr="00AA170B">
        <w:rPr>
          <w:rFonts w:ascii="Times New Roman" w:hAnsi="Times New Roman" w:cs="Times New Roman"/>
          <w:sz w:val="24"/>
          <w:szCs w:val="24"/>
        </w:rPr>
        <w:t>М</w:t>
      </w:r>
      <w:r w:rsidR="00396864">
        <w:rPr>
          <w:rFonts w:ascii="Times New Roman" w:hAnsi="Times New Roman" w:cs="Times New Roman"/>
          <w:sz w:val="24"/>
          <w:szCs w:val="24"/>
        </w:rPr>
        <w:t>.</w:t>
      </w:r>
    </w:p>
    <w:p w14:paraId="102C698C" w14:textId="77777777" w:rsidR="00765AB8" w:rsidRPr="00AA170B" w:rsidRDefault="00765AB8" w:rsidP="005C2A9A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9CD92" w14:textId="1201C065" w:rsidR="00765AB8" w:rsidRPr="00AA170B" w:rsidRDefault="00765AB8" w:rsidP="005C2A9A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170B">
        <w:rPr>
          <w:rFonts w:ascii="Times New Roman" w:hAnsi="Times New Roman" w:cs="Times New Roman"/>
          <w:b/>
          <w:bCs/>
          <w:sz w:val="24"/>
          <w:szCs w:val="24"/>
        </w:rPr>
        <w:t xml:space="preserve">Представитель </w:t>
      </w:r>
      <w:r>
        <w:rPr>
          <w:rFonts w:ascii="Times New Roman" w:hAnsi="Times New Roman" w:cs="Times New Roman"/>
          <w:b/>
          <w:bCs/>
          <w:sz w:val="24"/>
          <w:szCs w:val="24"/>
        </w:rPr>
        <w:t>истца</w:t>
      </w:r>
      <w:r w:rsidRPr="00AA170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8B005DF" w14:textId="77777777" w:rsidR="00765AB8" w:rsidRPr="00AA170B" w:rsidRDefault="00765AB8" w:rsidP="005C2A9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>Городилов Никита Сергеевич</w:t>
      </w:r>
    </w:p>
    <w:p w14:paraId="23DE1FD1" w14:textId="77777777" w:rsidR="00765AB8" w:rsidRPr="00AA170B" w:rsidRDefault="00765AB8" w:rsidP="005C2A9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 xml:space="preserve">129626, г. Москва, ул. Проспект мира, д. 102, </w:t>
      </w:r>
    </w:p>
    <w:p w14:paraId="487F550A" w14:textId="77777777" w:rsidR="005C2A9A" w:rsidRDefault="00765AB8" w:rsidP="005C2A9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>стр. 30 (БЦ «Парк мира»)</w:t>
      </w:r>
    </w:p>
    <w:p w14:paraId="15E75AAD" w14:textId="77777777" w:rsidR="005C2A9A" w:rsidRDefault="00765AB8" w:rsidP="005C2A9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>Адвокатское бюро г. Москвы «</w:t>
      </w:r>
      <w:r w:rsidR="005C2A9A">
        <w:rPr>
          <w:rFonts w:ascii="Times New Roman" w:hAnsi="Times New Roman" w:cs="Times New Roman"/>
          <w:sz w:val="24"/>
          <w:szCs w:val="24"/>
        </w:rPr>
        <w:t>Александр</w:t>
      </w:r>
    </w:p>
    <w:p w14:paraId="4F90AA7F" w14:textId="0DD094C1" w:rsidR="00765AB8" w:rsidRPr="00AA170B" w:rsidRDefault="00396864" w:rsidP="005C2A9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Курьянов и партнёры</w:t>
      </w:r>
      <w:r w:rsidR="00765AB8" w:rsidRPr="00AA170B">
        <w:rPr>
          <w:rFonts w:ascii="Times New Roman" w:hAnsi="Times New Roman" w:cs="Times New Roman"/>
          <w:sz w:val="24"/>
          <w:szCs w:val="24"/>
        </w:rPr>
        <w:t>»</w:t>
      </w:r>
    </w:p>
    <w:p w14:paraId="7BE9A3D3" w14:textId="148F6139" w:rsidR="00765AB8" w:rsidRPr="00AA170B" w:rsidRDefault="0026671C" w:rsidP="005C2A9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96864" w:rsidRPr="00E7441E">
          <w:rPr>
            <w:rStyle w:val="a3"/>
            <w:rFonts w:ascii="Times New Roman" w:hAnsi="Times New Roman" w:cs="Times New Roman"/>
            <w:sz w:val="24"/>
            <w:szCs w:val="24"/>
          </w:rPr>
          <w:t>info@msk-legal.ru</w:t>
        </w:r>
      </w:hyperlink>
      <w:r w:rsidR="003968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EBFC0" w14:textId="77777777" w:rsidR="00765AB8" w:rsidRPr="00AA170B" w:rsidRDefault="00765AB8" w:rsidP="005C2A9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>тел.: 8 (915) 486-46-20</w:t>
      </w:r>
    </w:p>
    <w:p w14:paraId="7B4F0A61" w14:textId="77777777" w:rsidR="00765AB8" w:rsidRPr="00AA170B" w:rsidRDefault="00765AB8" w:rsidP="005C2A9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14:paraId="224E1F14" w14:textId="77777777" w:rsidR="00765AB8" w:rsidRPr="00AA170B" w:rsidRDefault="00765AB8" w:rsidP="005C2A9A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170B">
        <w:rPr>
          <w:rFonts w:ascii="Times New Roman" w:hAnsi="Times New Roman" w:cs="Times New Roman"/>
          <w:b/>
          <w:bCs/>
          <w:sz w:val="24"/>
          <w:szCs w:val="24"/>
        </w:rPr>
        <w:t>Ответчик:</w:t>
      </w:r>
    </w:p>
    <w:p w14:paraId="2A0B1537" w14:textId="77777777" w:rsidR="00765AB8" w:rsidRPr="00AA170B" w:rsidRDefault="00765AB8" w:rsidP="005C2A9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</w:p>
    <w:p w14:paraId="06399562" w14:textId="5E6F7859" w:rsidR="00765AB8" w:rsidRPr="00AA170B" w:rsidRDefault="00765AB8" w:rsidP="005C2A9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>А</w:t>
      </w:r>
      <w:r w:rsidR="00396864">
        <w:rPr>
          <w:rFonts w:ascii="Times New Roman" w:hAnsi="Times New Roman" w:cs="Times New Roman"/>
          <w:sz w:val="24"/>
          <w:szCs w:val="24"/>
        </w:rPr>
        <w:t>.</w:t>
      </w:r>
      <w:r w:rsidRPr="00AA170B">
        <w:rPr>
          <w:rFonts w:ascii="Times New Roman" w:hAnsi="Times New Roman" w:cs="Times New Roman"/>
          <w:sz w:val="24"/>
          <w:szCs w:val="24"/>
        </w:rPr>
        <w:t>Р</w:t>
      </w:r>
      <w:r w:rsidR="00396864">
        <w:rPr>
          <w:rFonts w:ascii="Times New Roman" w:hAnsi="Times New Roman" w:cs="Times New Roman"/>
          <w:sz w:val="24"/>
          <w:szCs w:val="24"/>
        </w:rPr>
        <w:t>.</w:t>
      </w:r>
      <w:r w:rsidRPr="00AA170B">
        <w:rPr>
          <w:rFonts w:ascii="Times New Roman" w:hAnsi="Times New Roman" w:cs="Times New Roman"/>
          <w:sz w:val="24"/>
          <w:szCs w:val="24"/>
        </w:rPr>
        <w:t>Д</w:t>
      </w:r>
      <w:r w:rsidR="00396864">
        <w:rPr>
          <w:rFonts w:ascii="Times New Roman" w:hAnsi="Times New Roman" w:cs="Times New Roman"/>
          <w:sz w:val="24"/>
          <w:szCs w:val="24"/>
        </w:rPr>
        <w:t>.</w:t>
      </w:r>
    </w:p>
    <w:p w14:paraId="6A247F21" w14:textId="0DCA3F6C" w:rsidR="00765AB8" w:rsidRPr="00AA170B" w:rsidRDefault="00765AB8" w:rsidP="005C2A9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 xml:space="preserve">ИНН </w:t>
      </w:r>
    </w:p>
    <w:p w14:paraId="152E0D7A" w14:textId="77777777" w:rsidR="00765AB8" w:rsidRPr="00AA170B" w:rsidRDefault="00765AB8" w:rsidP="005C2A9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 xml:space="preserve">почт. адрес: 663305, Красноярский край, </w:t>
      </w:r>
    </w:p>
    <w:p w14:paraId="22C7B7CC" w14:textId="77777777" w:rsidR="00765AB8" w:rsidRPr="00AA170B" w:rsidRDefault="00765AB8" w:rsidP="005C2A9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 xml:space="preserve">г. Норильск, район Центральный, ул. 50 лет </w:t>
      </w:r>
    </w:p>
    <w:p w14:paraId="62E2C29B" w14:textId="0D0B09D1" w:rsidR="00765AB8" w:rsidRPr="00AA170B" w:rsidRDefault="00396864" w:rsidP="005C2A9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Октября </w:t>
      </w:r>
    </w:p>
    <w:p w14:paraId="3050A8AC" w14:textId="77777777" w:rsidR="00765AB8" w:rsidRPr="00AA170B" w:rsidRDefault="00765AB8" w:rsidP="005C2A9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 xml:space="preserve">юр. адрес: 663305, Красноярский край, </w:t>
      </w:r>
    </w:p>
    <w:p w14:paraId="2163ABB3" w14:textId="733A66E8" w:rsidR="00765AB8" w:rsidRPr="00AA170B" w:rsidRDefault="00396864" w:rsidP="005C2A9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Норильск, ул. Талнахская </w:t>
      </w:r>
    </w:p>
    <w:p w14:paraId="07BEA402" w14:textId="77777777" w:rsidR="00765AB8" w:rsidRPr="00AA170B" w:rsidRDefault="00765AB8" w:rsidP="005C2A9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14:paraId="37A69A1F" w14:textId="77777777" w:rsidR="00765AB8" w:rsidRPr="00AA170B" w:rsidRDefault="00765AB8" w:rsidP="005C2A9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>Судья в суде первой инстанции: Патык М.Ю.</w:t>
      </w:r>
    </w:p>
    <w:p w14:paraId="0D737659" w14:textId="71E10DEC" w:rsidR="00765AB8" w:rsidRDefault="00396864" w:rsidP="005C2A9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 02</w:t>
      </w:r>
    </w:p>
    <w:p w14:paraId="40E1E54C" w14:textId="3526721F" w:rsidR="00765AB8" w:rsidRPr="00765AB8" w:rsidRDefault="00765AB8" w:rsidP="005C2A9A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4DD1D" w14:textId="5E502CB2" w:rsidR="00765AB8" w:rsidRDefault="00765AB8" w:rsidP="00765A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AB8">
        <w:rPr>
          <w:rFonts w:ascii="Times New Roman" w:hAnsi="Times New Roman" w:cs="Times New Roman"/>
          <w:b/>
          <w:bCs/>
          <w:sz w:val="24"/>
          <w:szCs w:val="24"/>
        </w:rPr>
        <w:t>ОТЗЫВ</w:t>
      </w:r>
    </w:p>
    <w:p w14:paraId="2B9F80A3" w14:textId="74E02658" w:rsidR="00765AB8" w:rsidRPr="00765AB8" w:rsidRDefault="00765AB8" w:rsidP="00765A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апелляционную жалобу ответчика и дополнения к ней</w:t>
      </w:r>
    </w:p>
    <w:p w14:paraId="7E4FFEC0" w14:textId="77777777" w:rsidR="00765AB8" w:rsidRPr="00AA170B" w:rsidRDefault="00765AB8" w:rsidP="00765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ab/>
      </w:r>
    </w:p>
    <w:p w14:paraId="5DED0D86" w14:textId="6B289C15" w:rsidR="00765AB8" w:rsidRPr="00AA170B" w:rsidRDefault="00765AB8" w:rsidP="0076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ab/>
        <w:t>22.03.2022 Замоскворецким районным судом г. Москвы 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17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объявлена резолютивная часть</w:t>
      </w:r>
      <w:r w:rsidRPr="00AA170B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96864">
        <w:rPr>
          <w:rFonts w:ascii="Times New Roman" w:hAnsi="Times New Roman" w:cs="Times New Roman"/>
          <w:sz w:val="24"/>
          <w:szCs w:val="24"/>
        </w:rPr>
        <w:t xml:space="preserve"> по делу № 02</w:t>
      </w:r>
      <w:r w:rsidRPr="00AA170B">
        <w:rPr>
          <w:rFonts w:ascii="Times New Roman" w:hAnsi="Times New Roman" w:cs="Times New Roman"/>
          <w:sz w:val="24"/>
          <w:szCs w:val="24"/>
        </w:rPr>
        <w:t>, начатому по иску</w:t>
      </w:r>
      <w:r w:rsidRPr="00AA170B">
        <w:rPr>
          <w:sz w:val="24"/>
          <w:szCs w:val="24"/>
        </w:rPr>
        <w:t xml:space="preserve"> </w:t>
      </w:r>
      <w:r w:rsidR="00396864">
        <w:rPr>
          <w:rFonts w:ascii="Times New Roman" w:hAnsi="Times New Roman" w:cs="Times New Roman"/>
          <w:sz w:val="24"/>
          <w:szCs w:val="24"/>
        </w:rPr>
        <w:t>С.</w:t>
      </w:r>
      <w:r w:rsidRPr="00AA170B">
        <w:rPr>
          <w:rFonts w:ascii="Times New Roman" w:hAnsi="Times New Roman" w:cs="Times New Roman"/>
          <w:sz w:val="24"/>
          <w:szCs w:val="24"/>
        </w:rPr>
        <w:t>Л</w:t>
      </w:r>
      <w:r w:rsidR="00396864">
        <w:rPr>
          <w:rFonts w:ascii="Times New Roman" w:hAnsi="Times New Roman" w:cs="Times New Roman"/>
          <w:sz w:val="24"/>
          <w:szCs w:val="24"/>
        </w:rPr>
        <w:t>.</w:t>
      </w:r>
      <w:r w:rsidRPr="00AA170B">
        <w:rPr>
          <w:rFonts w:ascii="Times New Roman" w:hAnsi="Times New Roman" w:cs="Times New Roman"/>
          <w:sz w:val="24"/>
          <w:szCs w:val="24"/>
        </w:rPr>
        <w:t xml:space="preserve"> М</w:t>
      </w:r>
      <w:r w:rsidR="00396864">
        <w:rPr>
          <w:rFonts w:ascii="Times New Roman" w:hAnsi="Times New Roman" w:cs="Times New Roman"/>
          <w:sz w:val="24"/>
          <w:szCs w:val="24"/>
        </w:rPr>
        <w:t>.</w:t>
      </w:r>
      <w:r w:rsidR="002B161E">
        <w:rPr>
          <w:rFonts w:ascii="Times New Roman" w:hAnsi="Times New Roman" w:cs="Times New Roman"/>
          <w:sz w:val="24"/>
          <w:szCs w:val="24"/>
        </w:rPr>
        <w:t xml:space="preserve"> (далее - И</w:t>
      </w:r>
      <w:r w:rsidRPr="00AA170B">
        <w:rPr>
          <w:rFonts w:ascii="Times New Roman" w:hAnsi="Times New Roman" w:cs="Times New Roman"/>
          <w:sz w:val="24"/>
          <w:szCs w:val="24"/>
        </w:rPr>
        <w:t>стец) к Индивидуальному предпринимателю А</w:t>
      </w:r>
      <w:r w:rsidR="002B161E">
        <w:rPr>
          <w:rFonts w:ascii="Times New Roman" w:hAnsi="Times New Roman" w:cs="Times New Roman"/>
          <w:sz w:val="24"/>
          <w:szCs w:val="24"/>
        </w:rPr>
        <w:t>.</w:t>
      </w:r>
      <w:r w:rsidRPr="00AA170B">
        <w:rPr>
          <w:rFonts w:ascii="Times New Roman" w:hAnsi="Times New Roman" w:cs="Times New Roman"/>
          <w:sz w:val="24"/>
          <w:szCs w:val="24"/>
        </w:rPr>
        <w:t>Р</w:t>
      </w:r>
      <w:r w:rsidR="002B161E">
        <w:rPr>
          <w:rFonts w:ascii="Times New Roman" w:hAnsi="Times New Roman" w:cs="Times New Roman"/>
          <w:sz w:val="24"/>
          <w:szCs w:val="24"/>
        </w:rPr>
        <w:t>.</w:t>
      </w:r>
      <w:r w:rsidRPr="00AA170B">
        <w:rPr>
          <w:rFonts w:ascii="Times New Roman" w:hAnsi="Times New Roman" w:cs="Times New Roman"/>
          <w:sz w:val="24"/>
          <w:szCs w:val="24"/>
        </w:rPr>
        <w:t>Д</w:t>
      </w:r>
      <w:r w:rsidR="002B161E">
        <w:rPr>
          <w:rFonts w:ascii="Times New Roman" w:hAnsi="Times New Roman" w:cs="Times New Roman"/>
          <w:sz w:val="24"/>
          <w:szCs w:val="24"/>
        </w:rPr>
        <w:t xml:space="preserve">. </w:t>
      </w:r>
      <w:r w:rsidRPr="00AA170B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2B161E">
        <w:rPr>
          <w:rFonts w:ascii="Times New Roman" w:hAnsi="Times New Roman" w:cs="Times New Roman"/>
          <w:sz w:val="24"/>
          <w:szCs w:val="24"/>
        </w:rPr>
        <w:t>– О</w:t>
      </w:r>
      <w:r w:rsidRPr="00AA170B">
        <w:rPr>
          <w:rFonts w:ascii="Times New Roman" w:hAnsi="Times New Roman" w:cs="Times New Roman"/>
          <w:sz w:val="24"/>
          <w:szCs w:val="24"/>
        </w:rPr>
        <w:t>тветчик) о возврате стоимости оплаченных медицинских услуг и возмещении ущерба. Названным судебным решением исковые требования были удовлетворены частично.</w:t>
      </w:r>
    </w:p>
    <w:p w14:paraId="6A2CBE98" w14:textId="77777777" w:rsidR="00765AB8" w:rsidRPr="00AA170B" w:rsidRDefault="00765AB8" w:rsidP="0076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ab/>
        <w:t>С ответчика в пользу истца были взыскано следующее:</w:t>
      </w:r>
    </w:p>
    <w:p w14:paraId="5198C328" w14:textId="77777777" w:rsidR="00765AB8" w:rsidRPr="00AA170B" w:rsidRDefault="00765AB8" w:rsidP="00765A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>Стоимость некачественно оказанных медицинских услуг в размере 744 000 руб. 00 коп.;</w:t>
      </w:r>
    </w:p>
    <w:p w14:paraId="6C83AB9F" w14:textId="77777777" w:rsidR="00765AB8" w:rsidRPr="00AA170B" w:rsidRDefault="00765AB8" w:rsidP="00765A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>Убытки истца в размере 1 327 500 руб. 00 коп.;</w:t>
      </w:r>
    </w:p>
    <w:p w14:paraId="125BE7A7" w14:textId="77777777" w:rsidR="00765AB8" w:rsidRPr="00AA170B" w:rsidRDefault="00765AB8" w:rsidP="00765AB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>Неустойку за неудовлетворение требований потребителя в добровольном порядке в размере 500 000 руб. 00 коп.;</w:t>
      </w:r>
    </w:p>
    <w:p w14:paraId="6AD2B2EE" w14:textId="77777777" w:rsidR="00765AB8" w:rsidRPr="00AA170B" w:rsidRDefault="00765AB8" w:rsidP="00765A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>Компенсацию морального вреда в размере 10 000 руб. 00 коп.;</w:t>
      </w:r>
    </w:p>
    <w:p w14:paraId="30273652" w14:textId="77777777" w:rsidR="00765AB8" w:rsidRPr="00AA170B" w:rsidRDefault="00765AB8" w:rsidP="00765A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lastRenderedPageBreak/>
        <w:t>Штраф в размере 1 290 730 руб. 00 коп.;</w:t>
      </w:r>
    </w:p>
    <w:p w14:paraId="6B5BA3F4" w14:textId="77777777" w:rsidR="00765AB8" w:rsidRPr="00AA170B" w:rsidRDefault="00765AB8" w:rsidP="00765A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>Расходы по оплате услуг представителей в размере 50 000 руб. 00 коп.;</w:t>
      </w:r>
    </w:p>
    <w:p w14:paraId="35ADC260" w14:textId="77777777" w:rsidR="00765AB8" w:rsidRPr="0034174A" w:rsidRDefault="00765AB8" w:rsidP="00765A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>Уплаченную государственную пошлину в размере 12 435 руб. 00 коп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2EAD78" w14:textId="77777777" w:rsidR="00765AB8" w:rsidRDefault="00765AB8" w:rsidP="00765A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>Истец считает вынесенное решение суда законным и обоснованным</w:t>
      </w:r>
      <w:r>
        <w:rPr>
          <w:rFonts w:ascii="Times New Roman" w:hAnsi="Times New Roman" w:cs="Times New Roman"/>
          <w:sz w:val="24"/>
          <w:szCs w:val="24"/>
        </w:rPr>
        <w:t xml:space="preserve"> в той части, в которой оно обжалуется ответчиком в связи со следующим.</w:t>
      </w:r>
    </w:p>
    <w:p w14:paraId="0FBF2CAD" w14:textId="7D80EB6B" w:rsidR="000151ED" w:rsidRPr="00712FDA" w:rsidRDefault="000151ED" w:rsidP="000151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2FD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I. Относительно доводов жалобы о взыскании с Ответчика в пользу Истца 744 000 руб. 00 коп. </w:t>
      </w:r>
    </w:p>
    <w:p w14:paraId="55D467D9" w14:textId="799AD524" w:rsidR="000151ED" w:rsidRDefault="000151ED" w:rsidP="0001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06AC">
        <w:rPr>
          <w:rFonts w:ascii="Times New Roman" w:hAnsi="Times New Roman" w:cs="Times New Roman"/>
          <w:sz w:val="24"/>
          <w:szCs w:val="24"/>
        </w:rPr>
        <w:t xml:space="preserve">Суд правомерно удовлетворил требования Истца о взыскании с Ответчика денежных средств в размере </w:t>
      </w:r>
      <w:r w:rsidR="009A06AC" w:rsidRPr="000151ED">
        <w:rPr>
          <w:rFonts w:ascii="Times New Roman" w:hAnsi="Times New Roman" w:cs="Times New Roman"/>
          <w:sz w:val="24"/>
          <w:szCs w:val="24"/>
        </w:rPr>
        <w:t>744 000 руб.</w:t>
      </w:r>
      <w:r w:rsidR="009A06AC">
        <w:rPr>
          <w:rFonts w:ascii="Times New Roman" w:hAnsi="Times New Roman" w:cs="Times New Roman"/>
          <w:sz w:val="24"/>
          <w:szCs w:val="24"/>
        </w:rPr>
        <w:t xml:space="preserve"> 00 коп., которые были уплачены Истцом Ответчику </w:t>
      </w:r>
      <w:r w:rsidR="00712FDA" w:rsidRPr="00712FDA">
        <w:rPr>
          <w:rFonts w:ascii="Times New Roman" w:hAnsi="Times New Roman" w:cs="Times New Roman"/>
          <w:sz w:val="24"/>
          <w:szCs w:val="24"/>
        </w:rPr>
        <w:t>договор</w:t>
      </w:r>
      <w:r w:rsidR="00712FDA">
        <w:rPr>
          <w:rFonts w:ascii="Times New Roman" w:hAnsi="Times New Roman" w:cs="Times New Roman"/>
          <w:sz w:val="24"/>
          <w:szCs w:val="24"/>
        </w:rPr>
        <w:t>ам</w:t>
      </w:r>
      <w:r w:rsidR="00712FDA" w:rsidRPr="00712FDA">
        <w:rPr>
          <w:rFonts w:ascii="Times New Roman" w:hAnsi="Times New Roman" w:cs="Times New Roman"/>
          <w:sz w:val="24"/>
          <w:szCs w:val="24"/>
        </w:rPr>
        <w:t xml:space="preserve"> оказания платных стоматологических услуг</w:t>
      </w:r>
      <w:r w:rsidR="00712F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7EBD72" w14:textId="03E8DB45" w:rsidR="00712FDA" w:rsidRDefault="00712FDA" w:rsidP="00712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ч. 1 ст. 29 </w:t>
      </w:r>
      <w:r w:rsidRPr="00712FDA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12FDA">
        <w:rPr>
          <w:rFonts w:ascii="Times New Roman" w:hAnsi="Times New Roman" w:cs="Times New Roman"/>
          <w:sz w:val="24"/>
          <w:szCs w:val="24"/>
        </w:rPr>
        <w:t xml:space="preserve"> РФ от 7 февраля 1992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12FDA">
        <w:rPr>
          <w:rFonts w:ascii="Times New Roman" w:hAnsi="Times New Roman" w:cs="Times New Roman"/>
          <w:sz w:val="24"/>
          <w:szCs w:val="24"/>
        </w:rPr>
        <w:t xml:space="preserve"> 2300-I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12FDA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>
        <w:rPr>
          <w:rFonts w:ascii="Times New Roman" w:hAnsi="Times New Roman" w:cs="Times New Roman"/>
          <w:sz w:val="24"/>
          <w:szCs w:val="24"/>
        </w:rPr>
        <w:t>» п</w:t>
      </w:r>
      <w:r w:rsidRPr="00712FDA">
        <w:rPr>
          <w:rFonts w:ascii="Times New Roman" w:hAnsi="Times New Roman" w:cs="Times New Roman"/>
          <w:sz w:val="24"/>
          <w:szCs w:val="24"/>
        </w:rPr>
        <w:t>отребитель вправе отказаться от исполнения договора о выполнении работы (оказании услуги) и потребовать полного возмещения убытков, если в установленный указанным договором срок недостатки выполненной работы (оказанной услуги) не устранены исполнителем. Потребитель также вправе отказаться от исполнения договора о выполнении работы (оказании услуги), если им обнаружены существенные недостатки выполненной работы (оказанной услуги) или иные существенные отступления от условий договора.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FDA">
        <w:rPr>
          <w:rFonts w:ascii="Times New Roman" w:hAnsi="Times New Roman" w:cs="Times New Roman"/>
          <w:sz w:val="24"/>
          <w:szCs w:val="24"/>
        </w:rPr>
        <w:t>Потребитель вправе потребовать также полного возмещения убытков, причиненных ему в связи с недостатками выполненной работы (оказанной услуги). Убытки возмещаются в сроки, установленные для удовлетворения соответствующих требований потребителя.</w:t>
      </w:r>
    </w:p>
    <w:p w14:paraId="1730A17D" w14:textId="6B72C27B" w:rsidR="008467CD" w:rsidRDefault="008467CD" w:rsidP="00712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Как было установлено З</w:t>
      </w:r>
      <w:r w:rsidRPr="008467CD">
        <w:rPr>
          <w:rFonts w:ascii="Times New Roman" w:hAnsi="Times New Roman" w:cs="Times New Roman"/>
          <w:sz w:val="24"/>
          <w:szCs w:val="24"/>
        </w:rPr>
        <w:t>аключение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467CD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467CD">
        <w:rPr>
          <w:rFonts w:ascii="Times New Roman" w:hAnsi="Times New Roman" w:cs="Times New Roman"/>
          <w:sz w:val="24"/>
          <w:szCs w:val="24"/>
        </w:rPr>
        <w:t xml:space="preserve"> экспертов ООО «Экспертный центр «Академический» составило 22.02.2022 № 122-М-МЭ</w:t>
      </w:r>
      <w:r>
        <w:rPr>
          <w:rFonts w:ascii="Times New Roman" w:hAnsi="Times New Roman" w:cs="Times New Roman"/>
          <w:sz w:val="24"/>
          <w:szCs w:val="24"/>
        </w:rPr>
        <w:t>, имелись д</w:t>
      </w:r>
      <w:r w:rsidRPr="008467CD">
        <w:rPr>
          <w:rFonts w:ascii="Times New Roman" w:hAnsi="Times New Roman" w:cs="Times New Roman"/>
          <w:sz w:val="24"/>
          <w:szCs w:val="24"/>
        </w:rPr>
        <w:t>ефек</w:t>
      </w:r>
      <w:r>
        <w:rPr>
          <w:rFonts w:ascii="Times New Roman" w:hAnsi="Times New Roman" w:cs="Times New Roman"/>
          <w:sz w:val="24"/>
          <w:szCs w:val="24"/>
        </w:rPr>
        <w:t>ты</w:t>
      </w:r>
      <w:r w:rsidRPr="008467CD">
        <w:rPr>
          <w:rFonts w:ascii="Times New Roman" w:hAnsi="Times New Roman" w:cs="Times New Roman"/>
          <w:sz w:val="24"/>
          <w:szCs w:val="24"/>
        </w:rPr>
        <w:t xml:space="preserve"> диагностики и лечения</w:t>
      </w:r>
      <w:r>
        <w:rPr>
          <w:rFonts w:ascii="Times New Roman" w:hAnsi="Times New Roman" w:cs="Times New Roman"/>
          <w:sz w:val="24"/>
          <w:szCs w:val="24"/>
        </w:rPr>
        <w:t>, которые</w:t>
      </w:r>
      <w:r w:rsidRPr="008467CD">
        <w:rPr>
          <w:rFonts w:ascii="Times New Roman" w:hAnsi="Times New Roman" w:cs="Times New Roman"/>
          <w:sz w:val="24"/>
          <w:szCs w:val="24"/>
        </w:rPr>
        <w:t xml:space="preserve"> привели к невозможности завершения ортопедического лечения без проведения дополнительных диагностических исследований и изготовления новой ортопедической конструкции</w:t>
      </w:r>
      <w:r>
        <w:rPr>
          <w:rFonts w:ascii="Times New Roman" w:hAnsi="Times New Roman" w:cs="Times New Roman"/>
          <w:sz w:val="24"/>
          <w:szCs w:val="24"/>
        </w:rPr>
        <w:t xml:space="preserve">. Судебные эксперты также отметили, что </w:t>
      </w:r>
      <w:r w:rsidRPr="008467CD">
        <w:rPr>
          <w:rFonts w:ascii="Times New Roman" w:hAnsi="Times New Roman" w:cs="Times New Roman"/>
          <w:sz w:val="24"/>
          <w:szCs w:val="24"/>
        </w:rPr>
        <w:t>дефект оказания медицинской помощи состоит в прямой причинно-следственной связи с невозможностью завершения ортопедического лечения.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EF291" w14:textId="244B43C9" w:rsidR="008467CD" w:rsidRDefault="008467CD" w:rsidP="00712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связи с этим, суд, констатировав наличие недостатков стоматологических услуг, оказанных Ответчико</w:t>
      </w:r>
      <w:r w:rsidR="002517A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, обязал последнего вернуть Истца </w:t>
      </w:r>
      <w:r w:rsidR="002517A4">
        <w:rPr>
          <w:rFonts w:ascii="Times New Roman" w:hAnsi="Times New Roman" w:cs="Times New Roman"/>
          <w:sz w:val="24"/>
          <w:szCs w:val="24"/>
        </w:rPr>
        <w:t xml:space="preserve">денежные средства в размере цены договора, в рамках которого были оказаны некачественные стоматологические услуги в соответствии со ст. 29  </w:t>
      </w:r>
      <w:r w:rsidR="002517A4" w:rsidRPr="00712FDA">
        <w:rPr>
          <w:rFonts w:ascii="Times New Roman" w:hAnsi="Times New Roman" w:cs="Times New Roman"/>
          <w:sz w:val="24"/>
          <w:szCs w:val="24"/>
        </w:rPr>
        <w:t>Закон</w:t>
      </w:r>
      <w:r w:rsidR="002517A4">
        <w:rPr>
          <w:rFonts w:ascii="Times New Roman" w:hAnsi="Times New Roman" w:cs="Times New Roman"/>
          <w:sz w:val="24"/>
          <w:szCs w:val="24"/>
        </w:rPr>
        <w:t>а</w:t>
      </w:r>
      <w:r w:rsidR="002517A4" w:rsidRPr="00712FDA">
        <w:rPr>
          <w:rFonts w:ascii="Times New Roman" w:hAnsi="Times New Roman" w:cs="Times New Roman"/>
          <w:sz w:val="24"/>
          <w:szCs w:val="24"/>
        </w:rPr>
        <w:t xml:space="preserve"> РФ от 7 февраля 1992 г. </w:t>
      </w:r>
      <w:r w:rsidR="002517A4">
        <w:rPr>
          <w:rFonts w:ascii="Times New Roman" w:hAnsi="Times New Roman" w:cs="Times New Roman"/>
          <w:sz w:val="24"/>
          <w:szCs w:val="24"/>
        </w:rPr>
        <w:t>№</w:t>
      </w:r>
      <w:r w:rsidR="002517A4" w:rsidRPr="00712FDA">
        <w:rPr>
          <w:rFonts w:ascii="Times New Roman" w:hAnsi="Times New Roman" w:cs="Times New Roman"/>
          <w:sz w:val="24"/>
          <w:szCs w:val="24"/>
        </w:rPr>
        <w:t xml:space="preserve"> 2300-I </w:t>
      </w:r>
      <w:r w:rsidR="002517A4">
        <w:rPr>
          <w:rFonts w:ascii="Times New Roman" w:hAnsi="Times New Roman" w:cs="Times New Roman"/>
          <w:sz w:val="24"/>
          <w:szCs w:val="24"/>
        </w:rPr>
        <w:t>«</w:t>
      </w:r>
      <w:r w:rsidR="002517A4" w:rsidRPr="00712FDA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 w:rsidR="002517A4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76744E5B" w14:textId="685E49F2" w:rsidR="002517A4" w:rsidRDefault="002517A4" w:rsidP="00712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Доводы Ответчика относительно недопустимости и недостоверности заключения судебных экспертов как доказательства были подробно изучены судом первой инстанции при рассмотрении вопроса о назначении по делу повторной судебной экспертизы в ходе судебного заседания </w:t>
      </w:r>
      <w:r w:rsidRPr="002517A4">
        <w:rPr>
          <w:rFonts w:ascii="Times New Roman" w:hAnsi="Times New Roman" w:cs="Times New Roman"/>
          <w:sz w:val="24"/>
          <w:szCs w:val="24"/>
        </w:rPr>
        <w:t>22.03.2022</w:t>
      </w:r>
      <w:r>
        <w:rPr>
          <w:rFonts w:ascii="Times New Roman" w:hAnsi="Times New Roman" w:cs="Times New Roman"/>
          <w:sz w:val="24"/>
          <w:szCs w:val="24"/>
        </w:rPr>
        <w:t xml:space="preserve">. Суд правомерно отклонил ходатайство Ответчика, поскольку не усмотрел наличие нарушений правил проведения </w:t>
      </w:r>
      <w:r w:rsidR="0070006D">
        <w:rPr>
          <w:rFonts w:ascii="Times New Roman" w:hAnsi="Times New Roman" w:cs="Times New Roman"/>
          <w:sz w:val="24"/>
          <w:szCs w:val="24"/>
        </w:rPr>
        <w:t xml:space="preserve">судебной экспертизы и признаков недостоверности экспертизы. Доводы, озвученные в апелляционной жалобе, являются повторением ранее озвученных доводов, которые не нашли поддержки в суда первой инстанции. </w:t>
      </w:r>
    </w:p>
    <w:p w14:paraId="0447A874" w14:textId="0932C5C2" w:rsidR="0070006D" w:rsidRDefault="0070006D" w:rsidP="00712F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12FDA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7000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2FDA">
        <w:rPr>
          <w:rFonts w:ascii="Times New Roman" w:hAnsi="Times New Roman" w:cs="Times New Roman"/>
          <w:b/>
          <w:bCs/>
          <w:sz w:val="24"/>
          <w:szCs w:val="24"/>
        </w:rPr>
        <w:t>Относительно</w:t>
      </w:r>
      <w:r w:rsidRPr="0070006D"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70006D">
        <w:rPr>
          <w:rFonts w:ascii="Times New Roman" w:hAnsi="Times New Roman" w:cs="Times New Roman"/>
          <w:b/>
          <w:bCs/>
          <w:sz w:val="24"/>
          <w:szCs w:val="24"/>
        </w:rPr>
        <w:t>овод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70006D">
        <w:rPr>
          <w:rFonts w:ascii="Times New Roman" w:hAnsi="Times New Roman" w:cs="Times New Roman"/>
          <w:b/>
          <w:bCs/>
          <w:sz w:val="24"/>
          <w:szCs w:val="24"/>
        </w:rPr>
        <w:t xml:space="preserve"> жалобы в части решения суда о взыскании с Ответчика в пользу Истца убытков в размере 1 327 500 руб.</w:t>
      </w:r>
    </w:p>
    <w:p w14:paraId="7BD95573" w14:textId="73A3228C" w:rsidR="0070006D" w:rsidRDefault="0070006D" w:rsidP="00712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Ответчик ссылается на отсутствие всех признаков состава убытков, вместе с тем, следует согласиться с выводами суда первой инстанции, который правомерно установил их наличие. </w:t>
      </w:r>
    </w:p>
    <w:p w14:paraId="0E16A73E" w14:textId="0656DBBD" w:rsidR="0070006D" w:rsidRDefault="0070006D" w:rsidP="00712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531A">
        <w:rPr>
          <w:rFonts w:ascii="Times New Roman" w:hAnsi="Times New Roman" w:cs="Times New Roman"/>
          <w:sz w:val="24"/>
          <w:szCs w:val="24"/>
        </w:rPr>
        <w:t>В апелляционной жалобе Ответчик отмечает, что «в</w:t>
      </w:r>
      <w:r w:rsidR="0049531A" w:rsidRPr="0049531A">
        <w:rPr>
          <w:rFonts w:ascii="Times New Roman" w:hAnsi="Times New Roman" w:cs="Times New Roman"/>
          <w:sz w:val="24"/>
          <w:szCs w:val="24"/>
        </w:rPr>
        <w:t xml:space="preserve"> деле нет доказательств подтверждающих противоправность его действий (оказания стоматологических услуг с недостатками), что является самостоятельным основанием для отказа в этой части исковых требований</w:t>
      </w:r>
      <w:r w:rsidR="0049531A">
        <w:rPr>
          <w:rFonts w:ascii="Times New Roman" w:hAnsi="Times New Roman" w:cs="Times New Roman"/>
          <w:sz w:val="24"/>
          <w:szCs w:val="24"/>
        </w:rPr>
        <w:t>» (л. 7 Жалобы)</w:t>
      </w:r>
      <w:r w:rsidR="0049531A" w:rsidRPr="0049531A">
        <w:rPr>
          <w:rFonts w:ascii="Times New Roman" w:hAnsi="Times New Roman" w:cs="Times New Roman"/>
          <w:sz w:val="24"/>
          <w:szCs w:val="24"/>
        </w:rPr>
        <w:t>.</w:t>
      </w:r>
    </w:p>
    <w:p w14:paraId="6E40B676" w14:textId="2C9BDF85" w:rsidR="0049531A" w:rsidRPr="00DC6CE0" w:rsidRDefault="0049531A" w:rsidP="00712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Как уже было отмечено выше, </w:t>
      </w:r>
      <w:r w:rsidRPr="0049531A">
        <w:rPr>
          <w:rFonts w:ascii="Times New Roman" w:hAnsi="Times New Roman" w:cs="Times New Roman"/>
          <w:sz w:val="24"/>
          <w:szCs w:val="24"/>
        </w:rPr>
        <w:t xml:space="preserve">Заключением комиссии экспертов ООО «Экспертный центр «Академический» составило 22.02.2022 № 122-М-МЭ, имелись дефекты диагностики </w:t>
      </w:r>
      <w:r w:rsidRPr="0049531A">
        <w:rPr>
          <w:rFonts w:ascii="Times New Roman" w:hAnsi="Times New Roman" w:cs="Times New Roman"/>
          <w:sz w:val="24"/>
          <w:szCs w:val="24"/>
        </w:rPr>
        <w:lastRenderedPageBreak/>
        <w:t xml:space="preserve">и лечения, которые привели к невозможности завершения ортопедического лечения без проведения дополнительных диагностических исследований и изготовления новой </w:t>
      </w:r>
      <w:r w:rsidRPr="00DC6CE0">
        <w:rPr>
          <w:rFonts w:ascii="Times New Roman" w:hAnsi="Times New Roman" w:cs="Times New Roman"/>
          <w:sz w:val="24"/>
          <w:szCs w:val="24"/>
        </w:rPr>
        <w:t>ортопедической конструкции. Судебные эксперты также отметили, что дефект оказания медицинской помощи состоит в прямой причинно-следственной связи с невозможностью завершения ортопедического лечения.</w:t>
      </w:r>
    </w:p>
    <w:p w14:paraId="6985AFFE" w14:textId="452570DF" w:rsidR="0049531A" w:rsidRPr="00DC6CE0" w:rsidRDefault="0049531A" w:rsidP="00495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CE0">
        <w:rPr>
          <w:rFonts w:ascii="Times New Roman" w:hAnsi="Times New Roman" w:cs="Times New Roman"/>
          <w:sz w:val="24"/>
          <w:szCs w:val="24"/>
        </w:rPr>
        <w:tab/>
        <w:t>Ответчик отмечает, что «Истец не предоставил доказательств причинно-следственной связи между оказанием Ответчиком стоматологических услуг с недостатками и понесенными им расходами по оплате услуг на их устранения в ООО «Плюс Ультра» (л. 6-7 Жалобы). Вместе с тем, согласно Заключению комиссии экспертов ООО «Экспертный центр «Академический» составило 22.02.2022 № 122-М-МЭ «Дефект диагностики и лечения привели к невозможности завершения ортопедического лечения без проведения дополнительных диагностических исследований и изготовления новой ортопедической конструкции, следовательно, дефект оказания медицинской помощи состоит в прямой причинно-следственной связи с невозможностью завершения ортопедического лечения.</w:t>
      </w:r>
    </w:p>
    <w:p w14:paraId="72DACE73" w14:textId="7AFFDB29" w:rsidR="0049531A" w:rsidRPr="00DC6CE0" w:rsidRDefault="0049531A" w:rsidP="00495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CE0">
        <w:rPr>
          <w:rFonts w:ascii="Times New Roman" w:hAnsi="Times New Roman" w:cs="Times New Roman"/>
          <w:sz w:val="24"/>
          <w:szCs w:val="24"/>
        </w:rPr>
        <w:t>Имелась необходимость исправления обнаруженных у С</w:t>
      </w:r>
      <w:r w:rsidR="005822C6">
        <w:rPr>
          <w:rFonts w:ascii="Times New Roman" w:hAnsi="Times New Roman" w:cs="Times New Roman"/>
          <w:sz w:val="24"/>
          <w:szCs w:val="24"/>
        </w:rPr>
        <w:t>.</w:t>
      </w:r>
      <w:r w:rsidRPr="00DC6CE0">
        <w:rPr>
          <w:rFonts w:ascii="Times New Roman" w:hAnsi="Times New Roman" w:cs="Times New Roman"/>
          <w:sz w:val="24"/>
          <w:szCs w:val="24"/>
        </w:rPr>
        <w:t>Л.М. недостатков медицинских (стоматологических) услуг, оказанных Клиникой «Стоматология Д</w:t>
      </w:r>
      <w:r w:rsidR="005822C6">
        <w:rPr>
          <w:rFonts w:ascii="Times New Roman" w:hAnsi="Times New Roman" w:cs="Times New Roman"/>
          <w:sz w:val="24"/>
          <w:szCs w:val="24"/>
        </w:rPr>
        <w:t>.</w:t>
      </w:r>
      <w:r w:rsidRPr="00DC6CE0">
        <w:rPr>
          <w:rFonts w:ascii="Times New Roman" w:hAnsi="Times New Roman" w:cs="Times New Roman"/>
          <w:sz w:val="24"/>
          <w:szCs w:val="24"/>
        </w:rPr>
        <w:t xml:space="preserve"> А</w:t>
      </w:r>
      <w:r w:rsidR="005822C6">
        <w:rPr>
          <w:rFonts w:ascii="Times New Roman" w:hAnsi="Times New Roman" w:cs="Times New Roman"/>
          <w:sz w:val="24"/>
          <w:szCs w:val="24"/>
        </w:rPr>
        <w:t>.</w:t>
      </w:r>
      <w:r w:rsidRPr="00DC6CE0">
        <w:rPr>
          <w:rFonts w:ascii="Times New Roman" w:hAnsi="Times New Roman" w:cs="Times New Roman"/>
          <w:sz w:val="24"/>
          <w:szCs w:val="24"/>
        </w:rPr>
        <w:t>», а именно: эндодонтическое лечение 15, 24, 25, 27, 44 зубов; рациональное протезирование верхней и нижней челюсти с восстановлением окклюзии».</w:t>
      </w:r>
    </w:p>
    <w:p w14:paraId="652F32D5" w14:textId="62CEB118" w:rsidR="0049531A" w:rsidRDefault="0049531A" w:rsidP="00495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CE0">
        <w:rPr>
          <w:rFonts w:ascii="Times New Roman" w:hAnsi="Times New Roman" w:cs="Times New Roman"/>
          <w:sz w:val="24"/>
          <w:szCs w:val="24"/>
        </w:rPr>
        <w:t xml:space="preserve">Исследовав данное заключение и </w:t>
      </w:r>
      <w:r w:rsidR="00DC6CE0" w:rsidRPr="00DC6CE0">
        <w:rPr>
          <w:rFonts w:ascii="Times New Roman" w:hAnsi="Times New Roman" w:cs="Times New Roman"/>
          <w:sz w:val="24"/>
          <w:szCs w:val="24"/>
        </w:rPr>
        <w:t xml:space="preserve">документы, связанные с оказанием </w:t>
      </w:r>
      <w:r w:rsidRPr="00DC6CE0">
        <w:rPr>
          <w:rFonts w:ascii="Times New Roman" w:hAnsi="Times New Roman" w:cs="Times New Roman"/>
          <w:sz w:val="24"/>
          <w:szCs w:val="24"/>
        </w:rPr>
        <w:t xml:space="preserve">стоматологических услуг ООО </w:t>
      </w:r>
      <w:r w:rsidR="00DC6CE0" w:rsidRPr="00DC6CE0">
        <w:rPr>
          <w:rFonts w:ascii="Times New Roman" w:hAnsi="Times New Roman" w:cs="Times New Roman"/>
          <w:sz w:val="24"/>
          <w:szCs w:val="24"/>
        </w:rPr>
        <w:t>«</w:t>
      </w:r>
      <w:r w:rsidRPr="00DC6CE0">
        <w:rPr>
          <w:rFonts w:ascii="Times New Roman" w:hAnsi="Times New Roman" w:cs="Times New Roman"/>
          <w:sz w:val="24"/>
          <w:szCs w:val="24"/>
        </w:rPr>
        <w:t>Плюс Ультра</w:t>
      </w:r>
      <w:r w:rsidR="00DC6CE0" w:rsidRPr="00DC6CE0">
        <w:rPr>
          <w:rFonts w:ascii="Times New Roman" w:hAnsi="Times New Roman" w:cs="Times New Roman"/>
          <w:sz w:val="24"/>
          <w:szCs w:val="24"/>
        </w:rPr>
        <w:t>»</w:t>
      </w:r>
      <w:r w:rsidR="00DC6CE0">
        <w:rPr>
          <w:rFonts w:ascii="Times New Roman" w:hAnsi="Times New Roman" w:cs="Times New Roman"/>
          <w:sz w:val="24"/>
          <w:szCs w:val="24"/>
        </w:rPr>
        <w:t xml:space="preserve">, суд первой инстанции правомерно установил наличие причинно-следственной связи. </w:t>
      </w:r>
    </w:p>
    <w:p w14:paraId="6AFEEAA7" w14:textId="2EA2D91E" w:rsidR="0070006D" w:rsidRDefault="00DC6CE0" w:rsidP="00DC6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CE0">
        <w:rPr>
          <w:rFonts w:ascii="Times New Roman" w:hAnsi="Times New Roman" w:cs="Times New Roman"/>
          <w:sz w:val="24"/>
          <w:szCs w:val="24"/>
        </w:rPr>
        <w:t xml:space="preserve">Следует отнестись критически к приведенной Ответчиком правовой позиции Верховного Суда РФ </w:t>
      </w:r>
      <w:r w:rsidRPr="00DC6CE0">
        <w:rPr>
          <w:rFonts w:ascii="Times New Roman" w:hAnsi="Times New Roman" w:cs="Times New Roman"/>
          <w:sz w:val="24"/>
        </w:rPr>
        <w:t>(речь про ссылку на Определение Верховного Суда РФ от 02.09.2011 № 53-В11-10).</w:t>
      </w:r>
      <w:r>
        <w:rPr>
          <w:rFonts w:ascii="Times New Roman" w:hAnsi="Times New Roman" w:cs="Times New Roman"/>
          <w:sz w:val="24"/>
        </w:rPr>
        <w:t xml:space="preserve"> Обращение к данному определению высшей судебной инстанции позволяет установить, что </w:t>
      </w:r>
      <w:r w:rsidR="00FF2B1C">
        <w:rPr>
          <w:rFonts w:ascii="Times New Roman" w:hAnsi="Times New Roman" w:cs="Times New Roman"/>
          <w:sz w:val="24"/>
        </w:rPr>
        <w:t xml:space="preserve">предметом рассмотрения была совсем иная категория дел: </w:t>
      </w:r>
      <w:r w:rsidR="00FF2B1C" w:rsidRPr="00FF2B1C">
        <w:rPr>
          <w:rFonts w:ascii="Times New Roman" w:hAnsi="Times New Roman" w:cs="Times New Roman"/>
          <w:sz w:val="24"/>
        </w:rPr>
        <w:t>возмещени</w:t>
      </w:r>
      <w:r w:rsidR="00FF2B1C">
        <w:rPr>
          <w:rFonts w:ascii="Times New Roman" w:hAnsi="Times New Roman" w:cs="Times New Roman"/>
          <w:sz w:val="24"/>
        </w:rPr>
        <w:t>е</w:t>
      </w:r>
      <w:r w:rsidR="00FF2B1C" w:rsidRPr="00FF2B1C">
        <w:rPr>
          <w:rFonts w:ascii="Times New Roman" w:hAnsi="Times New Roman" w:cs="Times New Roman"/>
          <w:sz w:val="24"/>
        </w:rPr>
        <w:t xml:space="preserve"> имущественного ущерба, причинённ</w:t>
      </w:r>
      <w:r w:rsidR="00FF2B1C">
        <w:rPr>
          <w:rFonts w:ascii="Times New Roman" w:hAnsi="Times New Roman" w:cs="Times New Roman"/>
          <w:sz w:val="24"/>
        </w:rPr>
        <w:t>ого</w:t>
      </w:r>
      <w:r w:rsidR="00FF2B1C" w:rsidRPr="00FF2B1C">
        <w:rPr>
          <w:rFonts w:ascii="Times New Roman" w:hAnsi="Times New Roman" w:cs="Times New Roman"/>
          <w:sz w:val="24"/>
        </w:rPr>
        <w:t xml:space="preserve"> в результате дорожно-транспортного происшествия</w:t>
      </w:r>
      <w:r w:rsidR="00FF2B1C">
        <w:rPr>
          <w:rFonts w:ascii="Times New Roman" w:hAnsi="Times New Roman" w:cs="Times New Roman"/>
          <w:sz w:val="24"/>
        </w:rPr>
        <w:t xml:space="preserve">. В данном деле </w:t>
      </w:r>
      <w:r w:rsidR="00FF2B1C" w:rsidRPr="00DC6CE0">
        <w:rPr>
          <w:rFonts w:ascii="Times New Roman" w:hAnsi="Times New Roman" w:cs="Times New Roman"/>
          <w:sz w:val="24"/>
          <w:szCs w:val="24"/>
        </w:rPr>
        <w:t>Верховного Суда РФ</w:t>
      </w:r>
      <w:r w:rsidR="00FF2B1C">
        <w:rPr>
          <w:rFonts w:ascii="Times New Roman" w:hAnsi="Times New Roman" w:cs="Times New Roman"/>
          <w:sz w:val="24"/>
          <w:szCs w:val="24"/>
        </w:rPr>
        <w:t xml:space="preserve"> обоснованно указал на несправедливость взыскания </w:t>
      </w:r>
      <w:r w:rsidR="00FF2B1C" w:rsidRPr="00FF2B1C">
        <w:rPr>
          <w:rFonts w:ascii="Times New Roman" w:hAnsi="Times New Roman" w:cs="Times New Roman"/>
          <w:sz w:val="24"/>
          <w:szCs w:val="24"/>
        </w:rPr>
        <w:t>реальн</w:t>
      </w:r>
      <w:r w:rsidR="00FF2B1C">
        <w:rPr>
          <w:rFonts w:ascii="Times New Roman" w:hAnsi="Times New Roman" w:cs="Times New Roman"/>
          <w:sz w:val="24"/>
          <w:szCs w:val="24"/>
        </w:rPr>
        <w:t>ого</w:t>
      </w:r>
      <w:r w:rsidR="00FF2B1C" w:rsidRPr="00FF2B1C">
        <w:rPr>
          <w:rFonts w:ascii="Times New Roman" w:hAnsi="Times New Roman" w:cs="Times New Roman"/>
          <w:sz w:val="24"/>
          <w:szCs w:val="24"/>
        </w:rPr>
        <w:t xml:space="preserve"> ущерб</w:t>
      </w:r>
      <w:r w:rsidR="00FF2B1C">
        <w:rPr>
          <w:rFonts w:ascii="Times New Roman" w:hAnsi="Times New Roman" w:cs="Times New Roman"/>
          <w:sz w:val="24"/>
          <w:szCs w:val="24"/>
        </w:rPr>
        <w:t>а в сумме, которая</w:t>
      </w:r>
      <w:r w:rsidR="00FF2B1C" w:rsidRPr="00FF2B1C">
        <w:rPr>
          <w:rFonts w:ascii="Times New Roman" w:hAnsi="Times New Roman" w:cs="Times New Roman"/>
          <w:sz w:val="24"/>
          <w:szCs w:val="24"/>
        </w:rPr>
        <w:t xml:space="preserve"> более чем в два раза превышает стоимость имущества, которое принадлежало </w:t>
      </w:r>
      <w:r w:rsidR="00FF2B1C">
        <w:rPr>
          <w:rFonts w:ascii="Times New Roman" w:hAnsi="Times New Roman" w:cs="Times New Roman"/>
          <w:sz w:val="24"/>
          <w:szCs w:val="24"/>
        </w:rPr>
        <w:t>потерпевшему</w:t>
      </w:r>
      <w:r w:rsidR="00FF2B1C" w:rsidRPr="00FF2B1C">
        <w:rPr>
          <w:rFonts w:ascii="Times New Roman" w:hAnsi="Times New Roman" w:cs="Times New Roman"/>
          <w:sz w:val="24"/>
          <w:szCs w:val="24"/>
        </w:rPr>
        <w:t xml:space="preserve"> на момент причинения вреда</w:t>
      </w:r>
      <w:r w:rsidR="00FF2B1C">
        <w:rPr>
          <w:rFonts w:ascii="Times New Roman" w:hAnsi="Times New Roman" w:cs="Times New Roman"/>
          <w:sz w:val="24"/>
          <w:szCs w:val="24"/>
        </w:rPr>
        <w:t xml:space="preserve">. К рассматриваемому гражданскому делу данная позиция применена быть не может, поскольку Истец фактически понесла убытки, кратно превышающие цену договора с Ответчиком. </w:t>
      </w:r>
    </w:p>
    <w:p w14:paraId="38702472" w14:textId="2862BBE3" w:rsidR="00FF2B1C" w:rsidRPr="00D75320" w:rsidRDefault="00FF2B1C" w:rsidP="00DC6C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B1C">
        <w:rPr>
          <w:rFonts w:ascii="Times New Roman" w:hAnsi="Times New Roman" w:cs="Times New Roman"/>
          <w:b/>
          <w:bCs/>
          <w:sz w:val="24"/>
          <w:szCs w:val="24"/>
        </w:rPr>
        <w:t>III. Относительно</w:t>
      </w:r>
      <w:r w:rsidRPr="00FF2B1C">
        <w:rPr>
          <w:b/>
          <w:bCs/>
        </w:rPr>
        <w:t xml:space="preserve"> </w:t>
      </w:r>
      <w:r w:rsidRPr="00FF2B1C">
        <w:rPr>
          <w:rFonts w:ascii="Times New Roman" w:hAnsi="Times New Roman" w:cs="Times New Roman"/>
          <w:b/>
          <w:bCs/>
          <w:sz w:val="24"/>
          <w:szCs w:val="24"/>
        </w:rPr>
        <w:t xml:space="preserve">доводов жалобы о взыскании с Ответчика в пользу Истца </w:t>
      </w:r>
      <w:r w:rsidRPr="00D75320">
        <w:rPr>
          <w:rFonts w:ascii="Times New Roman" w:hAnsi="Times New Roman" w:cs="Times New Roman"/>
          <w:b/>
          <w:bCs/>
          <w:sz w:val="24"/>
          <w:szCs w:val="24"/>
        </w:rPr>
        <w:t>неустойки в размере 500 000 руб.</w:t>
      </w:r>
    </w:p>
    <w:p w14:paraId="4EC452D1" w14:textId="5DC85C3F" w:rsidR="00D75320" w:rsidRPr="00D75320" w:rsidRDefault="00D75320" w:rsidP="00D75320">
      <w:pPr>
        <w:pStyle w:val="a7"/>
        <w:ind w:firstLine="708"/>
        <w:rPr>
          <w:b/>
          <w:bCs/>
          <w:sz w:val="24"/>
        </w:rPr>
      </w:pPr>
      <w:r w:rsidRPr="00D75320">
        <w:rPr>
          <w:sz w:val="24"/>
        </w:rPr>
        <w:t>Истцом</w:t>
      </w:r>
      <w:r>
        <w:rPr>
          <w:sz w:val="24"/>
        </w:rPr>
        <w:t xml:space="preserve"> было</w:t>
      </w:r>
      <w:r w:rsidRPr="00D75320">
        <w:rPr>
          <w:sz w:val="24"/>
        </w:rPr>
        <w:t xml:space="preserve"> заявлено требование о взыскании неустойки в сумме: 1 403 500 руб.</w:t>
      </w:r>
      <w:r>
        <w:rPr>
          <w:sz w:val="24"/>
        </w:rPr>
        <w:t xml:space="preserve"> 00 руб. Суд на основе </w:t>
      </w:r>
      <w:r w:rsidRPr="00D75320">
        <w:rPr>
          <w:sz w:val="24"/>
        </w:rPr>
        <w:t xml:space="preserve">ст. 333 ГК РФ, Постановления Пленума Верховного Суда РФ от 28.06.2012 № 17 </w:t>
      </w:r>
      <w:r>
        <w:rPr>
          <w:sz w:val="24"/>
        </w:rPr>
        <w:t>«</w:t>
      </w:r>
      <w:r w:rsidRPr="00D75320">
        <w:rPr>
          <w:sz w:val="24"/>
        </w:rPr>
        <w:t>О рассмотрении судами гражданских дел по спорам о защите прав потребителей</w:t>
      </w:r>
      <w:r>
        <w:rPr>
          <w:sz w:val="24"/>
        </w:rPr>
        <w:t>»,</w:t>
      </w:r>
      <w:r w:rsidRPr="00D75320">
        <w:rPr>
          <w:sz w:val="24"/>
        </w:rPr>
        <w:t xml:space="preserve"> Постановления Пленума Верховного Суда РФ от 24.03.2016 № 7 </w:t>
      </w:r>
      <w:r>
        <w:rPr>
          <w:sz w:val="24"/>
        </w:rPr>
        <w:t>«</w:t>
      </w:r>
      <w:r w:rsidRPr="00D75320">
        <w:rPr>
          <w:sz w:val="24"/>
        </w:rPr>
        <w:t>О применении судами некоторых положений Гражданского кодекса Российской Федерации об ответственности за нарушение обязательств</w:t>
      </w:r>
      <w:r>
        <w:rPr>
          <w:sz w:val="24"/>
        </w:rPr>
        <w:t xml:space="preserve">» уменьшил размер неустойки до </w:t>
      </w:r>
      <w:r w:rsidRPr="00D75320">
        <w:rPr>
          <w:sz w:val="24"/>
        </w:rPr>
        <w:t>500 000 руб.</w:t>
      </w:r>
      <w:r>
        <w:rPr>
          <w:sz w:val="24"/>
        </w:rPr>
        <w:t>, т.е. до того размера который отражает</w:t>
      </w:r>
      <w:r w:rsidRPr="00D75320">
        <w:rPr>
          <w:sz w:val="24"/>
        </w:rPr>
        <w:t xml:space="preserve"> последствия нарушения обязательств</w:t>
      </w:r>
      <w:r>
        <w:rPr>
          <w:sz w:val="24"/>
        </w:rPr>
        <w:t xml:space="preserve"> Ответчиком. С данной позицией следует согласиться. </w:t>
      </w:r>
    </w:p>
    <w:p w14:paraId="6387C8B3" w14:textId="78F399B9" w:rsidR="00D75320" w:rsidRDefault="00D75320" w:rsidP="00D753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B1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4684A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FF2B1C">
        <w:rPr>
          <w:rFonts w:ascii="Times New Roman" w:hAnsi="Times New Roman" w:cs="Times New Roman"/>
          <w:b/>
          <w:bCs/>
          <w:sz w:val="24"/>
          <w:szCs w:val="24"/>
        </w:rPr>
        <w:t>. Относительно</w:t>
      </w:r>
      <w:r w:rsidRPr="00FF2B1C">
        <w:rPr>
          <w:b/>
          <w:bCs/>
        </w:rPr>
        <w:t xml:space="preserve"> </w:t>
      </w:r>
      <w:r w:rsidRPr="00FF2B1C">
        <w:rPr>
          <w:rFonts w:ascii="Times New Roman" w:hAnsi="Times New Roman" w:cs="Times New Roman"/>
          <w:b/>
          <w:bCs/>
          <w:sz w:val="24"/>
          <w:szCs w:val="24"/>
        </w:rPr>
        <w:t xml:space="preserve">доводов жалобы </w:t>
      </w:r>
      <w:r w:rsidR="0024684A" w:rsidRPr="0024684A">
        <w:rPr>
          <w:rFonts w:ascii="Times New Roman" w:hAnsi="Times New Roman" w:cs="Times New Roman"/>
          <w:b/>
          <w:bCs/>
          <w:sz w:val="24"/>
          <w:szCs w:val="24"/>
        </w:rPr>
        <w:t>о взыскании с Ответчика в пользу Истца штрафа в размере 1 290 750 руб.</w:t>
      </w:r>
    </w:p>
    <w:p w14:paraId="06609064" w14:textId="0F45A308" w:rsidR="0024684A" w:rsidRDefault="0024684A" w:rsidP="008B20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Приведенн</w:t>
      </w:r>
      <w:r w:rsidR="008B206C">
        <w:rPr>
          <w:rFonts w:ascii="Times New Roman" w:hAnsi="Times New Roman" w:cs="Times New Roman"/>
          <w:sz w:val="24"/>
          <w:szCs w:val="24"/>
        </w:rPr>
        <w:t>ые Ответчиком ссылки на судебную практику высшей судебной инстанции</w:t>
      </w:r>
      <w:r w:rsidR="008B206C" w:rsidRPr="008B206C">
        <w:rPr>
          <w:rFonts w:ascii="Times New Roman" w:hAnsi="Times New Roman" w:cs="Times New Roman"/>
          <w:sz w:val="24"/>
          <w:szCs w:val="24"/>
        </w:rPr>
        <w:t xml:space="preserve"> </w:t>
      </w:r>
      <w:r w:rsidR="008B206C">
        <w:rPr>
          <w:rFonts w:ascii="Times New Roman" w:hAnsi="Times New Roman" w:cs="Times New Roman"/>
          <w:sz w:val="24"/>
          <w:szCs w:val="24"/>
        </w:rPr>
        <w:t>(</w:t>
      </w:r>
      <w:r w:rsidR="008B206C" w:rsidRPr="0024684A">
        <w:rPr>
          <w:rFonts w:ascii="Times New Roman" w:hAnsi="Times New Roman" w:cs="Times New Roman"/>
          <w:sz w:val="24"/>
          <w:szCs w:val="24"/>
        </w:rPr>
        <w:t>п. 85 Постановления Пленума Верховного Суда РФ от 26.12.2017 № 58; Определении Верховного Суда РФ от 05.07.2016 № 34-КГ16-8; Обзор практики рассмотрения судами дел, связанных с обязательным страхованием гражданской ответственности владельцев транспортных средств (утв. Президиумом Верховного Суда РФ 22.06.2016</w:t>
      </w:r>
      <w:r w:rsidR="008B206C">
        <w:rPr>
          <w:rFonts w:ascii="Times New Roman" w:hAnsi="Times New Roman" w:cs="Times New Roman"/>
          <w:sz w:val="24"/>
          <w:szCs w:val="24"/>
        </w:rPr>
        <w:t xml:space="preserve">) к настоящему делу применены быть не могут, поскольку касаются споров в сфере страхования. </w:t>
      </w:r>
    </w:p>
    <w:p w14:paraId="4D470B7C" w14:textId="7D8C29D1" w:rsidR="0024684A" w:rsidRDefault="0024684A" w:rsidP="00D75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84A">
        <w:rPr>
          <w:rFonts w:ascii="Times New Roman" w:hAnsi="Times New Roman" w:cs="Times New Roman"/>
          <w:sz w:val="24"/>
          <w:szCs w:val="24"/>
        </w:rPr>
        <w:lastRenderedPageBreak/>
        <w:t>С</w:t>
      </w:r>
      <w:r>
        <w:rPr>
          <w:rFonts w:ascii="Times New Roman" w:hAnsi="Times New Roman" w:cs="Times New Roman"/>
          <w:sz w:val="24"/>
          <w:szCs w:val="24"/>
        </w:rPr>
        <w:t xml:space="preserve">уд учел циничное игнорирование Ответчиком требований Истца, которые предъявлялись первому на протяжении нескольких лет до начала рассмотрения настоящего дела и буквально применил положения п. 6 ст. 13 </w:t>
      </w:r>
      <w:r w:rsidRPr="00712FDA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12FDA">
        <w:rPr>
          <w:rFonts w:ascii="Times New Roman" w:hAnsi="Times New Roman" w:cs="Times New Roman"/>
          <w:sz w:val="24"/>
          <w:szCs w:val="24"/>
        </w:rPr>
        <w:t xml:space="preserve"> РФ от 7 февраля 1992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12FDA">
        <w:rPr>
          <w:rFonts w:ascii="Times New Roman" w:hAnsi="Times New Roman" w:cs="Times New Roman"/>
          <w:sz w:val="24"/>
          <w:szCs w:val="24"/>
        </w:rPr>
        <w:t xml:space="preserve"> 2300-I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12FDA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>
        <w:rPr>
          <w:rFonts w:ascii="Times New Roman" w:hAnsi="Times New Roman" w:cs="Times New Roman"/>
          <w:sz w:val="24"/>
          <w:szCs w:val="24"/>
        </w:rPr>
        <w:t>», согласно которым «п</w:t>
      </w:r>
      <w:r w:rsidRPr="0024684A">
        <w:rPr>
          <w:rFonts w:ascii="Times New Roman" w:hAnsi="Times New Roman" w:cs="Times New Roman"/>
          <w:sz w:val="24"/>
          <w:szCs w:val="24"/>
        </w:rPr>
        <w:t xml:space="preserve">ри удовлетворении судом требований потребителя, установленных законом, суд </w:t>
      </w:r>
      <w:r w:rsidRPr="0024684A">
        <w:rPr>
          <w:rFonts w:ascii="Times New Roman" w:hAnsi="Times New Roman" w:cs="Times New Roman"/>
          <w:b/>
          <w:bCs/>
          <w:sz w:val="24"/>
          <w:szCs w:val="24"/>
        </w:rPr>
        <w:t>взыскивает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(выделено представителем Истца)</w:t>
      </w:r>
      <w:r w:rsidRPr="002468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684A">
        <w:rPr>
          <w:rFonts w:ascii="Times New Roman" w:hAnsi="Times New Roman" w:cs="Times New Roman"/>
          <w:sz w:val="24"/>
          <w:szCs w:val="24"/>
        </w:rPr>
        <w:t>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052D34CF" w14:textId="5E006A29" w:rsidR="008B206C" w:rsidRDefault="008B206C" w:rsidP="00D75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изложенного, </w:t>
      </w:r>
    </w:p>
    <w:p w14:paraId="493EF124" w14:textId="0EB5BE22" w:rsidR="008B206C" w:rsidRDefault="008B206C" w:rsidP="008B2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129F4" w14:textId="2B148A63" w:rsidR="008B206C" w:rsidRDefault="008B206C" w:rsidP="008B20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4E0DC3A4" w14:textId="011755F4" w:rsidR="008B206C" w:rsidRDefault="008B206C" w:rsidP="008B20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F60AE6" w14:textId="42B330FA" w:rsidR="00765AB8" w:rsidRPr="008B206C" w:rsidRDefault="005822C6" w:rsidP="008B206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B206C" w:rsidRPr="008B206C">
        <w:rPr>
          <w:rFonts w:ascii="Times New Roman" w:hAnsi="Times New Roman" w:cs="Times New Roman"/>
          <w:sz w:val="24"/>
          <w:szCs w:val="24"/>
        </w:rPr>
        <w:t>ешение Замоскворецкого районного суда г. Мо</w:t>
      </w:r>
      <w:r>
        <w:rPr>
          <w:rFonts w:ascii="Times New Roman" w:hAnsi="Times New Roman" w:cs="Times New Roman"/>
          <w:sz w:val="24"/>
          <w:szCs w:val="24"/>
        </w:rPr>
        <w:t xml:space="preserve">сквы от 22.03.2022 по делу № 02 </w:t>
      </w:r>
      <w:r w:rsidR="008B206C">
        <w:rPr>
          <w:rFonts w:ascii="Times New Roman" w:hAnsi="Times New Roman" w:cs="Times New Roman"/>
          <w:sz w:val="24"/>
          <w:szCs w:val="24"/>
        </w:rPr>
        <w:t>оставить без изменений, а жалобу Ответчика без удовлетворения</w:t>
      </w:r>
      <w:r w:rsidR="008B206C" w:rsidRPr="008B206C">
        <w:rPr>
          <w:rFonts w:ascii="Times New Roman" w:hAnsi="Times New Roman" w:cs="Times New Roman"/>
          <w:sz w:val="24"/>
          <w:szCs w:val="24"/>
        </w:rPr>
        <w:t>.</w:t>
      </w:r>
    </w:p>
    <w:p w14:paraId="540CD5A5" w14:textId="77777777" w:rsidR="00765AB8" w:rsidRPr="00036560" w:rsidRDefault="00765AB8" w:rsidP="00765AB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Доверенность на представителя Истца;</w:t>
      </w:r>
    </w:p>
    <w:p w14:paraId="0B6D0EB6" w14:textId="77777777" w:rsidR="00765AB8" w:rsidRPr="003B7DD7" w:rsidRDefault="00765AB8" w:rsidP="00765AB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представителя Истца.</w:t>
      </w:r>
    </w:p>
    <w:p w14:paraId="71DA0194" w14:textId="77777777" w:rsidR="00765AB8" w:rsidRPr="00AA170B" w:rsidRDefault="00765AB8" w:rsidP="00765AB8">
      <w:pPr>
        <w:spacing w:after="0" w:line="240" w:lineRule="auto"/>
        <w:ind w:firstLine="4253"/>
        <w:jc w:val="both"/>
        <w:rPr>
          <w:rFonts w:ascii="Times New Roman" w:hAnsi="Times New Roman" w:cs="Times New Roman"/>
          <w:sz w:val="24"/>
          <w:szCs w:val="24"/>
        </w:rPr>
      </w:pPr>
    </w:p>
    <w:p w14:paraId="537B8413" w14:textId="787ED797" w:rsidR="00765AB8" w:rsidRPr="00AA170B" w:rsidRDefault="00765AB8" w:rsidP="00765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70B">
        <w:rPr>
          <w:rFonts w:ascii="Times New Roman" w:hAnsi="Times New Roman" w:cs="Times New Roman"/>
          <w:sz w:val="24"/>
          <w:szCs w:val="24"/>
        </w:rPr>
        <w:t xml:space="preserve">Представитель Истца                                                    </w:t>
      </w:r>
      <w:r w:rsidR="008B206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A170B">
        <w:rPr>
          <w:rFonts w:ascii="Times New Roman" w:hAnsi="Times New Roman" w:cs="Times New Roman"/>
          <w:sz w:val="24"/>
          <w:szCs w:val="24"/>
        </w:rPr>
        <w:t xml:space="preserve">      __________</w:t>
      </w:r>
      <w:r w:rsidR="008B206C">
        <w:rPr>
          <w:rFonts w:ascii="Times New Roman" w:hAnsi="Times New Roman" w:cs="Times New Roman"/>
          <w:sz w:val="24"/>
          <w:szCs w:val="24"/>
        </w:rPr>
        <w:t>/Г</w:t>
      </w:r>
      <w:r w:rsidRPr="00AA170B">
        <w:rPr>
          <w:rFonts w:ascii="Times New Roman" w:hAnsi="Times New Roman" w:cs="Times New Roman"/>
          <w:sz w:val="24"/>
          <w:szCs w:val="24"/>
        </w:rPr>
        <w:t>ородилов Н.С.</w:t>
      </w:r>
      <w:r w:rsidR="008B206C">
        <w:rPr>
          <w:rFonts w:ascii="Times New Roman" w:hAnsi="Times New Roman" w:cs="Times New Roman"/>
          <w:sz w:val="24"/>
          <w:szCs w:val="24"/>
        </w:rPr>
        <w:t>/</w:t>
      </w:r>
      <w:r w:rsidRPr="00AA17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86A9BD" w14:textId="36A39671" w:rsidR="00765AB8" w:rsidRPr="00AA170B" w:rsidRDefault="008B206C" w:rsidP="00765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765AB8" w:rsidRPr="00AA170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765AB8" w:rsidRPr="00AA170B">
        <w:rPr>
          <w:rFonts w:ascii="Times New Roman" w:hAnsi="Times New Roman" w:cs="Times New Roman"/>
          <w:sz w:val="24"/>
          <w:szCs w:val="24"/>
        </w:rPr>
        <w:t>.2022</w:t>
      </w:r>
    </w:p>
    <w:p w14:paraId="1D42C62D" w14:textId="77777777" w:rsidR="00897002" w:rsidRDefault="00897002"/>
    <w:sectPr w:rsidR="008970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8F018" w14:textId="77777777" w:rsidR="0026671C" w:rsidRDefault="0026671C">
      <w:pPr>
        <w:spacing w:after="0" w:line="240" w:lineRule="auto"/>
      </w:pPr>
      <w:r>
        <w:separator/>
      </w:r>
    </w:p>
  </w:endnote>
  <w:endnote w:type="continuationSeparator" w:id="0">
    <w:p w14:paraId="0C84C9CA" w14:textId="77777777" w:rsidR="0026671C" w:rsidRDefault="0026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72495" w14:textId="77777777" w:rsidR="00B31672" w:rsidRDefault="00B316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4803119"/>
      <w:docPartObj>
        <w:docPartGallery w:val="Page Numbers (Bottom of Page)"/>
        <w:docPartUnique/>
      </w:docPartObj>
    </w:sdtPr>
    <w:sdtEndPr/>
    <w:sdtContent>
      <w:p w14:paraId="01DCB90E" w14:textId="6D77887D" w:rsidR="00090AC8" w:rsidRDefault="009C4D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672">
          <w:rPr>
            <w:noProof/>
          </w:rPr>
          <w:t>4</w:t>
        </w:r>
        <w:r>
          <w:fldChar w:fldCharType="end"/>
        </w:r>
      </w:p>
    </w:sdtContent>
  </w:sdt>
  <w:p w14:paraId="0BB4072F" w14:textId="77777777" w:rsidR="00090AC8" w:rsidRDefault="0026671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9AD30" w14:textId="77777777" w:rsidR="00B31672" w:rsidRDefault="00B3167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13CD8" w14:textId="77777777" w:rsidR="0026671C" w:rsidRDefault="0026671C">
      <w:pPr>
        <w:spacing w:after="0" w:line="240" w:lineRule="auto"/>
      </w:pPr>
      <w:r>
        <w:separator/>
      </w:r>
    </w:p>
  </w:footnote>
  <w:footnote w:type="continuationSeparator" w:id="0">
    <w:p w14:paraId="43451953" w14:textId="77777777" w:rsidR="0026671C" w:rsidRDefault="00266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5EB6A" w14:textId="536F9C4F" w:rsidR="00B31672" w:rsidRDefault="00B31672">
    <w:pPr>
      <w:pStyle w:val="a9"/>
    </w:pPr>
    <w:r>
      <w:rPr>
        <w:noProof/>
      </w:rPr>
      <w:pict w14:anchorId="16B5B1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45469" o:spid="_x0000_s2050" type="#_x0000_t136" style="position:absolute;margin-left:0;margin-top:0;width:467.7pt;height:73.85pt;z-index:-251655168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BCCCB" w14:textId="08E12425" w:rsidR="00B31672" w:rsidRDefault="00B31672">
    <w:pPr>
      <w:pStyle w:val="a9"/>
    </w:pPr>
    <w:r>
      <w:rPr>
        <w:noProof/>
      </w:rPr>
      <w:pict w14:anchorId="65CD1D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45470" o:spid="_x0000_s2051" type="#_x0000_t136" style="position:absolute;margin-left:0;margin-top:0;width:467.7pt;height:73.85pt;z-index:-251653120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DA848" w14:textId="71BEFB52" w:rsidR="00B31672" w:rsidRDefault="00B31672">
    <w:pPr>
      <w:pStyle w:val="a9"/>
    </w:pPr>
    <w:r>
      <w:rPr>
        <w:noProof/>
      </w:rPr>
      <w:pict w14:anchorId="65CC82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45468" o:spid="_x0000_s2049" type="#_x0000_t136" style="position:absolute;margin-left:0;margin-top:0;width:467.7pt;height:73.85pt;z-index:-251657216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30801"/>
    <w:multiLevelType w:val="hybridMultilevel"/>
    <w:tmpl w:val="81F63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448EC"/>
    <w:multiLevelType w:val="hybridMultilevel"/>
    <w:tmpl w:val="8FFEA34E"/>
    <w:lvl w:ilvl="0" w:tplc="3C24B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4814D4"/>
    <w:multiLevelType w:val="hybridMultilevel"/>
    <w:tmpl w:val="8D7C4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B8"/>
    <w:rsid w:val="000151ED"/>
    <w:rsid w:val="0024684A"/>
    <w:rsid w:val="002517A4"/>
    <w:rsid w:val="0026671C"/>
    <w:rsid w:val="002B161E"/>
    <w:rsid w:val="00396864"/>
    <w:rsid w:val="0049531A"/>
    <w:rsid w:val="004B4F0C"/>
    <w:rsid w:val="004F5EAF"/>
    <w:rsid w:val="00563F66"/>
    <w:rsid w:val="005822C6"/>
    <w:rsid w:val="005C2A9A"/>
    <w:rsid w:val="0070006D"/>
    <w:rsid w:val="00712FDA"/>
    <w:rsid w:val="00765AB8"/>
    <w:rsid w:val="008467CD"/>
    <w:rsid w:val="00897002"/>
    <w:rsid w:val="008B206C"/>
    <w:rsid w:val="009A06AC"/>
    <w:rsid w:val="009C4DEA"/>
    <w:rsid w:val="00B31672"/>
    <w:rsid w:val="00D75320"/>
    <w:rsid w:val="00DC6CE0"/>
    <w:rsid w:val="00FF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81BBF98"/>
  <w15:chartTrackingRefBased/>
  <w15:docId w15:val="{43EF3FD8-7D04-4A4F-8E81-F2913F67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AB8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AB8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76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65AB8"/>
    <w:rPr>
      <w:sz w:val="22"/>
      <w:szCs w:val="22"/>
    </w:rPr>
  </w:style>
  <w:style w:type="paragraph" w:styleId="a6">
    <w:name w:val="List Paragraph"/>
    <w:basedOn w:val="a"/>
    <w:uiPriority w:val="34"/>
    <w:qFormat/>
    <w:rsid w:val="00765AB8"/>
    <w:pPr>
      <w:ind w:left="720"/>
      <w:contextualSpacing/>
    </w:pPr>
  </w:style>
  <w:style w:type="paragraph" w:styleId="a7">
    <w:name w:val="No Spacing"/>
    <w:autoRedefine/>
    <w:uiPriority w:val="1"/>
    <w:qFormat/>
    <w:rsid w:val="0049531A"/>
    <w:pPr>
      <w:widowControl w:val="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styleId="a8">
    <w:name w:val="Table Grid"/>
    <w:basedOn w:val="a1"/>
    <w:uiPriority w:val="39"/>
    <w:rsid w:val="00396864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1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3167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k-lega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msk-lega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Городилов Никита Сергеевич</dc:creator>
  <cp:keywords/>
  <dc:description/>
  <cp:lastModifiedBy>Михаил Смульченко</cp:lastModifiedBy>
  <cp:revision>5</cp:revision>
  <dcterms:created xsi:type="dcterms:W3CDTF">2022-09-17T11:41:00Z</dcterms:created>
  <dcterms:modified xsi:type="dcterms:W3CDTF">2024-07-16T14:20:00Z</dcterms:modified>
</cp:coreProperties>
</file>