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FBC9" w14:textId="77777777" w:rsidR="00642DB7" w:rsidRPr="00FF57A1" w:rsidRDefault="00642DB7" w:rsidP="00642DB7">
      <w:pPr>
        <w:tabs>
          <w:tab w:val="center" w:pos="4677"/>
        </w:tabs>
        <w:ind w:left="3969"/>
        <w:jc w:val="both"/>
        <w:rPr>
          <w:rFonts w:ascii="Times New Roman" w:eastAsia="Calibri" w:hAnsi="Times New Roman" w:cs="Times New Roman"/>
          <w:b/>
        </w:rPr>
      </w:pPr>
      <w:r w:rsidRPr="00FF57A1">
        <w:rPr>
          <w:rFonts w:ascii="Times New Roman" w:hAnsi="Times New Roman" w:cs="Times New Roman"/>
          <w:noProof/>
          <w:lang w:eastAsia="ru-RU"/>
        </w:rPr>
        <w:drawing>
          <wp:anchor distT="0" distB="0" distL="114300" distR="114300" simplePos="0" relativeHeight="251659264" behindDoc="1" locked="0" layoutInCell="1" allowOverlap="1" wp14:anchorId="10CC189E" wp14:editId="00D920E5">
            <wp:simplePos x="0" y="0"/>
            <wp:positionH relativeFrom="column">
              <wp:posOffset>24765</wp:posOffset>
            </wp:positionH>
            <wp:positionV relativeFrom="paragraph">
              <wp:posOffset>-5715</wp:posOffset>
            </wp:positionV>
            <wp:extent cx="2210435" cy="712470"/>
            <wp:effectExtent l="0" t="0" r="0" b="0"/>
            <wp:wrapNone/>
            <wp:docPr id="1" name="Рисунок 1" descr="блан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pic:spPr>
                </pic:pic>
              </a:graphicData>
            </a:graphic>
            <wp14:sizeRelH relativeFrom="page">
              <wp14:pctWidth>0</wp14:pctWidth>
            </wp14:sizeRelH>
            <wp14:sizeRelV relativeFrom="page">
              <wp14:pctHeight>0</wp14:pctHeight>
            </wp14:sizeRelV>
          </wp:anchor>
        </w:drawing>
      </w:r>
      <w:r w:rsidRPr="00FF57A1">
        <w:rPr>
          <w:rFonts w:ascii="Times New Roman" w:eastAsia="Calibri" w:hAnsi="Times New Roman" w:cs="Times New Roman"/>
        </w:rPr>
        <w:tab/>
      </w:r>
      <w:r w:rsidRPr="00FF57A1">
        <w:rPr>
          <w:rFonts w:ascii="Times New Roman" w:eastAsia="Calibri" w:hAnsi="Times New Roman" w:cs="Times New Roman"/>
          <w:b/>
        </w:rPr>
        <w:t>Адвокатское бюро г. Москвы «Москоу лигал»</w:t>
      </w:r>
      <w:r w:rsidRPr="00FF57A1">
        <w:rPr>
          <w:rFonts w:ascii="Times New Roman" w:eastAsia="Times New Roman" w:hAnsi="Times New Roman" w:cs="Times New Roman"/>
          <w:b/>
        </w:rPr>
        <w:t xml:space="preserve"> </w:t>
      </w:r>
    </w:p>
    <w:p w14:paraId="45200312" w14:textId="77777777" w:rsidR="00642DB7" w:rsidRPr="00FF57A1" w:rsidRDefault="00642DB7" w:rsidP="00642DB7">
      <w:pPr>
        <w:autoSpaceDE w:val="0"/>
        <w:autoSpaceDN w:val="0"/>
        <w:adjustRightInd w:val="0"/>
        <w:ind w:left="3969" w:right="-1"/>
        <w:jc w:val="both"/>
        <w:rPr>
          <w:rFonts w:ascii="Times New Roman" w:eastAsia="Calibri" w:hAnsi="Times New Roman" w:cs="Times New Roman"/>
        </w:rPr>
      </w:pPr>
      <w:r w:rsidRPr="00FF57A1">
        <w:rPr>
          <w:rFonts w:ascii="Times New Roman" w:eastAsia="Calibri" w:hAnsi="Times New Roman" w:cs="Times New Roman"/>
        </w:rPr>
        <w:t xml:space="preserve">129626, г. Москва, Проспект </w:t>
      </w:r>
      <w:r>
        <w:rPr>
          <w:rFonts w:ascii="Times New Roman" w:eastAsia="Calibri" w:hAnsi="Times New Roman" w:cs="Times New Roman"/>
        </w:rPr>
        <w:t>М</w:t>
      </w:r>
      <w:r w:rsidRPr="00FF57A1">
        <w:rPr>
          <w:rFonts w:ascii="Times New Roman" w:eastAsia="Calibri" w:hAnsi="Times New Roman" w:cs="Times New Roman"/>
        </w:rPr>
        <w:t>ира, д. 102, стр.</w:t>
      </w:r>
      <w:r>
        <w:rPr>
          <w:rFonts w:ascii="Times New Roman" w:eastAsia="Calibri" w:hAnsi="Times New Roman" w:cs="Times New Roman"/>
        </w:rPr>
        <w:t xml:space="preserve"> </w:t>
      </w:r>
      <w:r w:rsidRPr="00FF57A1">
        <w:rPr>
          <w:rFonts w:ascii="Times New Roman" w:eastAsia="Calibri" w:hAnsi="Times New Roman" w:cs="Times New Roman"/>
        </w:rPr>
        <w:t>30</w:t>
      </w:r>
    </w:p>
    <w:p w14:paraId="78229417" w14:textId="77777777" w:rsidR="00642DB7" w:rsidRPr="00FF57A1" w:rsidRDefault="00642DB7" w:rsidP="00642DB7">
      <w:pPr>
        <w:tabs>
          <w:tab w:val="left" w:pos="1980"/>
          <w:tab w:val="right" w:pos="9355"/>
        </w:tabs>
        <w:ind w:left="3969"/>
        <w:jc w:val="both"/>
        <w:rPr>
          <w:rFonts w:ascii="Times New Roman" w:eastAsia="Times New Roman" w:hAnsi="Times New Roman" w:cs="Times New Roman"/>
          <w:lang w:val="en-US"/>
        </w:rPr>
      </w:pPr>
      <w:r w:rsidRPr="00FF57A1">
        <w:rPr>
          <w:rFonts w:ascii="Times New Roman" w:eastAsia="Times New Roman" w:hAnsi="Times New Roman" w:cs="Times New Roman"/>
        </w:rPr>
        <w:t>тел</w:t>
      </w:r>
      <w:r w:rsidRPr="00FF57A1">
        <w:rPr>
          <w:rFonts w:ascii="Times New Roman" w:eastAsia="Times New Roman" w:hAnsi="Times New Roman" w:cs="Times New Roman"/>
          <w:lang w:val="en-US"/>
        </w:rPr>
        <w:t>.: 8(495)664-55-96, 8(925)664-55-76</w:t>
      </w:r>
    </w:p>
    <w:p w14:paraId="61982C4A" w14:textId="77777777" w:rsidR="00642DB7" w:rsidRPr="00FF57A1" w:rsidRDefault="00642DB7" w:rsidP="00642DB7">
      <w:pPr>
        <w:ind w:left="3969"/>
        <w:jc w:val="both"/>
        <w:rPr>
          <w:rFonts w:ascii="Times New Roman" w:eastAsia="Times New Roman" w:hAnsi="Times New Roman" w:cs="Times New Roman"/>
          <w:lang w:val="en-US"/>
        </w:rPr>
      </w:pPr>
      <w:r w:rsidRPr="00FF57A1">
        <w:rPr>
          <w:rFonts w:ascii="Times New Roman" w:eastAsia="Times New Roman" w:hAnsi="Times New Roman" w:cs="Times New Roman"/>
          <w:lang w:val="en-US"/>
        </w:rPr>
        <w:t>msk-legal.ru</w:t>
      </w:r>
      <w:r w:rsidRPr="00FF57A1">
        <w:rPr>
          <w:rFonts w:ascii="Times New Roman" w:eastAsia="Calibri" w:hAnsi="Times New Roman" w:cs="Times New Roman"/>
          <w:lang w:val="en-US"/>
        </w:rPr>
        <w:t xml:space="preserve"> </w:t>
      </w:r>
      <w:hyperlink r:id="rId8" w:history="1">
        <w:r w:rsidRPr="00FF57A1">
          <w:rPr>
            <w:rStyle w:val="a3"/>
            <w:rFonts w:ascii="Times New Roman" w:eastAsia="Times New Roman" w:hAnsi="Times New Roman" w:cs="Times New Roman"/>
            <w:color w:val="0000FF"/>
            <w:lang w:val="en-US"/>
          </w:rPr>
          <w:t>info@msk-legal.ru</w:t>
        </w:r>
      </w:hyperlink>
    </w:p>
    <w:p w14:paraId="25E80F57" w14:textId="77777777" w:rsidR="00642DB7" w:rsidRPr="00FF57A1" w:rsidRDefault="00E44E97" w:rsidP="00642DB7">
      <w:pPr>
        <w:tabs>
          <w:tab w:val="left" w:pos="2123"/>
          <w:tab w:val="left" w:pos="3402"/>
          <w:tab w:val="center" w:pos="4039"/>
          <w:tab w:val="center" w:pos="4677"/>
          <w:tab w:val="right" w:pos="9355"/>
        </w:tabs>
        <w:jc w:val="center"/>
        <w:rPr>
          <w:rFonts w:ascii="Times New Roman" w:eastAsia="Calibri" w:hAnsi="Times New Roman" w:cs="Times New Roman"/>
          <w:b/>
          <w:noProof/>
        </w:rPr>
      </w:pPr>
      <w:r>
        <w:rPr>
          <w:rFonts w:ascii="Times New Roman" w:eastAsia="Calibri" w:hAnsi="Times New Roman" w:cs="Times New Roman"/>
          <w:b/>
          <w:noProof/>
        </w:rPr>
        <w:pict w14:anchorId="24CFAD36">
          <v:rect id="_x0000_i1025" alt="" style="width:466.8pt;height:.05pt;mso-width-percent:0;mso-height-percent:0;mso-width-percent:0;mso-height-percent:0" o:hrpct="998" o:hralign="center" o:hrstd="t" o:hr="t" fillcolor="#a0a0a0" stroked="f"/>
        </w:pict>
      </w:r>
    </w:p>
    <w:p w14:paraId="5FA6E200" w14:textId="77777777" w:rsidR="00642DB7" w:rsidRDefault="00642DB7" w:rsidP="00642DB7">
      <w:pPr>
        <w:rPr>
          <w:rFonts w:ascii="Times New Roman" w:hAnsi="Times New Roman" w:cs="Times New Roman"/>
          <w:b/>
          <w:bCs/>
        </w:rPr>
      </w:pPr>
    </w:p>
    <w:p w14:paraId="2087D721" w14:textId="463C8AA7" w:rsidR="00103E4A" w:rsidRPr="00AD5D66" w:rsidRDefault="00103E4A" w:rsidP="00642DB7">
      <w:pPr>
        <w:ind w:left="3969"/>
        <w:rPr>
          <w:rFonts w:ascii="Times New Roman" w:hAnsi="Times New Roman" w:cs="Times New Roman"/>
          <w:b/>
          <w:bCs/>
        </w:rPr>
      </w:pPr>
      <w:r>
        <w:rPr>
          <w:rFonts w:ascii="Times New Roman" w:hAnsi="Times New Roman" w:cs="Times New Roman"/>
          <w:b/>
          <w:bCs/>
        </w:rPr>
        <w:t xml:space="preserve">В </w:t>
      </w:r>
      <w:r w:rsidR="00642DB7">
        <w:rPr>
          <w:rFonts w:ascii="Times New Roman" w:hAnsi="Times New Roman" w:cs="Times New Roman"/>
          <w:b/>
          <w:bCs/>
        </w:rPr>
        <w:t>Перовский районный суд города Москвы</w:t>
      </w:r>
    </w:p>
    <w:p w14:paraId="74202CC3" w14:textId="15409EA9" w:rsidR="00103E4A" w:rsidRDefault="00AE24D8" w:rsidP="00642DB7">
      <w:pPr>
        <w:ind w:left="3969"/>
        <w:rPr>
          <w:rFonts w:ascii="Times New Roman" w:hAnsi="Times New Roman" w:cs="Times New Roman"/>
        </w:rPr>
      </w:pPr>
      <w:r w:rsidRPr="00B65A73">
        <w:rPr>
          <w:rFonts w:ascii="Times New Roman" w:hAnsi="Times New Roman" w:cs="Times New Roman"/>
        </w:rPr>
        <w:t>111398</w:t>
      </w:r>
      <w:r>
        <w:rPr>
          <w:rFonts w:ascii="Times New Roman" w:hAnsi="Times New Roman" w:cs="Times New Roman"/>
        </w:rPr>
        <w:t>, город Москва,</w:t>
      </w:r>
      <w:r w:rsidRPr="00AE24D8">
        <w:rPr>
          <w:rFonts w:ascii="Times New Roman" w:hAnsi="Times New Roman" w:cs="Times New Roman"/>
        </w:rPr>
        <w:t xml:space="preserve"> </w:t>
      </w:r>
      <w:r w:rsidRPr="00B65A73">
        <w:rPr>
          <w:rFonts w:ascii="Times New Roman" w:hAnsi="Times New Roman" w:cs="Times New Roman"/>
        </w:rPr>
        <w:t>ул.</w:t>
      </w:r>
      <w:r>
        <w:rPr>
          <w:rFonts w:ascii="Times New Roman" w:hAnsi="Times New Roman" w:cs="Times New Roman"/>
        </w:rPr>
        <w:t xml:space="preserve"> </w:t>
      </w:r>
      <w:proofErr w:type="spellStart"/>
      <w:r w:rsidR="00B65A73" w:rsidRPr="00B65A73">
        <w:rPr>
          <w:rFonts w:ascii="Times New Roman" w:hAnsi="Times New Roman" w:cs="Times New Roman"/>
        </w:rPr>
        <w:t>Кусковская</w:t>
      </w:r>
      <w:proofErr w:type="spellEnd"/>
      <w:r w:rsidR="00B65A73" w:rsidRPr="00B65A73">
        <w:rPr>
          <w:rFonts w:ascii="Times New Roman" w:hAnsi="Times New Roman" w:cs="Times New Roman"/>
        </w:rPr>
        <w:t xml:space="preserve">, </w:t>
      </w:r>
      <w:r>
        <w:rPr>
          <w:rFonts w:ascii="Times New Roman" w:hAnsi="Times New Roman" w:cs="Times New Roman"/>
        </w:rPr>
        <w:t xml:space="preserve">д. </w:t>
      </w:r>
      <w:r w:rsidR="00B65A73" w:rsidRPr="00B65A73">
        <w:rPr>
          <w:rFonts w:ascii="Times New Roman" w:hAnsi="Times New Roman" w:cs="Times New Roman"/>
        </w:rPr>
        <w:t>8, стр. 1</w:t>
      </w:r>
      <w:r>
        <w:rPr>
          <w:rFonts w:ascii="Times New Roman" w:hAnsi="Times New Roman" w:cs="Times New Roman"/>
        </w:rPr>
        <w:t>.</w:t>
      </w:r>
    </w:p>
    <w:p w14:paraId="7D91039B" w14:textId="3332CB7C" w:rsidR="00232119" w:rsidRPr="00232119" w:rsidRDefault="00232119" w:rsidP="00642DB7">
      <w:pPr>
        <w:ind w:left="3969"/>
        <w:rPr>
          <w:rFonts w:ascii="Times New Roman" w:hAnsi="Times New Roman" w:cs="Times New Roman"/>
          <w:i/>
          <w:iCs/>
        </w:rPr>
      </w:pPr>
      <w:r w:rsidRPr="00232119">
        <w:rPr>
          <w:rFonts w:ascii="Times New Roman" w:hAnsi="Times New Roman" w:cs="Times New Roman"/>
          <w:i/>
          <w:iCs/>
        </w:rPr>
        <w:t>(подсудность определена в соответствии с ч. 7 ст. 29 ГПК РФ – место жительства Истца-1)</w:t>
      </w:r>
    </w:p>
    <w:p w14:paraId="135E0B46" w14:textId="77777777" w:rsidR="00B65A73" w:rsidRDefault="00B65A73" w:rsidP="00642DB7">
      <w:pPr>
        <w:ind w:left="3969"/>
        <w:rPr>
          <w:rFonts w:ascii="Times New Roman" w:hAnsi="Times New Roman" w:cs="Times New Roman"/>
        </w:rPr>
      </w:pPr>
    </w:p>
    <w:p w14:paraId="7BB165BF" w14:textId="52D5E479" w:rsidR="00103E4A" w:rsidRPr="00103E4A" w:rsidRDefault="00103E4A" w:rsidP="00642DB7">
      <w:pPr>
        <w:ind w:left="3969"/>
        <w:jc w:val="both"/>
        <w:rPr>
          <w:rFonts w:ascii="Times New Roman" w:hAnsi="Times New Roman" w:cs="Times New Roman"/>
          <w:b/>
          <w:bCs/>
        </w:rPr>
      </w:pPr>
      <w:r w:rsidRPr="00103E4A">
        <w:rPr>
          <w:rFonts w:ascii="Times New Roman" w:hAnsi="Times New Roman" w:cs="Times New Roman"/>
          <w:b/>
          <w:bCs/>
        </w:rPr>
        <w:t xml:space="preserve">Истец-1: </w:t>
      </w:r>
      <w:r w:rsidR="00642DB7">
        <w:rPr>
          <w:rFonts w:ascii="Times New Roman" w:hAnsi="Times New Roman" w:cs="Times New Roman"/>
          <w:b/>
          <w:bCs/>
        </w:rPr>
        <w:t>ФИО-1</w:t>
      </w:r>
    </w:p>
    <w:p w14:paraId="0BE48501" w14:textId="36F79C91" w:rsidR="00103E4A" w:rsidRDefault="00642DB7" w:rsidP="00642DB7">
      <w:pPr>
        <w:ind w:left="3969"/>
        <w:rPr>
          <w:rFonts w:ascii="Times New Roman" w:hAnsi="Times New Roman" w:cs="Times New Roman"/>
        </w:rPr>
      </w:pPr>
      <w:r>
        <w:rPr>
          <w:rFonts w:ascii="Times New Roman" w:hAnsi="Times New Roman" w:cs="Times New Roman"/>
        </w:rPr>
        <w:t>00</w:t>
      </w:r>
      <w:r w:rsidR="00103E4A">
        <w:rPr>
          <w:rFonts w:ascii="Times New Roman" w:hAnsi="Times New Roman" w:cs="Times New Roman"/>
        </w:rPr>
        <w:t xml:space="preserve"> сентября </w:t>
      </w:r>
      <w:r>
        <w:rPr>
          <w:rFonts w:ascii="Times New Roman" w:hAnsi="Times New Roman" w:cs="Times New Roman"/>
        </w:rPr>
        <w:t>0000</w:t>
      </w:r>
      <w:r w:rsidR="00103E4A">
        <w:rPr>
          <w:rFonts w:ascii="Times New Roman" w:hAnsi="Times New Roman" w:cs="Times New Roman"/>
        </w:rPr>
        <w:t xml:space="preserve"> года рождения, место рождения:</w:t>
      </w:r>
      <w:r w:rsidR="00FF4B6A">
        <w:rPr>
          <w:rFonts w:ascii="Times New Roman" w:hAnsi="Times New Roman" w:cs="Times New Roman"/>
        </w:rPr>
        <w:br/>
      </w:r>
      <w:r w:rsidR="00103E4A">
        <w:rPr>
          <w:rFonts w:ascii="Times New Roman" w:hAnsi="Times New Roman" w:cs="Times New Roman"/>
        </w:rPr>
        <w:t xml:space="preserve">гор. Москва, паспорт РФ серии </w:t>
      </w:r>
      <w:r>
        <w:rPr>
          <w:rFonts w:ascii="Times New Roman" w:hAnsi="Times New Roman" w:cs="Times New Roman"/>
        </w:rPr>
        <w:t>00 00</w:t>
      </w:r>
      <w:r w:rsidR="00103E4A">
        <w:rPr>
          <w:rFonts w:ascii="Times New Roman" w:hAnsi="Times New Roman" w:cs="Times New Roman"/>
        </w:rPr>
        <w:t xml:space="preserve"> № </w:t>
      </w:r>
      <w:r>
        <w:rPr>
          <w:rFonts w:ascii="Times New Roman" w:hAnsi="Times New Roman" w:cs="Times New Roman"/>
        </w:rPr>
        <w:t>000000</w:t>
      </w:r>
      <w:r w:rsidR="00103E4A">
        <w:rPr>
          <w:rFonts w:ascii="Times New Roman" w:hAnsi="Times New Roman" w:cs="Times New Roman"/>
        </w:rPr>
        <w:t>,</w:t>
      </w:r>
      <w:r w:rsidR="00FF4B6A">
        <w:rPr>
          <w:rFonts w:ascii="Times New Roman" w:hAnsi="Times New Roman" w:cs="Times New Roman"/>
        </w:rPr>
        <w:br/>
      </w:r>
      <w:r w:rsidR="00103E4A">
        <w:rPr>
          <w:rFonts w:ascii="Times New Roman" w:hAnsi="Times New Roman" w:cs="Times New Roman"/>
        </w:rPr>
        <w:t>выдан Отделом УФМС России по гор. Москве</w:t>
      </w:r>
      <w:r w:rsidR="00FF4B6A">
        <w:rPr>
          <w:rFonts w:ascii="Times New Roman" w:hAnsi="Times New Roman" w:cs="Times New Roman"/>
        </w:rPr>
        <w:br/>
      </w:r>
      <w:r w:rsidR="00103E4A">
        <w:rPr>
          <w:rFonts w:ascii="Times New Roman" w:hAnsi="Times New Roman" w:cs="Times New Roman"/>
        </w:rPr>
        <w:t xml:space="preserve">по району </w:t>
      </w:r>
      <w:r>
        <w:rPr>
          <w:rFonts w:ascii="Times New Roman" w:hAnsi="Times New Roman" w:cs="Times New Roman"/>
        </w:rPr>
        <w:t>Алексеевский</w:t>
      </w:r>
      <w:r w:rsidR="00103E4A">
        <w:rPr>
          <w:rFonts w:ascii="Times New Roman" w:hAnsi="Times New Roman" w:cs="Times New Roman"/>
        </w:rPr>
        <w:t xml:space="preserve"> </w:t>
      </w:r>
      <w:r>
        <w:rPr>
          <w:rFonts w:ascii="Times New Roman" w:hAnsi="Times New Roman" w:cs="Times New Roman"/>
        </w:rPr>
        <w:t>00</w:t>
      </w:r>
      <w:r w:rsidR="00103E4A">
        <w:rPr>
          <w:rFonts w:ascii="Times New Roman" w:hAnsi="Times New Roman" w:cs="Times New Roman"/>
        </w:rPr>
        <w:t>.0</w:t>
      </w:r>
      <w:r>
        <w:rPr>
          <w:rFonts w:ascii="Times New Roman" w:hAnsi="Times New Roman" w:cs="Times New Roman"/>
        </w:rPr>
        <w:t>0</w:t>
      </w:r>
      <w:r w:rsidR="00103E4A">
        <w:rPr>
          <w:rFonts w:ascii="Times New Roman" w:hAnsi="Times New Roman" w:cs="Times New Roman"/>
        </w:rPr>
        <w:t>.</w:t>
      </w:r>
      <w:r>
        <w:rPr>
          <w:rFonts w:ascii="Times New Roman" w:hAnsi="Times New Roman" w:cs="Times New Roman"/>
        </w:rPr>
        <w:t>0000</w:t>
      </w:r>
      <w:r w:rsidR="00103E4A">
        <w:rPr>
          <w:rFonts w:ascii="Times New Roman" w:hAnsi="Times New Roman" w:cs="Times New Roman"/>
        </w:rPr>
        <w:t xml:space="preserve">, к-п: </w:t>
      </w:r>
      <w:r>
        <w:rPr>
          <w:rFonts w:ascii="Times New Roman" w:hAnsi="Times New Roman" w:cs="Times New Roman"/>
        </w:rPr>
        <w:t>00</w:t>
      </w:r>
      <w:r w:rsidR="00103E4A">
        <w:rPr>
          <w:rFonts w:ascii="Times New Roman" w:hAnsi="Times New Roman" w:cs="Times New Roman"/>
        </w:rPr>
        <w:t>0-0</w:t>
      </w:r>
      <w:r>
        <w:rPr>
          <w:rFonts w:ascii="Times New Roman" w:hAnsi="Times New Roman" w:cs="Times New Roman"/>
        </w:rPr>
        <w:t>00</w:t>
      </w:r>
    </w:p>
    <w:p w14:paraId="16910105" w14:textId="77777777" w:rsidR="00642DB7" w:rsidRPr="00642DB7" w:rsidRDefault="00642DB7" w:rsidP="00642DB7">
      <w:pPr>
        <w:pStyle w:val="a6"/>
        <w:ind w:left="3969"/>
        <w:jc w:val="both"/>
        <w:rPr>
          <w:rFonts w:ascii="Times New Roman" w:hAnsi="Times New Roman" w:cs="Times New Roman"/>
        </w:rPr>
      </w:pPr>
      <w:r w:rsidRPr="00642DB7">
        <w:rPr>
          <w:rFonts w:ascii="Times New Roman" w:hAnsi="Times New Roman" w:cs="Times New Roman"/>
        </w:rPr>
        <w:t>129626, Москва, Проспект Мира, д. 102, стр. 30</w:t>
      </w:r>
    </w:p>
    <w:p w14:paraId="30B10CFF" w14:textId="77777777" w:rsidR="00103E4A" w:rsidRPr="00FF4B6A" w:rsidRDefault="00103E4A" w:rsidP="00642DB7">
      <w:pPr>
        <w:ind w:left="3969"/>
        <w:rPr>
          <w:rFonts w:ascii="Times New Roman" w:hAnsi="Times New Roman" w:cs="Times New Roman"/>
          <w:sz w:val="12"/>
          <w:szCs w:val="12"/>
        </w:rPr>
      </w:pPr>
    </w:p>
    <w:p w14:paraId="76A24DB6" w14:textId="69EF763E" w:rsidR="00103E4A" w:rsidRPr="00103E4A" w:rsidRDefault="00103E4A" w:rsidP="00642DB7">
      <w:pPr>
        <w:ind w:left="3969"/>
        <w:rPr>
          <w:rFonts w:ascii="Times New Roman" w:hAnsi="Times New Roman" w:cs="Times New Roman"/>
          <w:b/>
          <w:bCs/>
        </w:rPr>
      </w:pPr>
      <w:r w:rsidRPr="00103E4A">
        <w:rPr>
          <w:rFonts w:ascii="Times New Roman" w:hAnsi="Times New Roman" w:cs="Times New Roman"/>
          <w:b/>
          <w:bCs/>
        </w:rPr>
        <w:t xml:space="preserve">Истец-2: </w:t>
      </w:r>
      <w:r w:rsidR="00642DB7">
        <w:rPr>
          <w:rFonts w:ascii="Times New Roman" w:hAnsi="Times New Roman" w:cs="Times New Roman"/>
          <w:b/>
          <w:bCs/>
        </w:rPr>
        <w:t>ФИО-2</w:t>
      </w:r>
    </w:p>
    <w:p w14:paraId="6453E37A" w14:textId="77777777" w:rsidR="00642DB7" w:rsidRDefault="00642DB7" w:rsidP="00642DB7">
      <w:pPr>
        <w:ind w:left="3969"/>
        <w:rPr>
          <w:rFonts w:ascii="Times New Roman" w:hAnsi="Times New Roman" w:cs="Times New Roman"/>
        </w:rPr>
      </w:pPr>
      <w:r>
        <w:rPr>
          <w:rFonts w:ascii="Times New Roman" w:hAnsi="Times New Roman" w:cs="Times New Roman"/>
        </w:rPr>
        <w:t>00 сентября 0000 года рождения, место рождения:</w:t>
      </w:r>
      <w:r>
        <w:rPr>
          <w:rFonts w:ascii="Times New Roman" w:hAnsi="Times New Roman" w:cs="Times New Roman"/>
        </w:rPr>
        <w:br/>
        <w:t>гор. Москва, паспорт РФ серии 00 00 № 000000,</w:t>
      </w:r>
      <w:r>
        <w:rPr>
          <w:rFonts w:ascii="Times New Roman" w:hAnsi="Times New Roman" w:cs="Times New Roman"/>
        </w:rPr>
        <w:br/>
        <w:t>выдан Отделом УФМС России по гор. Москве</w:t>
      </w:r>
      <w:r>
        <w:rPr>
          <w:rFonts w:ascii="Times New Roman" w:hAnsi="Times New Roman" w:cs="Times New Roman"/>
        </w:rPr>
        <w:br/>
        <w:t>по району Алексеевский 00.00.0000, к-п: 000-000</w:t>
      </w:r>
    </w:p>
    <w:p w14:paraId="014A9D96" w14:textId="77777777" w:rsidR="00642DB7" w:rsidRPr="00642DB7" w:rsidRDefault="00642DB7" w:rsidP="00642DB7">
      <w:pPr>
        <w:pStyle w:val="a6"/>
        <w:ind w:left="3969"/>
        <w:jc w:val="both"/>
        <w:rPr>
          <w:rFonts w:ascii="Times New Roman" w:hAnsi="Times New Roman" w:cs="Times New Roman"/>
        </w:rPr>
      </w:pPr>
      <w:r w:rsidRPr="00642DB7">
        <w:rPr>
          <w:rFonts w:ascii="Times New Roman" w:hAnsi="Times New Roman" w:cs="Times New Roman"/>
        </w:rPr>
        <w:t>129626, Москва, Проспект Мира, д. 102, стр. 30</w:t>
      </w:r>
    </w:p>
    <w:p w14:paraId="19D28800" w14:textId="77777777" w:rsidR="00FF4B6A" w:rsidRPr="00FF4B6A" w:rsidRDefault="00FF4B6A" w:rsidP="00642DB7">
      <w:pPr>
        <w:ind w:left="3969"/>
        <w:rPr>
          <w:rFonts w:ascii="Times New Roman" w:hAnsi="Times New Roman" w:cs="Times New Roman"/>
          <w:sz w:val="12"/>
          <w:szCs w:val="12"/>
        </w:rPr>
      </w:pPr>
    </w:p>
    <w:p w14:paraId="298F3598" w14:textId="77777777" w:rsidR="00642DB7" w:rsidRDefault="00FF4B6A" w:rsidP="00642DB7">
      <w:pPr>
        <w:ind w:left="3969"/>
        <w:rPr>
          <w:rFonts w:ascii="Times New Roman" w:hAnsi="Times New Roman" w:cs="Times New Roman"/>
        </w:rPr>
      </w:pPr>
      <w:r w:rsidRPr="00FF4B6A">
        <w:rPr>
          <w:rFonts w:ascii="Times New Roman" w:hAnsi="Times New Roman" w:cs="Times New Roman"/>
          <w:b/>
          <w:bCs/>
        </w:rPr>
        <w:t>Представитель Истц</w:t>
      </w:r>
      <w:r>
        <w:rPr>
          <w:rFonts w:ascii="Times New Roman" w:hAnsi="Times New Roman" w:cs="Times New Roman"/>
          <w:b/>
          <w:bCs/>
        </w:rPr>
        <w:t>ов</w:t>
      </w:r>
      <w:r w:rsidRPr="00FF4B6A">
        <w:rPr>
          <w:rFonts w:ascii="Times New Roman" w:hAnsi="Times New Roman" w:cs="Times New Roman"/>
          <w:b/>
          <w:bCs/>
        </w:rPr>
        <w:t>:</w:t>
      </w:r>
    </w:p>
    <w:p w14:paraId="12EFF63A" w14:textId="4C45B720" w:rsidR="00FF4B6A" w:rsidRDefault="00FF4B6A" w:rsidP="00642DB7">
      <w:pPr>
        <w:ind w:left="3969"/>
        <w:rPr>
          <w:rFonts w:ascii="Times New Roman" w:hAnsi="Times New Roman" w:cs="Times New Roman"/>
        </w:rPr>
      </w:pPr>
      <w:r>
        <w:rPr>
          <w:rFonts w:ascii="Times New Roman" w:hAnsi="Times New Roman" w:cs="Times New Roman"/>
        </w:rPr>
        <w:t>Басаргина Ксения Андреевна</w:t>
      </w:r>
    </w:p>
    <w:p w14:paraId="2A5E07D5" w14:textId="4EE6CD9C" w:rsidR="00642DB7" w:rsidRDefault="00FF4B6A" w:rsidP="00642DB7">
      <w:pPr>
        <w:ind w:left="3969"/>
        <w:rPr>
          <w:rFonts w:ascii="Times New Roman" w:hAnsi="Times New Roman" w:cs="Times New Roman"/>
        </w:rPr>
      </w:pPr>
      <w:r w:rsidRPr="00DD106F">
        <w:rPr>
          <w:rFonts w:ascii="Times New Roman" w:hAnsi="Times New Roman"/>
          <w:color w:val="000000" w:themeColor="text1"/>
        </w:rPr>
        <w:t xml:space="preserve">28 июня 1995 года рождения, </w:t>
      </w:r>
      <w:r>
        <w:rPr>
          <w:rFonts w:ascii="Times New Roman" w:hAnsi="Times New Roman"/>
          <w:color w:val="000000" w:themeColor="text1"/>
        </w:rPr>
        <w:t xml:space="preserve">место рождения: гор. Москва, </w:t>
      </w:r>
      <w:r w:rsidRPr="00DD106F">
        <w:rPr>
          <w:rFonts w:ascii="Times New Roman" w:hAnsi="Times New Roman"/>
          <w:color w:val="000000" w:themeColor="text1"/>
        </w:rPr>
        <w:t xml:space="preserve">паспорт </w:t>
      </w:r>
      <w:r w:rsidR="00642DB7">
        <w:rPr>
          <w:rFonts w:ascii="Times New Roman" w:hAnsi="Times New Roman"/>
          <w:color w:val="000000" w:themeColor="text1"/>
        </w:rPr>
        <w:t>серии 0000</w:t>
      </w:r>
      <w:r w:rsidRPr="00DD106F">
        <w:rPr>
          <w:rFonts w:ascii="Times New Roman" w:hAnsi="Times New Roman"/>
          <w:color w:val="000000" w:themeColor="text1"/>
        </w:rPr>
        <w:t xml:space="preserve"> </w:t>
      </w:r>
      <w:r w:rsidR="00642DB7">
        <w:rPr>
          <w:rFonts w:ascii="Times New Roman" w:hAnsi="Times New Roman"/>
          <w:color w:val="000000" w:themeColor="text1"/>
        </w:rPr>
        <w:t>№ 000000</w:t>
      </w:r>
      <w:r>
        <w:rPr>
          <w:rFonts w:ascii="Times New Roman" w:hAnsi="Times New Roman"/>
          <w:color w:val="000000" w:themeColor="text1"/>
        </w:rPr>
        <w:t>,</w:t>
      </w:r>
      <w:r w:rsidRPr="00DD106F">
        <w:rPr>
          <w:rFonts w:ascii="Times New Roman" w:hAnsi="Times New Roman"/>
          <w:color w:val="000000" w:themeColor="text1"/>
        </w:rPr>
        <w:t xml:space="preserve"> выдан </w:t>
      </w:r>
      <w:r w:rsidR="009A4A79">
        <w:rPr>
          <w:rFonts w:ascii="Times New Roman" w:hAnsi="Times New Roman"/>
          <w:color w:val="000000" w:themeColor="text1"/>
        </w:rPr>
        <w:t>00.00.0000</w:t>
      </w:r>
      <w:r w:rsidRPr="00DD106F">
        <w:rPr>
          <w:rFonts w:ascii="Times New Roman" w:hAnsi="Times New Roman"/>
          <w:color w:val="000000" w:themeColor="text1"/>
        </w:rPr>
        <w:t>.</w:t>
      </w:r>
      <w:r w:rsidR="00642DB7" w:rsidRPr="00642DB7">
        <w:rPr>
          <w:rFonts w:ascii="Times New Roman" w:hAnsi="Times New Roman" w:cs="Times New Roman"/>
        </w:rPr>
        <w:t xml:space="preserve"> </w:t>
      </w:r>
      <w:r w:rsidR="00642DB7">
        <w:rPr>
          <w:rFonts w:ascii="Times New Roman" w:hAnsi="Times New Roman" w:cs="Times New Roman"/>
        </w:rPr>
        <w:t>Отделом УФМС России по гор. Москве</w:t>
      </w:r>
      <w:r w:rsidR="00642DB7">
        <w:rPr>
          <w:rFonts w:ascii="Times New Roman" w:hAnsi="Times New Roman" w:cs="Times New Roman"/>
        </w:rPr>
        <w:br/>
        <w:t>по району Алексеевский 00.00.0000, к-п: 000-000</w:t>
      </w:r>
    </w:p>
    <w:p w14:paraId="21BE82CA" w14:textId="77777777" w:rsidR="00FF4B6A" w:rsidRPr="008B12C5" w:rsidRDefault="00FF4B6A" w:rsidP="00642DB7">
      <w:pPr>
        <w:pStyle w:val="a6"/>
        <w:ind w:left="3969"/>
        <w:jc w:val="both"/>
        <w:rPr>
          <w:rFonts w:ascii="Times New Roman" w:hAnsi="Times New Roman" w:cs="Times New Roman"/>
          <w:sz w:val="12"/>
          <w:szCs w:val="12"/>
        </w:rPr>
      </w:pPr>
    </w:p>
    <w:p w14:paraId="24AC4E22" w14:textId="77777777" w:rsidR="00FF4B6A" w:rsidRDefault="00FF4B6A" w:rsidP="00642DB7">
      <w:pPr>
        <w:pStyle w:val="a6"/>
        <w:ind w:left="3969"/>
        <w:jc w:val="both"/>
        <w:rPr>
          <w:rFonts w:ascii="Times New Roman" w:hAnsi="Times New Roman" w:cs="Times New Roman"/>
          <w:b/>
          <w:bCs/>
          <w:u w:val="single"/>
        </w:rPr>
      </w:pPr>
      <w:r w:rsidRPr="00502E21">
        <w:rPr>
          <w:rFonts w:ascii="Times New Roman" w:hAnsi="Times New Roman" w:cs="Times New Roman"/>
          <w:b/>
          <w:bCs/>
          <w:u w:val="single"/>
        </w:rPr>
        <w:t>Адрес для направления корреспонденции</w:t>
      </w:r>
    </w:p>
    <w:p w14:paraId="013E4486" w14:textId="77777777" w:rsidR="00FF4B6A" w:rsidRPr="008B12C5" w:rsidRDefault="00FF4B6A" w:rsidP="00642DB7">
      <w:pPr>
        <w:pStyle w:val="a6"/>
        <w:ind w:left="3969"/>
        <w:jc w:val="both"/>
        <w:rPr>
          <w:rFonts w:ascii="Times New Roman" w:hAnsi="Times New Roman" w:cs="Times New Roman"/>
          <w:b/>
          <w:bCs/>
          <w:u w:val="single"/>
        </w:rPr>
      </w:pPr>
      <w:r w:rsidRPr="008B12C5">
        <w:rPr>
          <w:rFonts w:ascii="Times New Roman" w:hAnsi="Times New Roman" w:cs="Times New Roman"/>
          <w:b/>
          <w:bCs/>
        </w:rPr>
        <w:t>(в порядке ч. 4 ст. 113 ГПК РФ):</w:t>
      </w:r>
    </w:p>
    <w:p w14:paraId="4CD777CF" w14:textId="77777777" w:rsidR="00FF4B6A" w:rsidRPr="00502E21" w:rsidRDefault="00FF4B6A" w:rsidP="00642DB7">
      <w:pPr>
        <w:pStyle w:val="a6"/>
        <w:ind w:left="3969"/>
        <w:jc w:val="both"/>
        <w:rPr>
          <w:rFonts w:ascii="Times New Roman" w:hAnsi="Times New Roman" w:cs="Times New Roman"/>
          <w:b/>
          <w:bCs/>
        </w:rPr>
      </w:pPr>
      <w:r w:rsidRPr="00502E21">
        <w:rPr>
          <w:rFonts w:ascii="Times New Roman" w:hAnsi="Times New Roman" w:cs="Times New Roman"/>
          <w:b/>
          <w:bCs/>
        </w:rPr>
        <w:t>129626, Москва, Проспект Мира, д. 102, стр. 30</w:t>
      </w:r>
    </w:p>
    <w:p w14:paraId="011C23B6" w14:textId="77777777" w:rsidR="00FF4B6A" w:rsidRPr="00502E21" w:rsidRDefault="00FF4B6A" w:rsidP="00642DB7">
      <w:pPr>
        <w:pStyle w:val="a6"/>
        <w:ind w:left="3969"/>
        <w:jc w:val="both"/>
        <w:rPr>
          <w:rFonts w:ascii="Times New Roman" w:hAnsi="Times New Roman" w:cs="Times New Roman"/>
          <w:b/>
          <w:bCs/>
        </w:rPr>
      </w:pPr>
      <w:r w:rsidRPr="00502E21">
        <w:rPr>
          <w:rFonts w:ascii="Times New Roman" w:hAnsi="Times New Roman" w:cs="Times New Roman"/>
          <w:b/>
          <w:bCs/>
        </w:rPr>
        <w:t>получатель – АБ «Москоу лигал»</w:t>
      </w:r>
    </w:p>
    <w:p w14:paraId="26C788D6" w14:textId="77777777" w:rsidR="00FF4B6A" w:rsidRDefault="00FF4B6A" w:rsidP="00642DB7">
      <w:pPr>
        <w:pStyle w:val="a6"/>
        <w:ind w:left="3969"/>
        <w:jc w:val="both"/>
        <w:rPr>
          <w:rFonts w:ascii="Times New Roman" w:hAnsi="Times New Roman" w:cs="Times New Roman"/>
        </w:rPr>
      </w:pPr>
      <w:r>
        <w:rPr>
          <w:rFonts w:ascii="Times New Roman" w:hAnsi="Times New Roman" w:cs="Times New Roman"/>
        </w:rPr>
        <w:t xml:space="preserve">эл. почта:  </w:t>
      </w:r>
      <w:hyperlink r:id="rId9" w:history="1">
        <w:r w:rsidRPr="002747F4">
          <w:rPr>
            <w:rStyle w:val="a3"/>
            <w:rFonts w:ascii="Times New Roman" w:hAnsi="Times New Roman" w:cs="Times New Roman"/>
            <w:lang w:val="en-US"/>
          </w:rPr>
          <w:t>info</w:t>
        </w:r>
        <w:r w:rsidRPr="002747F4">
          <w:rPr>
            <w:rStyle w:val="a3"/>
            <w:rFonts w:ascii="Times New Roman" w:hAnsi="Times New Roman" w:cs="Times New Roman"/>
          </w:rPr>
          <w:t>@</w:t>
        </w:r>
        <w:proofErr w:type="spellStart"/>
        <w:r w:rsidRPr="002747F4">
          <w:rPr>
            <w:rStyle w:val="a3"/>
            <w:rFonts w:ascii="Times New Roman" w:hAnsi="Times New Roman" w:cs="Times New Roman"/>
            <w:lang w:val="en-US"/>
          </w:rPr>
          <w:t>msk</w:t>
        </w:r>
        <w:proofErr w:type="spellEnd"/>
        <w:r w:rsidRPr="002747F4">
          <w:rPr>
            <w:rStyle w:val="a3"/>
            <w:rFonts w:ascii="Times New Roman" w:hAnsi="Times New Roman" w:cs="Times New Roman"/>
          </w:rPr>
          <w:t>-</w:t>
        </w:r>
        <w:r w:rsidRPr="002747F4">
          <w:rPr>
            <w:rStyle w:val="a3"/>
            <w:rFonts w:ascii="Times New Roman" w:hAnsi="Times New Roman" w:cs="Times New Roman"/>
            <w:lang w:val="en-US"/>
          </w:rPr>
          <w:t>legal</w:t>
        </w:r>
        <w:r w:rsidRPr="002747F4">
          <w:rPr>
            <w:rStyle w:val="a3"/>
            <w:rFonts w:ascii="Times New Roman" w:hAnsi="Times New Roman" w:cs="Times New Roman"/>
          </w:rPr>
          <w:t>.</w:t>
        </w:r>
        <w:proofErr w:type="spellStart"/>
        <w:r w:rsidRPr="002747F4">
          <w:rPr>
            <w:rStyle w:val="a3"/>
            <w:rFonts w:ascii="Times New Roman" w:hAnsi="Times New Roman" w:cs="Times New Roman"/>
            <w:lang w:val="en-US"/>
          </w:rPr>
          <w:t>ru</w:t>
        </w:r>
        <w:proofErr w:type="spellEnd"/>
      </w:hyperlink>
      <w:r w:rsidRPr="00502E21">
        <w:rPr>
          <w:rFonts w:ascii="Times New Roman" w:hAnsi="Times New Roman" w:cs="Times New Roman"/>
        </w:rPr>
        <w:t xml:space="preserve"> </w:t>
      </w:r>
    </w:p>
    <w:p w14:paraId="53ABD699" w14:textId="77777777" w:rsidR="00FF4B6A" w:rsidRDefault="00FF4B6A" w:rsidP="00642DB7">
      <w:pPr>
        <w:pStyle w:val="a6"/>
        <w:ind w:left="3969"/>
        <w:jc w:val="both"/>
        <w:rPr>
          <w:rFonts w:ascii="Times New Roman" w:hAnsi="Times New Roman" w:cs="Times New Roman"/>
        </w:rPr>
      </w:pPr>
      <w:r>
        <w:rPr>
          <w:rFonts w:ascii="Times New Roman" w:hAnsi="Times New Roman" w:cs="Times New Roman"/>
        </w:rPr>
        <w:t>тел.: + 7 926 739 0147</w:t>
      </w:r>
    </w:p>
    <w:p w14:paraId="2941EC18" w14:textId="77777777" w:rsidR="00103E4A" w:rsidRDefault="00103E4A" w:rsidP="00642DB7">
      <w:pPr>
        <w:tabs>
          <w:tab w:val="left" w:pos="567"/>
        </w:tabs>
        <w:ind w:left="3969"/>
        <w:rPr>
          <w:rFonts w:ascii="Times New Roman" w:hAnsi="Times New Roman" w:cs="Times New Roman"/>
        </w:rPr>
      </w:pPr>
    </w:p>
    <w:p w14:paraId="083CC8F9" w14:textId="09A771E7" w:rsidR="00103E4A" w:rsidRDefault="00875245" w:rsidP="00642DB7">
      <w:pPr>
        <w:ind w:left="3969"/>
        <w:rPr>
          <w:rFonts w:ascii="Times New Roman" w:hAnsi="Times New Roman" w:cs="Times New Roman"/>
          <w:b/>
          <w:bCs/>
          <w:color w:val="000000"/>
        </w:rPr>
      </w:pPr>
      <w:r>
        <w:rPr>
          <w:rFonts w:ascii="Times New Roman" w:hAnsi="Times New Roman" w:cs="Times New Roman"/>
          <w:b/>
          <w:bCs/>
          <w:color w:val="000000"/>
        </w:rPr>
        <w:t xml:space="preserve">Ответчик: </w:t>
      </w:r>
      <w:r w:rsidR="00103E4A" w:rsidRPr="000671CC">
        <w:rPr>
          <w:rFonts w:ascii="Times New Roman" w:hAnsi="Times New Roman" w:cs="Times New Roman"/>
          <w:b/>
          <w:bCs/>
          <w:color w:val="000000"/>
        </w:rPr>
        <w:t>ООО «</w:t>
      </w:r>
      <w:proofErr w:type="spellStart"/>
      <w:r w:rsidR="00103E4A" w:rsidRPr="000671CC">
        <w:rPr>
          <w:rFonts w:ascii="Times New Roman" w:hAnsi="Times New Roman" w:cs="Times New Roman"/>
          <w:b/>
          <w:bCs/>
          <w:color w:val="000000"/>
        </w:rPr>
        <w:t>Главстрой</w:t>
      </w:r>
      <w:proofErr w:type="spellEnd"/>
      <w:r w:rsidR="00103E4A" w:rsidRPr="000671CC">
        <w:rPr>
          <w:rFonts w:ascii="Times New Roman" w:hAnsi="Times New Roman" w:cs="Times New Roman"/>
          <w:b/>
          <w:bCs/>
          <w:color w:val="000000"/>
        </w:rPr>
        <w:t>-Столичный специализированный застройщик»</w:t>
      </w:r>
    </w:p>
    <w:p w14:paraId="05E380ED" w14:textId="66DDB427" w:rsidR="00875245" w:rsidRPr="00875245" w:rsidRDefault="00875245" w:rsidP="00642DB7">
      <w:pPr>
        <w:ind w:left="3969"/>
        <w:rPr>
          <w:rFonts w:ascii="Times New Roman" w:hAnsi="Times New Roman" w:cs="Times New Roman"/>
          <w:color w:val="000000"/>
        </w:rPr>
      </w:pPr>
      <w:r w:rsidRPr="00215513">
        <w:rPr>
          <w:rFonts w:ascii="Times New Roman" w:hAnsi="Times New Roman" w:cs="Times New Roman"/>
          <w:color w:val="000000"/>
        </w:rPr>
        <w:t>ОГРН 1205000087643 ИНН 5012103257</w:t>
      </w:r>
    </w:p>
    <w:p w14:paraId="1EF6BE5F" w14:textId="77777777" w:rsidR="00103E4A" w:rsidRDefault="00103E4A" w:rsidP="00642DB7">
      <w:pPr>
        <w:ind w:left="3969"/>
        <w:rPr>
          <w:rFonts w:ascii="Times New Roman" w:hAnsi="Times New Roman" w:cs="Times New Roman"/>
          <w:color w:val="000000"/>
        </w:rPr>
      </w:pPr>
      <w:r w:rsidRPr="00215513">
        <w:rPr>
          <w:rFonts w:ascii="Times New Roman" w:hAnsi="Times New Roman" w:cs="Times New Roman"/>
          <w:color w:val="000000"/>
        </w:rPr>
        <w:t xml:space="preserve">143985, Московская область, Балашиха, ул. Калинина, д. 14, </w:t>
      </w:r>
      <w:proofErr w:type="spellStart"/>
      <w:r w:rsidRPr="00215513">
        <w:rPr>
          <w:rFonts w:ascii="Times New Roman" w:hAnsi="Times New Roman" w:cs="Times New Roman"/>
          <w:color w:val="000000"/>
        </w:rPr>
        <w:t>эт</w:t>
      </w:r>
      <w:proofErr w:type="spellEnd"/>
      <w:r w:rsidRPr="00215513">
        <w:rPr>
          <w:rFonts w:ascii="Times New Roman" w:hAnsi="Times New Roman" w:cs="Times New Roman"/>
          <w:color w:val="000000"/>
        </w:rPr>
        <w:t>/</w:t>
      </w:r>
      <w:proofErr w:type="spellStart"/>
      <w:r w:rsidRPr="00215513">
        <w:rPr>
          <w:rFonts w:ascii="Times New Roman" w:hAnsi="Times New Roman" w:cs="Times New Roman"/>
          <w:color w:val="000000"/>
        </w:rPr>
        <w:t>пом</w:t>
      </w:r>
      <w:proofErr w:type="spellEnd"/>
      <w:r w:rsidRPr="00215513">
        <w:rPr>
          <w:rFonts w:ascii="Times New Roman" w:hAnsi="Times New Roman" w:cs="Times New Roman"/>
          <w:color w:val="000000"/>
        </w:rPr>
        <w:t>/ком 1/</w:t>
      </w:r>
      <w:r w:rsidRPr="00215513">
        <w:rPr>
          <w:rFonts w:ascii="Times New Roman" w:hAnsi="Times New Roman" w:cs="Times New Roman"/>
          <w:color w:val="000000"/>
          <w:lang w:val="en-US"/>
        </w:rPr>
        <w:t>IV</w:t>
      </w:r>
      <w:r w:rsidRPr="00215513">
        <w:rPr>
          <w:rFonts w:ascii="Times New Roman" w:hAnsi="Times New Roman" w:cs="Times New Roman"/>
          <w:color w:val="000000"/>
        </w:rPr>
        <w:t>/3</w:t>
      </w:r>
    </w:p>
    <w:p w14:paraId="027972FB" w14:textId="77777777" w:rsidR="00103E4A" w:rsidRDefault="00103E4A" w:rsidP="00642DB7">
      <w:pPr>
        <w:tabs>
          <w:tab w:val="left" w:pos="567"/>
        </w:tabs>
        <w:ind w:left="3969"/>
        <w:rPr>
          <w:rFonts w:ascii="Times New Roman" w:hAnsi="Times New Roman" w:cs="Times New Roman"/>
        </w:rPr>
      </w:pPr>
    </w:p>
    <w:p w14:paraId="331DEC8D" w14:textId="65E36A1B" w:rsidR="00611DBE" w:rsidRDefault="00611DBE" w:rsidP="00642DB7">
      <w:pPr>
        <w:tabs>
          <w:tab w:val="left" w:pos="567"/>
        </w:tabs>
        <w:ind w:left="3969"/>
        <w:rPr>
          <w:rFonts w:ascii="Times New Roman" w:hAnsi="Times New Roman" w:cs="Times New Roman"/>
        </w:rPr>
      </w:pPr>
      <w:r>
        <w:rPr>
          <w:rFonts w:ascii="Times New Roman" w:hAnsi="Times New Roman" w:cs="Times New Roman"/>
        </w:rPr>
        <w:t xml:space="preserve">Цена иска: </w:t>
      </w:r>
      <w:r w:rsidR="00FF4B6A">
        <w:rPr>
          <w:rFonts w:ascii="Times New Roman" w:hAnsi="Times New Roman" w:cs="Times New Roman"/>
        </w:rPr>
        <w:t xml:space="preserve">1 168 205,85 </w:t>
      </w:r>
      <w:r>
        <w:rPr>
          <w:rFonts w:ascii="Times New Roman" w:hAnsi="Times New Roman" w:cs="Times New Roman"/>
        </w:rPr>
        <w:t>рубл</w:t>
      </w:r>
      <w:r w:rsidR="00FF4B6A">
        <w:rPr>
          <w:rFonts w:ascii="Times New Roman" w:hAnsi="Times New Roman" w:cs="Times New Roman"/>
        </w:rPr>
        <w:t>ей</w:t>
      </w:r>
    </w:p>
    <w:p w14:paraId="1E08A827" w14:textId="3ECF8361" w:rsidR="00611DBE" w:rsidRDefault="00611DBE" w:rsidP="00642DB7">
      <w:pPr>
        <w:ind w:left="3969"/>
        <w:jc w:val="both"/>
        <w:rPr>
          <w:rFonts w:ascii="Times New Roman" w:eastAsia="Calibri" w:hAnsi="Times New Roman" w:cs="Times New Roman"/>
          <w:bCs/>
        </w:rPr>
      </w:pPr>
      <w:r>
        <w:rPr>
          <w:rFonts w:ascii="Times New Roman" w:hAnsi="Times New Roman" w:cs="Times New Roman"/>
        </w:rPr>
        <w:t xml:space="preserve">Госпошлина: </w:t>
      </w:r>
      <w:r w:rsidR="00FF4B6A">
        <w:rPr>
          <w:rFonts w:ascii="Times New Roman" w:eastAsia="Calibri" w:hAnsi="Times New Roman" w:cs="Times New Roman"/>
        </w:rPr>
        <w:t xml:space="preserve">841,02 </w:t>
      </w:r>
      <w:r w:rsidR="00654362">
        <w:rPr>
          <w:rFonts w:ascii="Times New Roman" w:eastAsia="Calibri" w:hAnsi="Times New Roman" w:cs="Times New Roman"/>
        </w:rPr>
        <w:t>рубл</w:t>
      </w:r>
      <w:r w:rsidR="00FF4B6A">
        <w:rPr>
          <w:rFonts w:ascii="Times New Roman" w:eastAsia="Calibri" w:hAnsi="Times New Roman" w:cs="Times New Roman"/>
        </w:rPr>
        <w:t>ь</w:t>
      </w:r>
      <w:r w:rsidR="00654362">
        <w:rPr>
          <w:rFonts w:ascii="Times New Roman" w:eastAsia="Calibri" w:hAnsi="Times New Roman" w:cs="Times New Roman"/>
        </w:rPr>
        <w:t xml:space="preserve"> </w:t>
      </w:r>
      <w:r w:rsidRPr="00272C36">
        <w:rPr>
          <w:rFonts w:ascii="Times New Roman" w:eastAsia="Calibri" w:hAnsi="Times New Roman" w:cs="Times New Roman"/>
          <w:bCs/>
        </w:rPr>
        <w:t xml:space="preserve">(на основании </w:t>
      </w:r>
    </w:p>
    <w:p w14:paraId="4D27AC38" w14:textId="77777777" w:rsidR="00611DBE" w:rsidRPr="00611DBE" w:rsidRDefault="00611DBE" w:rsidP="00642DB7">
      <w:pPr>
        <w:ind w:left="3969"/>
        <w:jc w:val="both"/>
        <w:rPr>
          <w:rFonts w:ascii="Times New Roman" w:eastAsia="Calibri" w:hAnsi="Times New Roman" w:cs="Times New Roman"/>
          <w:bCs/>
        </w:rPr>
      </w:pPr>
      <w:r w:rsidRPr="00272C36">
        <w:rPr>
          <w:rFonts w:ascii="Times New Roman" w:eastAsia="Calibri" w:hAnsi="Times New Roman" w:cs="Times New Roman"/>
          <w:bCs/>
        </w:rPr>
        <w:t>положений пп. 4 п. 2, п. 3 ст. 333.36 НК РФ)</w:t>
      </w:r>
    </w:p>
    <w:p w14:paraId="1F49601B" w14:textId="77777777" w:rsidR="00D35D5B" w:rsidRPr="00FA0BC4" w:rsidRDefault="00D35D5B" w:rsidP="007B5578">
      <w:pPr>
        <w:tabs>
          <w:tab w:val="left" w:pos="567"/>
        </w:tabs>
        <w:rPr>
          <w:rFonts w:ascii="Times New Roman" w:hAnsi="Times New Roman" w:cs="Times New Roman"/>
        </w:rPr>
      </w:pPr>
    </w:p>
    <w:p w14:paraId="4D3AF690" w14:textId="77777777" w:rsidR="00B7172D" w:rsidRPr="00642DB7" w:rsidRDefault="00B7172D" w:rsidP="007B5578">
      <w:pPr>
        <w:tabs>
          <w:tab w:val="left" w:pos="567"/>
        </w:tabs>
        <w:jc w:val="center"/>
        <w:rPr>
          <w:rFonts w:ascii="Times New Roman" w:hAnsi="Times New Roman" w:cs="Times New Roman"/>
          <w:b/>
          <w:bCs/>
        </w:rPr>
      </w:pPr>
      <w:r w:rsidRPr="00642DB7">
        <w:rPr>
          <w:rFonts w:ascii="Times New Roman" w:hAnsi="Times New Roman" w:cs="Times New Roman"/>
          <w:b/>
          <w:bCs/>
        </w:rPr>
        <w:t>ИСКОВОЕ ЗАЯВЛЕНИЕ</w:t>
      </w:r>
    </w:p>
    <w:p w14:paraId="6A11C854" w14:textId="77777777" w:rsidR="00B7172D" w:rsidRPr="00642DB7" w:rsidRDefault="00B7172D" w:rsidP="007B5578">
      <w:pPr>
        <w:tabs>
          <w:tab w:val="left" w:pos="567"/>
        </w:tabs>
        <w:jc w:val="center"/>
        <w:rPr>
          <w:rFonts w:ascii="Times New Roman" w:hAnsi="Times New Roman" w:cs="Times New Roman"/>
          <w:b/>
          <w:bCs/>
        </w:rPr>
      </w:pPr>
      <w:r w:rsidRPr="00642DB7">
        <w:rPr>
          <w:rFonts w:ascii="Times New Roman" w:hAnsi="Times New Roman" w:cs="Times New Roman"/>
          <w:b/>
          <w:bCs/>
        </w:rPr>
        <w:t>о вз</w:t>
      </w:r>
      <w:r w:rsidR="00AC14A3" w:rsidRPr="00642DB7">
        <w:rPr>
          <w:rFonts w:ascii="Times New Roman" w:hAnsi="Times New Roman" w:cs="Times New Roman"/>
          <w:b/>
          <w:bCs/>
        </w:rPr>
        <w:t>ыскании убытков, причинённых передачей объекта долевого строительства,</w:t>
      </w:r>
      <w:r w:rsidR="00AD64AE" w:rsidRPr="00642DB7">
        <w:rPr>
          <w:rFonts w:ascii="Times New Roman" w:hAnsi="Times New Roman" w:cs="Times New Roman"/>
          <w:b/>
          <w:bCs/>
        </w:rPr>
        <w:br/>
      </w:r>
      <w:r w:rsidR="00AC14A3" w:rsidRPr="00642DB7">
        <w:rPr>
          <w:rFonts w:ascii="Times New Roman" w:hAnsi="Times New Roman" w:cs="Times New Roman"/>
          <w:b/>
          <w:bCs/>
        </w:rPr>
        <w:t>не соответствующего обязательным требованиям к его качеству</w:t>
      </w:r>
    </w:p>
    <w:p w14:paraId="473F2C6F" w14:textId="77777777" w:rsidR="00B7172D" w:rsidRPr="00642DB7" w:rsidRDefault="00B7172D" w:rsidP="007B5578">
      <w:pPr>
        <w:tabs>
          <w:tab w:val="left" w:pos="567"/>
        </w:tabs>
        <w:ind w:firstLine="709"/>
        <w:rPr>
          <w:rFonts w:ascii="Times New Roman" w:hAnsi="Times New Roman" w:cs="Times New Roman"/>
          <w:b/>
          <w:bCs/>
        </w:rPr>
      </w:pPr>
    </w:p>
    <w:p w14:paraId="3398107B" w14:textId="4C447C90" w:rsidR="00875245" w:rsidRPr="00774612" w:rsidRDefault="00875245" w:rsidP="00875245">
      <w:pPr>
        <w:ind w:firstLine="709"/>
        <w:jc w:val="both"/>
        <w:rPr>
          <w:rFonts w:ascii="Times New Roman" w:hAnsi="Times New Roman" w:cs="Times New Roman"/>
        </w:rPr>
      </w:pPr>
      <w:r>
        <w:rPr>
          <w:rFonts w:ascii="Times New Roman" w:hAnsi="Times New Roman" w:cs="Times New Roman"/>
        </w:rPr>
        <w:lastRenderedPageBreak/>
        <w:t xml:space="preserve">Между гражданами </w:t>
      </w:r>
      <w:r w:rsidR="00642DB7">
        <w:rPr>
          <w:rFonts w:ascii="Times New Roman" w:hAnsi="Times New Roman" w:cs="Times New Roman"/>
        </w:rPr>
        <w:t>ФИО-1</w:t>
      </w:r>
      <w:r>
        <w:rPr>
          <w:rFonts w:ascii="Times New Roman" w:hAnsi="Times New Roman" w:cs="Times New Roman"/>
        </w:rPr>
        <w:t xml:space="preserve">, </w:t>
      </w:r>
      <w:r w:rsidR="00642DB7">
        <w:rPr>
          <w:rFonts w:ascii="Times New Roman" w:hAnsi="Times New Roman" w:cs="Times New Roman"/>
        </w:rPr>
        <w:t>ФИО-2</w:t>
      </w:r>
      <w:r>
        <w:rPr>
          <w:rFonts w:ascii="Times New Roman" w:hAnsi="Times New Roman" w:cs="Times New Roman"/>
        </w:rPr>
        <w:t xml:space="preserve"> (далее также </w:t>
      </w:r>
      <w:r w:rsidRPr="00774612">
        <w:rPr>
          <w:rFonts w:ascii="Times New Roman" w:hAnsi="Times New Roman" w:cs="Times New Roman"/>
        </w:rPr>
        <w:t>– «Потребитель»</w:t>
      </w:r>
      <w:r>
        <w:rPr>
          <w:rFonts w:ascii="Times New Roman" w:hAnsi="Times New Roman" w:cs="Times New Roman"/>
        </w:rPr>
        <w:t>, «Ист</w:t>
      </w:r>
      <w:r w:rsidR="00D35D5B">
        <w:rPr>
          <w:rFonts w:ascii="Times New Roman" w:hAnsi="Times New Roman" w:cs="Times New Roman"/>
        </w:rPr>
        <w:t>цы</w:t>
      </w:r>
      <w:r>
        <w:rPr>
          <w:rFonts w:ascii="Times New Roman" w:hAnsi="Times New Roman" w:cs="Times New Roman"/>
        </w:rPr>
        <w:t>») и</w:t>
      </w:r>
      <w:r w:rsidRPr="00774612">
        <w:rPr>
          <w:rFonts w:ascii="Times New Roman" w:hAnsi="Times New Roman" w:cs="Times New Roman"/>
        </w:rPr>
        <w:t xml:space="preserve"> </w:t>
      </w:r>
      <w:r>
        <w:rPr>
          <w:rFonts w:ascii="Times New Roman" w:hAnsi="Times New Roman" w:cs="Times New Roman"/>
        </w:rPr>
        <w:t>ООО «</w:t>
      </w:r>
      <w:proofErr w:type="spellStart"/>
      <w:r>
        <w:rPr>
          <w:rFonts w:ascii="Times New Roman" w:hAnsi="Times New Roman" w:cs="Times New Roman"/>
        </w:rPr>
        <w:t>Главстрой</w:t>
      </w:r>
      <w:proofErr w:type="spellEnd"/>
      <w:r>
        <w:rPr>
          <w:rFonts w:ascii="Times New Roman" w:hAnsi="Times New Roman" w:cs="Times New Roman"/>
        </w:rPr>
        <w:t xml:space="preserve">-Столичный специализированный застройщик» (далее также – «Застройщик», «Ответчик») </w:t>
      </w:r>
      <w:r w:rsidRPr="00774612">
        <w:rPr>
          <w:rFonts w:ascii="Times New Roman" w:hAnsi="Times New Roman" w:cs="Times New Roman"/>
        </w:rPr>
        <w:t>заключён договор участия в долевом строительстве № САВ</w:t>
      </w:r>
      <w:r w:rsidR="00642DB7">
        <w:rPr>
          <w:rFonts w:ascii="Times New Roman" w:hAnsi="Times New Roman" w:cs="Times New Roman"/>
        </w:rPr>
        <w:t>00</w:t>
      </w:r>
      <w:r w:rsidRPr="00774612">
        <w:rPr>
          <w:rFonts w:ascii="Times New Roman" w:hAnsi="Times New Roman" w:cs="Times New Roman"/>
        </w:rPr>
        <w:t>-0</w:t>
      </w:r>
      <w:r w:rsidR="00642DB7">
        <w:rPr>
          <w:rFonts w:ascii="Times New Roman" w:hAnsi="Times New Roman" w:cs="Times New Roman"/>
        </w:rPr>
        <w:t>0</w:t>
      </w:r>
      <w:r w:rsidRPr="00774612">
        <w:rPr>
          <w:rFonts w:ascii="Times New Roman" w:hAnsi="Times New Roman" w:cs="Times New Roman"/>
        </w:rPr>
        <w:t>-</w:t>
      </w:r>
      <w:r w:rsidR="00642DB7">
        <w:rPr>
          <w:rFonts w:ascii="Times New Roman" w:hAnsi="Times New Roman" w:cs="Times New Roman"/>
        </w:rPr>
        <w:t>0</w:t>
      </w:r>
      <w:r w:rsidRPr="00774612">
        <w:rPr>
          <w:rFonts w:ascii="Times New Roman" w:hAnsi="Times New Roman" w:cs="Times New Roman"/>
        </w:rPr>
        <w:t>0-0</w:t>
      </w:r>
      <w:r w:rsidR="00642DB7">
        <w:rPr>
          <w:rFonts w:ascii="Times New Roman" w:hAnsi="Times New Roman" w:cs="Times New Roman"/>
        </w:rPr>
        <w:t>0</w:t>
      </w:r>
      <w:r w:rsidRPr="00774612">
        <w:rPr>
          <w:rFonts w:ascii="Times New Roman" w:hAnsi="Times New Roman" w:cs="Times New Roman"/>
        </w:rPr>
        <w:t>-</w:t>
      </w:r>
      <w:r w:rsidR="00642DB7">
        <w:rPr>
          <w:rFonts w:ascii="Times New Roman" w:hAnsi="Times New Roman" w:cs="Times New Roman"/>
        </w:rPr>
        <w:t>00</w:t>
      </w:r>
      <w:r w:rsidRPr="00774612">
        <w:rPr>
          <w:rFonts w:ascii="Times New Roman" w:hAnsi="Times New Roman" w:cs="Times New Roman"/>
        </w:rPr>
        <w:t xml:space="preserve"> от </w:t>
      </w:r>
      <w:r w:rsidR="00642DB7">
        <w:rPr>
          <w:rFonts w:ascii="Times New Roman" w:hAnsi="Times New Roman" w:cs="Times New Roman"/>
        </w:rPr>
        <w:t>00</w:t>
      </w:r>
      <w:r w:rsidRPr="00774612">
        <w:rPr>
          <w:rFonts w:ascii="Times New Roman" w:hAnsi="Times New Roman" w:cs="Times New Roman"/>
        </w:rPr>
        <w:t>.0</w:t>
      </w:r>
      <w:r w:rsidR="00642DB7">
        <w:rPr>
          <w:rFonts w:ascii="Times New Roman" w:hAnsi="Times New Roman" w:cs="Times New Roman"/>
        </w:rPr>
        <w:t>0</w:t>
      </w:r>
      <w:r w:rsidRPr="00774612">
        <w:rPr>
          <w:rFonts w:ascii="Times New Roman" w:hAnsi="Times New Roman" w:cs="Times New Roman"/>
        </w:rPr>
        <w:t>.2022 (далее также – «Договор»), по условиям которого Застройщик обязуется своими силами</w:t>
      </w:r>
      <w:r>
        <w:rPr>
          <w:rFonts w:ascii="Times New Roman" w:hAnsi="Times New Roman" w:cs="Times New Roman"/>
        </w:rPr>
        <w:t xml:space="preserve"> </w:t>
      </w:r>
      <w:r w:rsidRPr="00774612">
        <w:rPr>
          <w:rFonts w:ascii="Times New Roman" w:hAnsi="Times New Roman" w:cs="Times New Roman"/>
        </w:rPr>
        <w:t>и (или)</w:t>
      </w:r>
      <w:r w:rsidR="00642DB7">
        <w:rPr>
          <w:rFonts w:ascii="Times New Roman" w:hAnsi="Times New Roman" w:cs="Times New Roman"/>
        </w:rPr>
        <w:t xml:space="preserve"> </w:t>
      </w:r>
      <w:r w:rsidRPr="00774612">
        <w:rPr>
          <w:rFonts w:ascii="Times New Roman" w:hAnsi="Times New Roman" w:cs="Times New Roman"/>
        </w:rPr>
        <w:t>с привлечением других лиц построить (создать) квартиру и передать её Потребителю, который обязуется оплатить обусловленную Договором цену и принять квартиру.</w:t>
      </w:r>
    </w:p>
    <w:p w14:paraId="6BBD111A" w14:textId="7C8AB735" w:rsidR="00875245" w:rsidRDefault="00642DB7" w:rsidP="00875245">
      <w:pPr>
        <w:ind w:firstLine="709"/>
        <w:jc w:val="both"/>
        <w:rPr>
          <w:rFonts w:ascii="Times New Roman" w:hAnsi="Times New Roman" w:cs="Times New Roman"/>
        </w:rPr>
      </w:pPr>
      <w:r>
        <w:rPr>
          <w:rFonts w:ascii="Times New Roman" w:hAnsi="Times New Roman" w:cs="Times New Roman"/>
        </w:rPr>
        <w:t>00</w:t>
      </w:r>
      <w:r w:rsidR="00875245" w:rsidRPr="00774612">
        <w:rPr>
          <w:rFonts w:ascii="Times New Roman" w:hAnsi="Times New Roman" w:cs="Times New Roman"/>
        </w:rPr>
        <w:t xml:space="preserve"> февраля 2023 года Потребитель принял квартиру.</w:t>
      </w:r>
    </w:p>
    <w:p w14:paraId="4F460B27" w14:textId="77777777" w:rsidR="00875245" w:rsidRDefault="00875245" w:rsidP="00875245">
      <w:pPr>
        <w:tabs>
          <w:tab w:val="left" w:pos="567"/>
        </w:tabs>
        <w:autoSpaceDE w:val="0"/>
        <w:autoSpaceDN w:val="0"/>
        <w:adjustRightInd w:val="0"/>
        <w:ind w:firstLine="709"/>
        <w:jc w:val="both"/>
        <w:rPr>
          <w:rFonts w:ascii="Times New Roman" w:hAnsi="Times New Roman"/>
          <w:bCs/>
        </w:rPr>
      </w:pPr>
      <w:r w:rsidRPr="00846917">
        <w:rPr>
          <w:rFonts w:ascii="Times New Roman" w:hAnsi="Times New Roman"/>
          <w:bCs/>
        </w:rPr>
        <w:t xml:space="preserve">Согласно ч. 1 ст. 6 Федерального закона от 30 декабря 2004 г. </w:t>
      </w:r>
      <w:r w:rsidRPr="00846917">
        <w:rPr>
          <w:rFonts w:ascii="Times New Roman" w:hAnsi="Times New Roman"/>
          <w:bCs/>
          <w:lang w:val="en-US"/>
        </w:rPr>
        <w:t>N</w:t>
      </w:r>
      <w:r w:rsidRPr="00846917">
        <w:rPr>
          <w:rFonts w:ascii="Times New Roman" w:hAnsi="Times New Roman"/>
          <w:bCs/>
        </w:rPr>
        <w:t xml:space="preserve"> 214-ФЗ «Об участии в долевом строительстве многоквартирных домов и иных объектов недвижимости</w:t>
      </w:r>
      <w:r w:rsidRPr="00846917">
        <w:rPr>
          <w:rFonts w:ascii="Times New Roman" w:hAnsi="Times New Roman"/>
          <w:bCs/>
        </w:rPr>
        <w:br/>
        <w:t xml:space="preserve">и о внесении изменений в некоторые законодательные акты Российской Федерации» (далее также – «Закон </w:t>
      </w:r>
      <w:r w:rsidRPr="00846917">
        <w:rPr>
          <w:rFonts w:ascii="Times New Roman" w:hAnsi="Times New Roman"/>
          <w:bCs/>
          <w:lang w:val="en-US"/>
        </w:rPr>
        <w:t>N</w:t>
      </w:r>
      <w:r w:rsidRPr="00846917">
        <w:rPr>
          <w:rFonts w:ascii="Times New Roman" w:hAnsi="Times New Roman"/>
          <w:bCs/>
        </w:rPr>
        <w:t xml:space="preserve"> 214-ФЗ»)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w:t>
      </w:r>
      <w:r>
        <w:rPr>
          <w:rFonts w:ascii="Times New Roman" w:hAnsi="Times New Roman"/>
          <w:bCs/>
        </w:rPr>
        <w:t xml:space="preserve"> </w:t>
      </w:r>
      <w:r w:rsidRPr="00846917">
        <w:rPr>
          <w:rFonts w:ascii="Times New Roman" w:hAnsi="Times New Roman"/>
          <w:bCs/>
        </w:rPr>
        <w:t>а также иным обязательным требованиям.</w:t>
      </w:r>
    </w:p>
    <w:p w14:paraId="1BCC8787" w14:textId="3E8296EB" w:rsidR="00875245" w:rsidRDefault="00875245" w:rsidP="00875245">
      <w:pPr>
        <w:ind w:firstLine="709"/>
        <w:jc w:val="both"/>
        <w:rPr>
          <w:rFonts w:ascii="Times New Roman" w:hAnsi="Times New Roman" w:cs="Times New Roman"/>
        </w:rPr>
      </w:pPr>
      <w:r>
        <w:rPr>
          <w:rFonts w:ascii="Times New Roman" w:hAnsi="Times New Roman" w:cs="Times New Roman"/>
        </w:rPr>
        <w:t>Усомнившись в качестве выполненных Застройщиком строительно-</w:t>
      </w:r>
      <w:r w:rsidR="00267F93">
        <w:rPr>
          <w:rFonts w:ascii="Times New Roman" w:hAnsi="Times New Roman" w:cs="Times New Roman"/>
        </w:rPr>
        <w:t>монтажных</w:t>
      </w:r>
      <w:r>
        <w:rPr>
          <w:rFonts w:ascii="Times New Roman" w:hAnsi="Times New Roman" w:cs="Times New Roman"/>
        </w:rPr>
        <w:t xml:space="preserve"> работ, Потребитель обратился в ООО «</w:t>
      </w:r>
      <w:r w:rsidR="00642DB7">
        <w:rPr>
          <w:rFonts w:ascii="Times New Roman" w:hAnsi="Times New Roman" w:cs="Times New Roman"/>
        </w:rPr>
        <w:t>Наименование</w:t>
      </w:r>
      <w:r>
        <w:rPr>
          <w:rFonts w:ascii="Times New Roman" w:hAnsi="Times New Roman" w:cs="Times New Roman"/>
        </w:rPr>
        <w:t>».</w:t>
      </w:r>
    </w:p>
    <w:p w14:paraId="1077F95F" w14:textId="76AB7725" w:rsidR="00875245" w:rsidRDefault="00875245" w:rsidP="00875245">
      <w:pPr>
        <w:ind w:firstLine="709"/>
        <w:jc w:val="both"/>
        <w:rPr>
          <w:rFonts w:ascii="Times New Roman" w:hAnsi="Times New Roman" w:cs="Times New Roman"/>
        </w:rPr>
      </w:pPr>
      <w:r>
        <w:rPr>
          <w:rFonts w:ascii="Times New Roman" w:hAnsi="Times New Roman" w:cs="Times New Roman"/>
        </w:rPr>
        <w:t xml:space="preserve">Согласно акту осмотра объекта, расположенного по адресу: </w:t>
      </w:r>
      <w:r w:rsidR="00642DB7">
        <w:rPr>
          <w:rFonts w:ascii="Times New Roman" w:hAnsi="Times New Roman" w:cs="Times New Roman"/>
        </w:rPr>
        <w:t xml:space="preserve">Москва, </w:t>
      </w:r>
      <w:proofErr w:type="spellStart"/>
      <w:r w:rsidR="00642DB7">
        <w:rPr>
          <w:rFonts w:ascii="Times New Roman" w:hAnsi="Times New Roman" w:cs="Times New Roman"/>
        </w:rPr>
        <w:t>Проспек</w:t>
      </w:r>
      <w:proofErr w:type="spellEnd"/>
      <w:r w:rsidR="00642DB7">
        <w:rPr>
          <w:rFonts w:ascii="Times New Roman" w:hAnsi="Times New Roman" w:cs="Times New Roman"/>
        </w:rPr>
        <w:t xml:space="preserve"> Мира, д. 102, стр. 30</w:t>
      </w:r>
      <w:r>
        <w:rPr>
          <w:rFonts w:ascii="Times New Roman" w:hAnsi="Times New Roman" w:cs="Times New Roman"/>
        </w:rPr>
        <w:t>, составленного экспертом ООО «</w:t>
      </w:r>
      <w:r w:rsidR="00642DB7">
        <w:rPr>
          <w:rFonts w:ascii="Times New Roman" w:hAnsi="Times New Roman" w:cs="Times New Roman"/>
        </w:rPr>
        <w:t>Наименование</w:t>
      </w:r>
      <w:r>
        <w:rPr>
          <w:rFonts w:ascii="Times New Roman" w:hAnsi="Times New Roman" w:cs="Times New Roman"/>
        </w:rPr>
        <w:t xml:space="preserve">» </w:t>
      </w:r>
      <w:r w:rsidR="00642DB7">
        <w:rPr>
          <w:rFonts w:ascii="Times New Roman" w:hAnsi="Times New Roman" w:cs="Times New Roman"/>
        </w:rPr>
        <w:t>ФИО-3</w:t>
      </w:r>
      <w:r>
        <w:rPr>
          <w:rFonts w:ascii="Times New Roman" w:hAnsi="Times New Roman" w:cs="Times New Roman"/>
        </w:rPr>
        <w:t xml:space="preserve">. </w:t>
      </w:r>
      <w:r w:rsidR="00642DB7">
        <w:rPr>
          <w:rFonts w:ascii="Times New Roman" w:hAnsi="Times New Roman" w:cs="Times New Roman"/>
        </w:rPr>
        <w:t>00</w:t>
      </w:r>
      <w:r>
        <w:rPr>
          <w:rFonts w:ascii="Times New Roman" w:hAnsi="Times New Roman" w:cs="Times New Roman"/>
        </w:rPr>
        <w:t>.02.2023, в квартире обнаружены следующие недостатки:</w:t>
      </w:r>
    </w:p>
    <w:p w14:paraId="65A6753F" w14:textId="3A913EC8" w:rsidR="00875245" w:rsidRDefault="00875245" w:rsidP="00875245">
      <w:pPr>
        <w:pStyle w:val="a6"/>
        <w:numPr>
          <w:ilvl w:val="0"/>
          <w:numId w:val="4"/>
        </w:numPr>
        <w:jc w:val="both"/>
        <w:rPr>
          <w:rFonts w:ascii="Times New Roman" w:hAnsi="Times New Roman"/>
        </w:rPr>
      </w:pPr>
      <w:r>
        <w:rPr>
          <w:rFonts w:ascii="Times New Roman" w:hAnsi="Times New Roman"/>
        </w:rPr>
        <w:t>при обследовании стен зафиксировано отклонение от вертикали</w:t>
      </w:r>
      <w:r w:rsidR="00FF4B6A">
        <w:rPr>
          <w:rFonts w:ascii="Times New Roman" w:hAnsi="Times New Roman"/>
        </w:rPr>
        <w:br/>
      </w:r>
      <w:r>
        <w:rPr>
          <w:rFonts w:ascii="Times New Roman" w:hAnsi="Times New Roman"/>
        </w:rPr>
        <w:t>и горизонтали во всех помещениях, на стенах в помещениях с обоями присутствуют непроклеенные участки, вздутия, зазоры между плинтусами;</w:t>
      </w:r>
    </w:p>
    <w:p w14:paraId="3DECD385" w14:textId="4E81681C" w:rsidR="00875245" w:rsidRDefault="00875245" w:rsidP="00875245">
      <w:pPr>
        <w:pStyle w:val="a6"/>
        <w:numPr>
          <w:ilvl w:val="0"/>
          <w:numId w:val="4"/>
        </w:numPr>
        <w:jc w:val="both"/>
        <w:rPr>
          <w:rFonts w:ascii="Times New Roman" w:hAnsi="Times New Roman"/>
        </w:rPr>
      </w:pPr>
      <w:r>
        <w:rPr>
          <w:rFonts w:ascii="Times New Roman" w:hAnsi="Times New Roman"/>
        </w:rPr>
        <w:t>на стенах в санузлах зафиксировано отклонение от вертикали по устройству керамической плитки. При простукивании поверхности облицовки полов</w:t>
      </w:r>
      <w:r w:rsidR="00FF4B6A">
        <w:rPr>
          <w:rFonts w:ascii="Times New Roman" w:hAnsi="Times New Roman"/>
        </w:rPr>
        <w:br/>
      </w:r>
      <w:r>
        <w:rPr>
          <w:rFonts w:ascii="Times New Roman" w:hAnsi="Times New Roman"/>
        </w:rPr>
        <w:t>и стен в помещениях с/у и кухни зафиксированы изменения характера звучания (пустоты), а также отклонения поверхности покрытия;</w:t>
      </w:r>
    </w:p>
    <w:p w14:paraId="417B62CB" w14:textId="77777777" w:rsidR="00875245" w:rsidRDefault="00875245" w:rsidP="00875245">
      <w:pPr>
        <w:pStyle w:val="a6"/>
        <w:numPr>
          <w:ilvl w:val="0"/>
          <w:numId w:val="4"/>
        </w:numPr>
        <w:jc w:val="both"/>
        <w:rPr>
          <w:rFonts w:ascii="Times New Roman" w:hAnsi="Times New Roman"/>
        </w:rPr>
      </w:pPr>
      <w:r>
        <w:rPr>
          <w:rFonts w:ascii="Times New Roman" w:hAnsi="Times New Roman"/>
        </w:rPr>
        <w:t>при обследовании светопрозрачных зафиксированы отклонения оконных блоков от вертикальной плоскости;</w:t>
      </w:r>
    </w:p>
    <w:p w14:paraId="3589D88B" w14:textId="77777777" w:rsidR="00875245" w:rsidRDefault="00875245" w:rsidP="00875245">
      <w:pPr>
        <w:pStyle w:val="a6"/>
        <w:numPr>
          <w:ilvl w:val="0"/>
          <w:numId w:val="4"/>
        </w:numPr>
        <w:jc w:val="both"/>
        <w:rPr>
          <w:rFonts w:ascii="Times New Roman" w:hAnsi="Times New Roman"/>
        </w:rPr>
      </w:pPr>
      <w:r>
        <w:rPr>
          <w:rFonts w:ascii="Times New Roman" w:hAnsi="Times New Roman"/>
        </w:rPr>
        <w:t>при обследовании поверхности полов (ламинат) зафиксированы отклонения поверхности покрытия от плоскости;</w:t>
      </w:r>
    </w:p>
    <w:p w14:paraId="04451B53" w14:textId="77777777" w:rsidR="00875245" w:rsidRDefault="00875245" w:rsidP="00875245">
      <w:pPr>
        <w:pStyle w:val="a6"/>
        <w:numPr>
          <w:ilvl w:val="0"/>
          <w:numId w:val="4"/>
        </w:numPr>
        <w:jc w:val="both"/>
        <w:rPr>
          <w:rFonts w:ascii="Times New Roman" w:hAnsi="Times New Roman"/>
        </w:rPr>
      </w:pPr>
      <w:r>
        <w:rPr>
          <w:rFonts w:ascii="Times New Roman" w:hAnsi="Times New Roman"/>
        </w:rPr>
        <w:t>межкомнатные двери установлены с дефектами.</w:t>
      </w:r>
    </w:p>
    <w:p w14:paraId="46B7FF5E" w14:textId="77777777" w:rsidR="00875245" w:rsidRPr="00F3771A" w:rsidRDefault="00875245" w:rsidP="00875245">
      <w:pPr>
        <w:tabs>
          <w:tab w:val="left" w:pos="567"/>
        </w:tabs>
        <w:autoSpaceDE w:val="0"/>
        <w:autoSpaceDN w:val="0"/>
        <w:adjustRightInd w:val="0"/>
        <w:ind w:firstLine="709"/>
        <w:jc w:val="both"/>
        <w:rPr>
          <w:rFonts w:ascii="Times New Roman" w:hAnsi="Times New Roman" w:cs="Times New Roman"/>
          <w:bCs/>
          <w:sz w:val="12"/>
          <w:szCs w:val="12"/>
        </w:rPr>
      </w:pPr>
    </w:p>
    <w:p w14:paraId="4083EC4E" w14:textId="71B910C3" w:rsidR="00875245" w:rsidRDefault="00875245" w:rsidP="00875245">
      <w:pPr>
        <w:ind w:firstLine="709"/>
        <w:jc w:val="both"/>
        <w:rPr>
          <w:rFonts w:ascii="Times New Roman" w:hAnsi="Times New Roman"/>
          <w:bCs/>
        </w:rPr>
      </w:pPr>
      <w:r w:rsidRPr="00774612">
        <w:rPr>
          <w:rFonts w:ascii="Times New Roman" w:hAnsi="Times New Roman" w:cs="Times New Roman"/>
        </w:rPr>
        <w:t xml:space="preserve">Согласно </w:t>
      </w:r>
      <w:r>
        <w:rPr>
          <w:rFonts w:ascii="Times New Roman" w:hAnsi="Times New Roman" w:cs="Times New Roman"/>
        </w:rPr>
        <w:t>пп. 1 ч</w:t>
      </w:r>
      <w:r w:rsidRPr="00774612">
        <w:rPr>
          <w:rFonts w:ascii="Times New Roman" w:hAnsi="Times New Roman" w:cs="Times New Roman"/>
        </w:rPr>
        <w:t xml:space="preserve">. 2 ст. 7 </w:t>
      </w:r>
      <w:r>
        <w:rPr>
          <w:rFonts w:ascii="Times New Roman" w:hAnsi="Times New Roman"/>
          <w:bCs/>
        </w:rPr>
        <w:t xml:space="preserve">Закона </w:t>
      </w:r>
      <w:r>
        <w:rPr>
          <w:rFonts w:ascii="Times New Roman" w:hAnsi="Times New Roman"/>
          <w:bCs/>
          <w:lang w:val="en-US"/>
        </w:rPr>
        <w:t>N</w:t>
      </w:r>
      <w:r w:rsidRPr="00C95E71">
        <w:rPr>
          <w:rFonts w:ascii="Times New Roman" w:hAnsi="Times New Roman"/>
          <w:bCs/>
        </w:rPr>
        <w:t xml:space="preserve"> 214-</w:t>
      </w:r>
      <w:r>
        <w:rPr>
          <w:rFonts w:ascii="Times New Roman" w:hAnsi="Times New Roman"/>
          <w:bCs/>
        </w:rPr>
        <w:t>ФЗ в случае, если объект долевого строительства построен (создан) застройщиком с отступлениями от условий договора</w:t>
      </w:r>
      <w:r w:rsidR="00FF4B6A">
        <w:rPr>
          <w:rFonts w:ascii="Times New Roman" w:hAnsi="Times New Roman"/>
          <w:bCs/>
        </w:rPr>
        <w:br/>
      </w:r>
      <w:r>
        <w:rPr>
          <w:rFonts w:ascii="Times New Roman" w:hAnsi="Times New Roman"/>
          <w:bCs/>
        </w:rPr>
        <w:t xml:space="preserve">и (или) указанных в ч. 1 ст. 7 Закона </w:t>
      </w:r>
      <w:r>
        <w:rPr>
          <w:rFonts w:ascii="Times New Roman" w:hAnsi="Times New Roman"/>
          <w:bCs/>
          <w:lang w:val="en-US"/>
        </w:rPr>
        <w:t>N</w:t>
      </w:r>
      <w:r w:rsidRPr="00C95E71">
        <w:rPr>
          <w:rFonts w:ascii="Times New Roman" w:hAnsi="Times New Roman"/>
          <w:bCs/>
        </w:rPr>
        <w:t xml:space="preserve"> </w:t>
      </w:r>
      <w:r>
        <w:rPr>
          <w:rFonts w:ascii="Times New Roman" w:hAnsi="Times New Roman"/>
          <w:bCs/>
        </w:rPr>
        <w:t>214-ФЗ обязательных требований, приведшими</w:t>
      </w:r>
      <w:r w:rsidR="00FF4B6A">
        <w:rPr>
          <w:rFonts w:ascii="Times New Roman" w:hAnsi="Times New Roman"/>
          <w:bCs/>
        </w:rPr>
        <w:br/>
      </w:r>
      <w:r>
        <w:rPr>
          <w:rFonts w:ascii="Times New Roman" w:hAnsi="Times New Roman"/>
          <w:bCs/>
        </w:rPr>
        <w:t>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w:t>
      </w:r>
    </w:p>
    <w:p w14:paraId="165DDC93" w14:textId="692A8E77" w:rsidR="00C13EEB" w:rsidRPr="00C95E71" w:rsidRDefault="00C13EEB" w:rsidP="00C13EEB">
      <w:pPr>
        <w:tabs>
          <w:tab w:val="left" w:pos="567"/>
          <w:tab w:val="left" w:pos="1134"/>
        </w:tabs>
        <w:ind w:firstLine="567"/>
        <w:jc w:val="both"/>
        <w:rPr>
          <w:rFonts w:ascii="Times New Roman" w:hAnsi="Times New Roman"/>
          <w:bCs/>
        </w:rPr>
      </w:pPr>
      <w:r>
        <w:rPr>
          <w:rFonts w:ascii="Times New Roman" w:eastAsia="Calibri" w:hAnsi="Times New Roman" w:cs="Times New Roman"/>
        </w:rPr>
        <w:t xml:space="preserve">В соответствии с ч. 9 ст. 4 Закона </w:t>
      </w:r>
      <w:r>
        <w:rPr>
          <w:rFonts w:ascii="Times New Roman" w:hAnsi="Times New Roman"/>
          <w:bCs/>
          <w:lang w:val="en-US"/>
        </w:rPr>
        <w:t>N</w:t>
      </w:r>
      <w:r w:rsidRPr="00C1069E">
        <w:rPr>
          <w:rFonts w:ascii="Times New Roman" w:eastAsia="Calibri" w:hAnsi="Times New Roman" w:cs="Times New Roman"/>
        </w:rPr>
        <w:t xml:space="preserve"> 214-ФЗ</w:t>
      </w:r>
      <w:r>
        <w:rPr>
          <w:rFonts w:ascii="Times New Roman" w:eastAsia="Calibri" w:hAnsi="Times New Roman" w:cs="Times New Roman"/>
        </w:rPr>
        <w:t xml:space="preserve"> </w:t>
      </w:r>
      <w:r>
        <w:rPr>
          <w:rFonts w:ascii="Times New Roman" w:hAnsi="Times New Roman"/>
          <w:bCs/>
        </w:rPr>
        <w:t>к</w:t>
      </w:r>
      <w:r w:rsidRPr="003A59BE">
        <w:rPr>
          <w:rFonts w:ascii="Times New Roman" w:hAnsi="Times New Roman"/>
          <w:bCs/>
        </w:rPr>
        <w:t xml:space="preserve"> отношениям, вытекающим из договора, заключенного гражданином</w:t>
      </w:r>
      <w:r>
        <w:rPr>
          <w:rFonts w:ascii="Times New Roman" w:hAnsi="Times New Roman"/>
          <w:bCs/>
        </w:rPr>
        <w:t xml:space="preserve"> – </w:t>
      </w:r>
      <w:r w:rsidRPr="003A59BE">
        <w:rPr>
          <w:rFonts w:ascii="Times New Roman" w:hAnsi="Times New Roman"/>
          <w:bCs/>
        </w:rPr>
        <w:t xml:space="preserve">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w:t>
      </w:r>
      <w:r>
        <w:rPr>
          <w:rFonts w:ascii="Times New Roman" w:eastAsia="Calibri" w:hAnsi="Times New Roman" w:cs="Times New Roman"/>
        </w:rPr>
        <w:t xml:space="preserve">Законом </w:t>
      </w:r>
      <w:r>
        <w:rPr>
          <w:rFonts w:ascii="Times New Roman" w:hAnsi="Times New Roman"/>
          <w:bCs/>
          <w:lang w:val="en-US"/>
        </w:rPr>
        <w:t>N</w:t>
      </w:r>
      <w:r w:rsidRPr="00C1069E">
        <w:rPr>
          <w:rFonts w:ascii="Times New Roman" w:eastAsia="Calibri" w:hAnsi="Times New Roman" w:cs="Times New Roman"/>
        </w:rPr>
        <w:t xml:space="preserve"> 214-ФЗ</w:t>
      </w:r>
      <w:r w:rsidRPr="003A59BE">
        <w:rPr>
          <w:rFonts w:ascii="Times New Roman" w:hAnsi="Times New Roman"/>
          <w:bCs/>
        </w:rPr>
        <w:t>.</w:t>
      </w:r>
    </w:p>
    <w:p w14:paraId="200D52B1" w14:textId="77777777" w:rsidR="00875245" w:rsidRDefault="00875245" w:rsidP="00875245">
      <w:pPr>
        <w:ind w:firstLine="709"/>
        <w:jc w:val="both"/>
        <w:rPr>
          <w:rFonts w:ascii="Times New Roman" w:hAnsi="Times New Roman" w:cs="Times New Roman"/>
        </w:rPr>
      </w:pPr>
      <w:r w:rsidRPr="00774612">
        <w:rPr>
          <w:rFonts w:ascii="Times New Roman" w:hAnsi="Times New Roman" w:cs="Times New Roman"/>
        </w:rPr>
        <w:t>Согласно абз. 2 п. 1</w:t>
      </w:r>
      <w:r>
        <w:rPr>
          <w:rFonts w:ascii="Times New Roman" w:hAnsi="Times New Roman" w:cs="Times New Roman"/>
        </w:rPr>
        <w:t xml:space="preserve"> п. 3</w:t>
      </w:r>
      <w:r w:rsidRPr="00774612">
        <w:rPr>
          <w:rFonts w:ascii="Times New Roman" w:hAnsi="Times New Roman" w:cs="Times New Roman"/>
        </w:rPr>
        <w:t xml:space="preserve"> ст. 29 Закона РФ от 07.02.1992 </w:t>
      </w:r>
      <w:r w:rsidRPr="00774612">
        <w:rPr>
          <w:rFonts w:ascii="Times New Roman" w:hAnsi="Times New Roman" w:cs="Times New Roman"/>
          <w:lang w:val="en-US"/>
        </w:rPr>
        <w:t>N</w:t>
      </w:r>
      <w:r w:rsidRPr="00774612">
        <w:rPr>
          <w:rFonts w:ascii="Times New Roman" w:hAnsi="Times New Roman" w:cs="Times New Roman"/>
        </w:rPr>
        <w:t xml:space="preserve"> «О защите прав потребителей» (далее также – «Закон РФ "О защите прав потребителей"») потребитель при обнаружении недостатков выполненной работы (оказанной услуги) вправе по своему выбору потребовать безвозмездного устранения недостатков выполненной работы (оказанной услуги)</w:t>
      </w:r>
      <w:r>
        <w:rPr>
          <w:rFonts w:ascii="Times New Roman" w:hAnsi="Times New Roman" w:cs="Times New Roman"/>
        </w:rPr>
        <w:t>, если они обнаружены в течение гарантийного срока.</w:t>
      </w:r>
    </w:p>
    <w:p w14:paraId="3A2A086C" w14:textId="77777777" w:rsidR="00875245" w:rsidRDefault="00875245" w:rsidP="00875245">
      <w:pPr>
        <w:ind w:firstLine="709"/>
        <w:jc w:val="both"/>
        <w:rPr>
          <w:rFonts w:ascii="Times New Roman" w:hAnsi="Times New Roman" w:cs="Times New Roman"/>
        </w:rPr>
      </w:pPr>
      <w:r>
        <w:rPr>
          <w:rFonts w:ascii="Times New Roman" w:hAnsi="Times New Roman" w:cs="Times New Roman"/>
        </w:rPr>
        <w:t>Согласно п. 6.4 Договора гарантийный срок на отделочные работы составляет 1 год.</w:t>
      </w:r>
    </w:p>
    <w:p w14:paraId="7AA26107" w14:textId="6CF704D6" w:rsidR="00875245" w:rsidRDefault="00875245" w:rsidP="00875245">
      <w:pPr>
        <w:ind w:firstLine="709"/>
        <w:jc w:val="both"/>
        <w:rPr>
          <w:rFonts w:ascii="Times New Roman" w:hAnsi="Times New Roman" w:cs="Times New Roman"/>
        </w:rPr>
      </w:pPr>
      <w:r>
        <w:rPr>
          <w:rFonts w:ascii="Times New Roman" w:hAnsi="Times New Roman" w:cs="Times New Roman"/>
        </w:rPr>
        <w:t xml:space="preserve">В соответствии с пп. «д» п. 1 постановления Правительства РФ от 23.03.2022 </w:t>
      </w:r>
      <w:r>
        <w:rPr>
          <w:rFonts w:ascii="Times New Roman" w:hAnsi="Times New Roman" w:cs="Times New Roman"/>
          <w:lang w:val="en-US"/>
        </w:rPr>
        <w:t>N</w:t>
      </w:r>
      <w:r w:rsidRPr="00846917">
        <w:rPr>
          <w:rFonts w:ascii="Times New Roman" w:hAnsi="Times New Roman" w:cs="Times New Roman"/>
        </w:rPr>
        <w:t xml:space="preserve"> </w:t>
      </w:r>
      <w:r>
        <w:rPr>
          <w:rFonts w:ascii="Times New Roman" w:hAnsi="Times New Roman" w:cs="Times New Roman"/>
        </w:rPr>
        <w:t xml:space="preserve">442 «Об установлении особенностей передачи объекта долевого строительства участнику долевого строительства» при выявлении отступлений от условий договора и (или) иных </w:t>
      </w:r>
      <w:r>
        <w:rPr>
          <w:rFonts w:ascii="Times New Roman" w:hAnsi="Times New Roman" w:cs="Times New Roman"/>
        </w:rPr>
        <w:lastRenderedPageBreak/>
        <w:t xml:space="preserve">указанных в ч. 1 ст. 7 Закона </w:t>
      </w:r>
      <w:r>
        <w:rPr>
          <w:rFonts w:ascii="Times New Roman" w:hAnsi="Times New Roman" w:cs="Times New Roman"/>
          <w:lang w:val="en-US"/>
        </w:rPr>
        <w:t>N</w:t>
      </w:r>
      <w:r w:rsidRPr="00846917">
        <w:rPr>
          <w:rFonts w:ascii="Times New Roman" w:hAnsi="Times New Roman" w:cs="Times New Roman"/>
        </w:rPr>
        <w:t xml:space="preserve"> </w:t>
      </w:r>
      <w:r>
        <w:rPr>
          <w:rFonts w:ascii="Times New Roman" w:hAnsi="Times New Roman" w:cs="Times New Roman"/>
        </w:rPr>
        <w:t>214-ФЗ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участник долевого строительства обращается к застройщику с требованием о безвозмездном устранении выявленных недостатков.</w:t>
      </w:r>
    </w:p>
    <w:p w14:paraId="11BD54F2" w14:textId="32464594" w:rsidR="00875245" w:rsidRDefault="00642DB7" w:rsidP="00875245">
      <w:pPr>
        <w:ind w:firstLine="709"/>
        <w:jc w:val="both"/>
        <w:rPr>
          <w:rFonts w:ascii="Times New Roman" w:hAnsi="Times New Roman" w:cs="Times New Roman"/>
        </w:rPr>
      </w:pPr>
      <w:r>
        <w:rPr>
          <w:rFonts w:ascii="Times New Roman" w:hAnsi="Times New Roman" w:cs="Times New Roman"/>
        </w:rPr>
        <w:t>00</w:t>
      </w:r>
      <w:r w:rsidR="00875245">
        <w:rPr>
          <w:rFonts w:ascii="Times New Roman" w:hAnsi="Times New Roman" w:cs="Times New Roman"/>
        </w:rPr>
        <w:t xml:space="preserve"> марта 2023 года Потребитель обратился к Застройщику с досудебным требованием, в котором просил безвозмездно устранить выявленные недостатки</w:t>
      </w:r>
      <w:r w:rsidR="00526301">
        <w:rPr>
          <w:rFonts w:ascii="Times New Roman" w:hAnsi="Times New Roman" w:cs="Times New Roman"/>
        </w:rPr>
        <w:t>.</w:t>
      </w:r>
    </w:p>
    <w:p w14:paraId="4C3E76DB" w14:textId="6E310A37" w:rsidR="00875245" w:rsidRDefault="00875245" w:rsidP="00875245">
      <w:pPr>
        <w:ind w:firstLine="709"/>
        <w:jc w:val="both"/>
        <w:rPr>
          <w:rFonts w:ascii="Times New Roman" w:hAnsi="Times New Roman" w:cs="Times New Roman"/>
        </w:rPr>
      </w:pPr>
      <w:r>
        <w:rPr>
          <w:rFonts w:ascii="Times New Roman" w:hAnsi="Times New Roman" w:cs="Times New Roman"/>
        </w:rPr>
        <w:t>Согласно отчёту о</w:t>
      </w:r>
      <w:r w:rsidR="00526301">
        <w:rPr>
          <w:rFonts w:ascii="Times New Roman" w:hAnsi="Times New Roman" w:cs="Times New Roman"/>
        </w:rPr>
        <w:t xml:space="preserve">б отслеживании почтового отправления № </w:t>
      </w:r>
      <w:r w:rsidR="00642DB7">
        <w:rPr>
          <w:rFonts w:ascii="Times New Roman" w:hAnsi="Times New Roman" w:cs="Times New Roman"/>
        </w:rPr>
        <w:t>000000000000000</w:t>
      </w:r>
      <w:r w:rsidR="00526301">
        <w:rPr>
          <w:rFonts w:ascii="Times New Roman" w:hAnsi="Times New Roman" w:cs="Times New Roman"/>
        </w:rPr>
        <w:t xml:space="preserve">, размещённому на официальном сайте АО «Почта России», письмо было вручено адресату </w:t>
      </w:r>
      <w:r w:rsidR="00642DB7">
        <w:rPr>
          <w:rFonts w:ascii="Times New Roman" w:hAnsi="Times New Roman" w:cs="Times New Roman"/>
        </w:rPr>
        <w:t>00</w:t>
      </w:r>
      <w:r w:rsidR="00526301">
        <w:rPr>
          <w:rFonts w:ascii="Times New Roman" w:hAnsi="Times New Roman" w:cs="Times New Roman"/>
        </w:rPr>
        <w:t xml:space="preserve"> марта 2023 года.</w:t>
      </w:r>
    </w:p>
    <w:p w14:paraId="2D30AD66" w14:textId="5D397AD6" w:rsidR="00526301" w:rsidRDefault="00526301" w:rsidP="00875245">
      <w:pPr>
        <w:ind w:firstLine="709"/>
        <w:jc w:val="both"/>
        <w:rPr>
          <w:rFonts w:ascii="Times New Roman" w:hAnsi="Times New Roman" w:cs="Times New Roman"/>
        </w:rPr>
      </w:pPr>
      <w:r>
        <w:rPr>
          <w:rFonts w:ascii="Times New Roman" w:hAnsi="Times New Roman" w:cs="Times New Roman"/>
        </w:rPr>
        <w:t>Письмом исх. ГССТЛ-Исх-</w:t>
      </w:r>
      <w:r w:rsidR="00642DB7">
        <w:rPr>
          <w:rFonts w:ascii="Times New Roman" w:hAnsi="Times New Roman" w:cs="Times New Roman"/>
        </w:rPr>
        <w:t>00</w:t>
      </w:r>
      <w:r>
        <w:rPr>
          <w:rFonts w:ascii="Times New Roman" w:hAnsi="Times New Roman" w:cs="Times New Roman"/>
        </w:rPr>
        <w:t xml:space="preserve">-00 от </w:t>
      </w:r>
      <w:r w:rsidR="00642DB7">
        <w:rPr>
          <w:rFonts w:ascii="Times New Roman" w:hAnsi="Times New Roman" w:cs="Times New Roman"/>
        </w:rPr>
        <w:t>00</w:t>
      </w:r>
      <w:r>
        <w:rPr>
          <w:rFonts w:ascii="Times New Roman" w:hAnsi="Times New Roman" w:cs="Times New Roman"/>
        </w:rPr>
        <w:t>.04.2023 Застройщик ответил, что не имеет возможности принять к рассмотрению по существу замечания до проведения комиссионного осмотра объекта долевого строительства, ввиду чего попросил обеспечить 0</w:t>
      </w:r>
      <w:r w:rsidR="00642DB7">
        <w:rPr>
          <w:rFonts w:ascii="Times New Roman" w:hAnsi="Times New Roman" w:cs="Times New Roman"/>
        </w:rPr>
        <w:t>0</w:t>
      </w:r>
      <w:r>
        <w:rPr>
          <w:rFonts w:ascii="Times New Roman" w:hAnsi="Times New Roman" w:cs="Times New Roman"/>
        </w:rPr>
        <w:t>.05.2023 в 14:00 уполномоченным сотрудникам Застройщика доступ в квартиру.</w:t>
      </w:r>
    </w:p>
    <w:p w14:paraId="0FF3DED6" w14:textId="482CCEF5" w:rsidR="00526301" w:rsidRDefault="00526301" w:rsidP="00875245">
      <w:pPr>
        <w:ind w:firstLine="709"/>
        <w:jc w:val="both"/>
        <w:rPr>
          <w:rFonts w:ascii="Times New Roman" w:hAnsi="Times New Roman" w:cs="Times New Roman"/>
        </w:rPr>
      </w:pPr>
      <w:r>
        <w:rPr>
          <w:rFonts w:ascii="Times New Roman" w:hAnsi="Times New Roman" w:cs="Times New Roman"/>
        </w:rPr>
        <w:t>0</w:t>
      </w:r>
      <w:r w:rsidR="00642DB7">
        <w:rPr>
          <w:rFonts w:ascii="Times New Roman" w:hAnsi="Times New Roman" w:cs="Times New Roman"/>
        </w:rPr>
        <w:t>0</w:t>
      </w:r>
      <w:r>
        <w:rPr>
          <w:rFonts w:ascii="Times New Roman" w:hAnsi="Times New Roman" w:cs="Times New Roman"/>
        </w:rPr>
        <w:t xml:space="preserve"> мая 2023 года к Потребителю приехала комиссия в составе </w:t>
      </w:r>
      <w:r w:rsidR="00642DB7">
        <w:rPr>
          <w:rFonts w:ascii="Times New Roman" w:hAnsi="Times New Roman" w:cs="Times New Roman"/>
        </w:rPr>
        <w:t>ФИО-4</w:t>
      </w:r>
      <w:r>
        <w:rPr>
          <w:rFonts w:ascii="Times New Roman" w:hAnsi="Times New Roman" w:cs="Times New Roman"/>
        </w:rPr>
        <w:t>, действующего на основании доверенности № ГСС-</w:t>
      </w:r>
      <w:r w:rsidR="00642DB7">
        <w:rPr>
          <w:rFonts w:ascii="Times New Roman" w:hAnsi="Times New Roman" w:cs="Times New Roman"/>
        </w:rPr>
        <w:t>00</w:t>
      </w:r>
      <w:r>
        <w:rPr>
          <w:rFonts w:ascii="Times New Roman" w:hAnsi="Times New Roman" w:cs="Times New Roman"/>
        </w:rPr>
        <w:t>-</w:t>
      </w:r>
      <w:r w:rsidR="00642DB7">
        <w:rPr>
          <w:rFonts w:ascii="Times New Roman" w:hAnsi="Times New Roman" w:cs="Times New Roman"/>
        </w:rPr>
        <w:t>00</w:t>
      </w:r>
      <w:r>
        <w:rPr>
          <w:rFonts w:ascii="Times New Roman" w:hAnsi="Times New Roman" w:cs="Times New Roman"/>
        </w:rPr>
        <w:t xml:space="preserve"> от </w:t>
      </w:r>
      <w:r w:rsidR="00642DB7">
        <w:rPr>
          <w:rFonts w:ascii="Times New Roman" w:hAnsi="Times New Roman" w:cs="Times New Roman"/>
        </w:rPr>
        <w:t>00</w:t>
      </w:r>
      <w:r>
        <w:rPr>
          <w:rFonts w:ascii="Times New Roman" w:hAnsi="Times New Roman" w:cs="Times New Roman"/>
        </w:rPr>
        <w:t>.01.2023.</w:t>
      </w:r>
    </w:p>
    <w:p w14:paraId="0198A4DD" w14:textId="77777777" w:rsidR="00FE5921" w:rsidRDefault="00526301" w:rsidP="00875245">
      <w:pPr>
        <w:ind w:firstLine="709"/>
        <w:jc w:val="both"/>
        <w:rPr>
          <w:rFonts w:ascii="Times New Roman" w:hAnsi="Times New Roman" w:cs="Times New Roman"/>
        </w:rPr>
      </w:pPr>
      <w:r>
        <w:rPr>
          <w:rFonts w:ascii="Times New Roman" w:hAnsi="Times New Roman" w:cs="Times New Roman"/>
        </w:rPr>
        <w:t>По результатам комиссионного осмотра был составлен акт, согласно которому</w:t>
      </w:r>
      <w:r>
        <w:rPr>
          <w:rFonts w:ascii="Times New Roman" w:hAnsi="Times New Roman" w:cs="Times New Roman"/>
        </w:rPr>
        <w:br/>
        <w:t>в ходе визуального осмотра было установлено, что неисправен регулятор давления на ГВС, не работают (неисправны) регуляторы на приборах отопления, отсутствуют заглушки под саморезы межкомнатных дверей</w:t>
      </w:r>
      <w:r w:rsidR="00FE5921">
        <w:rPr>
          <w:rFonts w:ascii="Times New Roman" w:hAnsi="Times New Roman" w:cs="Times New Roman"/>
        </w:rPr>
        <w:t>, межкомнатная дверь в гардеробную требует регулирования, отсутствует маркировка в электрощитке, отсутствует заземление.</w:t>
      </w:r>
    </w:p>
    <w:p w14:paraId="4C0B6D06" w14:textId="0EE851D9" w:rsidR="00526301" w:rsidRDefault="00FE5921" w:rsidP="00875245">
      <w:pPr>
        <w:ind w:firstLine="709"/>
        <w:jc w:val="both"/>
        <w:rPr>
          <w:rFonts w:ascii="Times New Roman" w:hAnsi="Times New Roman" w:cs="Times New Roman"/>
        </w:rPr>
      </w:pPr>
      <w:r>
        <w:rPr>
          <w:rFonts w:ascii="Times New Roman" w:hAnsi="Times New Roman" w:cs="Times New Roman"/>
        </w:rPr>
        <w:t>Со стороны Застройщика было отмечено «готовы устранить указанные дефекты при условии предоставления доступа», со стороны Потребителя было отмечено «готовы предоставить доступ в квартиру».</w:t>
      </w:r>
    </w:p>
    <w:p w14:paraId="3F8E6393" w14:textId="185B0058" w:rsidR="00FE5921" w:rsidRDefault="00FE5921" w:rsidP="00FE5921">
      <w:pPr>
        <w:ind w:firstLine="709"/>
        <w:jc w:val="both"/>
        <w:rPr>
          <w:rFonts w:ascii="Times New Roman" w:hAnsi="Times New Roman" w:cs="Times New Roman"/>
        </w:rPr>
      </w:pPr>
      <w:r>
        <w:rPr>
          <w:rFonts w:ascii="Times New Roman" w:hAnsi="Times New Roman" w:cs="Times New Roman"/>
        </w:rPr>
        <w:t xml:space="preserve">Согласно пп. «е» п. 1 постановления Правительства РФ от 23.03.2022 </w:t>
      </w:r>
      <w:r>
        <w:rPr>
          <w:rFonts w:ascii="Times New Roman" w:hAnsi="Times New Roman" w:cs="Times New Roman"/>
          <w:lang w:val="en-US"/>
        </w:rPr>
        <w:t>N</w:t>
      </w:r>
      <w:r w:rsidRPr="00846917">
        <w:rPr>
          <w:rFonts w:ascii="Times New Roman" w:hAnsi="Times New Roman" w:cs="Times New Roman"/>
        </w:rPr>
        <w:t xml:space="preserve"> </w:t>
      </w:r>
      <w:r>
        <w:rPr>
          <w:rFonts w:ascii="Times New Roman" w:hAnsi="Times New Roman" w:cs="Times New Roman"/>
        </w:rPr>
        <w:t>442 «Об установлении особенностей передачи объекта долевого строительства участнику долевого строительства» застройщик удовлетворяет требование о безвозмездном устранении выявленных недостатков в срок не более 60 календарных дней со дня подписания</w:t>
      </w:r>
      <w:r w:rsidRPr="009B6B1B">
        <w:rPr>
          <w:rFonts w:ascii="Times New Roman" w:hAnsi="Times New Roman" w:cs="Times New Roman"/>
        </w:rPr>
        <w:t xml:space="preserve"> </w:t>
      </w:r>
      <w:r>
        <w:rPr>
          <w:rFonts w:ascii="Times New Roman" w:hAnsi="Times New Roman" w:cs="Times New Roman"/>
        </w:rPr>
        <w:t>передаточного акта, а в случае обнаружения существенных нарушений требований</w:t>
      </w:r>
      <w:r>
        <w:rPr>
          <w:rFonts w:ascii="Times New Roman" w:hAnsi="Times New Roman" w:cs="Times New Roman"/>
        </w:rPr>
        <w:br/>
        <w:t>к качеству объекта долевого строительства – в срок не более 60 календарных дней со дня составления акта осмотра с участием специалиста.</w:t>
      </w:r>
    </w:p>
    <w:p w14:paraId="25CBE5BF" w14:textId="2FFC937D" w:rsidR="00F3771A" w:rsidRDefault="00F3771A" w:rsidP="00F3771A">
      <w:pPr>
        <w:ind w:firstLine="709"/>
        <w:jc w:val="both"/>
        <w:rPr>
          <w:rFonts w:ascii="Times New Roman" w:hAnsi="Times New Roman" w:cs="Times New Roman"/>
        </w:rPr>
      </w:pPr>
      <w:r>
        <w:rPr>
          <w:rFonts w:ascii="Times New Roman" w:hAnsi="Times New Roman" w:cs="Times New Roman"/>
        </w:rPr>
        <w:t>Однако, после составления акта Застройщик на связь не выходил.</w:t>
      </w:r>
    </w:p>
    <w:p w14:paraId="50A0BBA5" w14:textId="2D3E3772" w:rsidR="00FE5921" w:rsidRDefault="00FE5921" w:rsidP="00FE5921">
      <w:pPr>
        <w:ind w:firstLine="709"/>
        <w:jc w:val="both"/>
        <w:rPr>
          <w:rFonts w:ascii="Times New Roman" w:hAnsi="Times New Roman" w:cs="Times New Roman"/>
        </w:rPr>
      </w:pPr>
      <w:r>
        <w:rPr>
          <w:rFonts w:ascii="Times New Roman" w:hAnsi="Times New Roman" w:cs="Times New Roman"/>
        </w:rPr>
        <w:t xml:space="preserve">Согласно пп. «ж» п. 1 постановления Правительства РФ от 23.03.2022 </w:t>
      </w:r>
      <w:r>
        <w:rPr>
          <w:rFonts w:ascii="Times New Roman" w:hAnsi="Times New Roman" w:cs="Times New Roman"/>
          <w:lang w:val="en-US"/>
        </w:rPr>
        <w:t>N</w:t>
      </w:r>
      <w:r w:rsidRPr="00846917">
        <w:rPr>
          <w:rFonts w:ascii="Times New Roman" w:hAnsi="Times New Roman" w:cs="Times New Roman"/>
        </w:rPr>
        <w:t xml:space="preserve"> </w:t>
      </w:r>
      <w:r>
        <w:rPr>
          <w:rFonts w:ascii="Times New Roman" w:hAnsi="Times New Roman" w:cs="Times New Roman"/>
        </w:rPr>
        <w:t>442 «Об установлении особенностей передачи объекта долевого строительства участнику долевого строительства» в случае отказа застройщика удовлетворить требование о безвозмездном устранении выявленных недостатков или неудовлетворении его в срок, установленный</w:t>
      </w:r>
      <w:r>
        <w:rPr>
          <w:rFonts w:ascii="Times New Roman" w:hAnsi="Times New Roman" w:cs="Times New Roman"/>
        </w:rPr>
        <w:br/>
        <w:t>в пп. «е», участник долевого строительства предъявляет иск в суд, либо обращается</w:t>
      </w:r>
      <w:r>
        <w:rPr>
          <w:rFonts w:ascii="Times New Roman" w:hAnsi="Times New Roman" w:cs="Times New Roman"/>
        </w:rPr>
        <w:br/>
        <w:t xml:space="preserve">к застройщику по своему выбору с требованием о соразмерном уменьшении цены договора или возмещении расходов участника долевого строительства на устранение недостатков. </w:t>
      </w:r>
    </w:p>
    <w:p w14:paraId="741D279D" w14:textId="7207BE39" w:rsidR="00F3771A" w:rsidRDefault="00F3771A" w:rsidP="00F3771A">
      <w:pPr>
        <w:pStyle w:val="a5"/>
        <w:tabs>
          <w:tab w:val="left" w:pos="567"/>
        </w:tabs>
        <w:ind w:firstLine="567"/>
        <w:jc w:val="both"/>
        <w:rPr>
          <w:rFonts w:ascii="Times New Roman" w:hAnsi="Times New Roman"/>
          <w:bCs/>
          <w:sz w:val="24"/>
          <w:szCs w:val="24"/>
        </w:rPr>
      </w:pPr>
      <w:r>
        <w:rPr>
          <w:rFonts w:ascii="Times New Roman" w:hAnsi="Times New Roman"/>
          <w:bCs/>
          <w:sz w:val="24"/>
          <w:szCs w:val="24"/>
        </w:rPr>
        <w:t xml:space="preserve">В соответствии ч. 2 ст. 7 </w:t>
      </w:r>
      <w:r>
        <w:rPr>
          <w:rFonts w:ascii="Times New Roman" w:hAnsi="Times New Roman"/>
        </w:rPr>
        <w:t xml:space="preserve">Закона </w:t>
      </w:r>
      <w:r>
        <w:rPr>
          <w:rFonts w:ascii="Times New Roman" w:hAnsi="Times New Roman"/>
          <w:bCs/>
          <w:lang w:val="en-US"/>
        </w:rPr>
        <w:t>N</w:t>
      </w:r>
      <w:r w:rsidRPr="00F04DF1">
        <w:rPr>
          <w:rFonts w:ascii="Times New Roman" w:hAnsi="Times New Roman"/>
        </w:rPr>
        <w:t xml:space="preserve"> </w:t>
      </w:r>
      <w:r>
        <w:rPr>
          <w:rFonts w:ascii="Times New Roman" w:hAnsi="Times New Roman"/>
        </w:rPr>
        <w:t>224-ФЗ</w:t>
      </w:r>
      <w:r>
        <w:rPr>
          <w:rFonts w:ascii="Times New Roman" w:hAnsi="Times New Roman"/>
          <w:bCs/>
          <w:sz w:val="24"/>
          <w:szCs w:val="24"/>
        </w:rPr>
        <w:t xml:space="preserve"> в </w:t>
      </w:r>
      <w:r w:rsidRPr="00B63E21">
        <w:rPr>
          <w:rFonts w:ascii="Times New Roman" w:hAnsi="Times New Roman"/>
          <w:bCs/>
          <w:sz w:val="24"/>
          <w:szCs w:val="24"/>
        </w:rPr>
        <w:t xml:space="preserve">случае, если объект долевого строительства построен </w:t>
      </w:r>
      <w:r>
        <w:rPr>
          <w:rFonts w:ascii="Times New Roman" w:hAnsi="Times New Roman"/>
          <w:bCs/>
          <w:sz w:val="24"/>
          <w:szCs w:val="24"/>
        </w:rPr>
        <w:t xml:space="preserve">(создан) застройщиком </w:t>
      </w:r>
      <w:r w:rsidRPr="00B63E21">
        <w:rPr>
          <w:rFonts w:ascii="Times New Roman" w:hAnsi="Times New Roman"/>
          <w:bCs/>
          <w:sz w:val="24"/>
          <w:szCs w:val="24"/>
        </w:rPr>
        <w:t>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w:t>
      </w:r>
      <w:r>
        <w:rPr>
          <w:rFonts w:ascii="Times New Roman" w:hAnsi="Times New Roman"/>
          <w:bCs/>
          <w:sz w:val="24"/>
          <w:szCs w:val="24"/>
        </w:rPr>
        <w:t xml:space="preserve"> </w:t>
      </w:r>
      <w:r w:rsidRPr="00B63E21">
        <w:rPr>
          <w:rFonts w:ascii="Times New Roman" w:hAnsi="Times New Roman"/>
          <w:bCs/>
          <w:sz w:val="24"/>
          <w:szCs w:val="24"/>
        </w:rPr>
        <w:t>вправе потребовать от застройщика</w:t>
      </w:r>
      <w:r>
        <w:rPr>
          <w:rFonts w:ascii="Times New Roman" w:hAnsi="Times New Roman"/>
          <w:bCs/>
          <w:sz w:val="24"/>
          <w:szCs w:val="24"/>
        </w:rPr>
        <w:t xml:space="preserve">, в том числе </w:t>
      </w:r>
      <w:r w:rsidRPr="00B63E21">
        <w:rPr>
          <w:rFonts w:ascii="Times New Roman" w:hAnsi="Times New Roman"/>
          <w:bCs/>
          <w:sz w:val="24"/>
          <w:szCs w:val="24"/>
        </w:rPr>
        <w:t>возмещения своих расходов на устранение недостатков.</w:t>
      </w:r>
    </w:p>
    <w:p w14:paraId="0064AAE4" w14:textId="65820ECF" w:rsidR="00F3771A" w:rsidRDefault="00F3771A" w:rsidP="00F3771A">
      <w:pPr>
        <w:pStyle w:val="a5"/>
        <w:tabs>
          <w:tab w:val="left" w:pos="567"/>
        </w:tabs>
        <w:ind w:firstLine="567"/>
        <w:jc w:val="both"/>
        <w:rPr>
          <w:rFonts w:ascii="Times New Roman" w:hAnsi="Times New Roman"/>
          <w:bCs/>
          <w:sz w:val="24"/>
          <w:szCs w:val="24"/>
        </w:rPr>
      </w:pPr>
      <w:r>
        <w:rPr>
          <w:rFonts w:ascii="Times New Roman" w:hAnsi="Times New Roman"/>
          <w:bCs/>
          <w:sz w:val="24"/>
          <w:szCs w:val="24"/>
        </w:rPr>
        <w:t xml:space="preserve">Согласно правовой позиции Верховного Суда РФ, отраженной в п. 13 </w:t>
      </w:r>
      <w:r w:rsidRPr="00B63E21">
        <w:rPr>
          <w:rFonts w:ascii="Times New Roman" w:hAnsi="Times New Roman"/>
          <w:bCs/>
          <w:sz w:val="24"/>
          <w:szCs w:val="24"/>
        </w:rPr>
        <w:t>Обзор</w:t>
      </w:r>
      <w:r>
        <w:rPr>
          <w:rFonts w:ascii="Times New Roman" w:hAnsi="Times New Roman"/>
          <w:bCs/>
          <w:sz w:val="24"/>
          <w:szCs w:val="24"/>
        </w:rPr>
        <w:t>а</w:t>
      </w:r>
      <w:r w:rsidRPr="00B63E21">
        <w:rPr>
          <w:rFonts w:ascii="Times New Roman" w:hAnsi="Times New Roman"/>
          <w:bCs/>
          <w:sz w:val="24"/>
          <w:szCs w:val="24"/>
        </w:rPr>
        <w:t xml:space="preserve"> судебной практики Верховного Суда Российской Федерации </w:t>
      </w:r>
      <w:r>
        <w:rPr>
          <w:rFonts w:ascii="Times New Roman" w:hAnsi="Times New Roman"/>
          <w:bCs/>
          <w:sz w:val="24"/>
          <w:szCs w:val="24"/>
          <w:lang w:val="en-US"/>
        </w:rPr>
        <w:t>N</w:t>
      </w:r>
      <w:r w:rsidRPr="00B63E21">
        <w:rPr>
          <w:rFonts w:ascii="Times New Roman" w:hAnsi="Times New Roman"/>
          <w:bCs/>
          <w:sz w:val="24"/>
          <w:szCs w:val="24"/>
        </w:rPr>
        <w:t xml:space="preserve"> 3 (2018)</w:t>
      </w:r>
      <w:r>
        <w:rPr>
          <w:rFonts w:ascii="Times New Roman" w:hAnsi="Times New Roman"/>
          <w:bCs/>
          <w:sz w:val="24"/>
          <w:szCs w:val="24"/>
        </w:rPr>
        <w:t>,</w:t>
      </w:r>
      <w:r w:rsidRPr="00B63E21">
        <w:rPr>
          <w:rFonts w:ascii="Times New Roman" w:hAnsi="Times New Roman"/>
          <w:bCs/>
          <w:sz w:val="24"/>
          <w:szCs w:val="24"/>
        </w:rPr>
        <w:t xml:space="preserve"> </w:t>
      </w:r>
      <w:r>
        <w:rPr>
          <w:rFonts w:ascii="Times New Roman" w:hAnsi="Times New Roman"/>
          <w:bCs/>
          <w:sz w:val="24"/>
          <w:szCs w:val="24"/>
        </w:rPr>
        <w:t>у</w:t>
      </w:r>
      <w:r w:rsidRPr="00B63E21">
        <w:rPr>
          <w:rFonts w:ascii="Times New Roman" w:hAnsi="Times New Roman"/>
          <w:bCs/>
          <w:sz w:val="24"/>
          <w:szCs w:val="24"/>
        </w:rPr>
        <w:t xml:space="preserve">частник долевого строительства в течение гарантийного срока вправе потребовать от застройщика возмещения своих расходов на устранение недостатков объекта долевого строительства, не только если выявленные недостатки делают объект непригодным для предусмотренного договором использования, но также и в случае, если объект построен (создан) </w:t>
      </w:r>
      <w:r w:rsidRPr="00B63E21">
        <w:rPr>
          <w:rFonts w:ascii="Times New Roman" w:hAnsi="Times New Roman"/>
          <w:bCs/>
          <w:sz w:val="24"/>
          <w:szCs w:val="24"/>
        </w:rPr>
        <w:lastRenderedPageBreak/>
        <w:t xml:space="preserve">застройщиком с отступлениями от условий договора и (или) указанных в ч. 1 ст. 7 Закона </w:t>
      </w:r>
      <w:r>
        <w:rPr>
          <w:rFonts w:ascii="Times New Roman" w:hAnsi="Times New Roman"/>
          <w:bCs/>
          <w:lang w:val="en-US"/>
        </w:rPr>
        <w:t>N</w:t>
      </w:r>
      <w:r w:rsidRPr="00B63E21">
        <w:rPr>
          <w:rFonts w:ascii="Times New Roman" w:hAnsi="Times New Roman"/>
          <w:bCs/>
          <w:sz w:val="24"/>
          <w:szCs w:val="24"/>
        </w:rPr>
        <w:t xml:space="preserve"> 214-ФЗ обязательных требований, приведшими к ухудшению качества такого объекта.</w:t>
      </w:r>
    </w:p>
    <w:p w14:paraId="251E34B9" w14:textId="77777777" w:rsidR="00F3771A" w:rsidRPr="00F3771A" w:rsidRDefault="00F3771A" w:rsidP="00F3771A">
      <w:pPr>
        <w:pStyle w:val="a5"/>
        <w:tabs>
          <w:tab w:val="left" w:pos="567"/>
        </w:tabs>
        <w:ind w:firstLine="567"/>
        <w:jc w:val="both"/>
        <w:rPr>
          <w:rFonts w:ascii="Times New Roman" w:hAnsi="Times New Roman"/>
          <w:bCs/>
          <w:sz w:val="24"/>
          <w:szCs w:val="24"/>
        </w:rPr>
      </w:pPr>
    </w:p>
    <w:p w14:paraId="2B01BE1E" w14:textId="5CE55CA5" w:rsidR="00F3771A" w:rsidRPr="00F3771A" w:rsidRDefault="00642DB7" w:rsidP="00F3771A">
      <w:pPr>
        <w:ind w:firstLine="709"/>
        <w:jc w:val="both"/>
        <w:rPr>
          <w:rFonts w:ascii="Times New Roman" w:hAnsi="Times New Roman" w:cs="Times New Roman"/>
        </w:rPr>
      </w:pPr>
      <w:r>
        <w:rPr>
          <w:rFonts w:ascii="Times New Roman" w:hAnsi="Times New Roman" w:cs="Times New Roman"/>
        </w:rPr>
        <w:t>00</w:t>
      </w:r>
      <w:r w:rsidR="00101A80">
        <w:rPr>
          <w:rFonts w:ascii="Times New Roman" w:hAnsi="Times New Roman" w:cs="Times New Roman"/>
        </w:rPr>
        <w:t xml:space="preserve"> мая 2023 года экспертом ООО «</w:t>
      </w:r>
      <w:r>
        <w:rPr>
          <w:rFonts w:ascii="Times New Roman" w:hAnsi="Times New Roman" w:cs="Times New Roman"/>
        </w:rPr>
        <w:t>Наименование</w:t>
      </w:r>
      <w:r w:rsidR="00101A80">
        <w:rPr>
          <w:rFonts w:ascii="Times New Roman" w:hAnsi="Times New Roman" w:cs="Times New Roman"/>
        </w:rPr>
        <w:t>» было составлено заключение по результатам исследования квартиры, согласно которому:</w:t>
      </w:r>
    </w:p>
    <w:p w14:paraId="211ABBFC" w14:textId="2A2EFAC3" w:rsidR="00101A80" w:rsidRDefault="00101A80" w:rsidP="00101A80">
      <w:pPr>
        <w:pStyle w:val="a6"/>
        <w:numPr>
          <w:ilvl w:val="0"/>
          <w:numId w:val="5"/>
        </w:numPr>
        <w:jc w:val="both"/>
        <w:rPr>
          <w:rFonts w:ascii="Times New Roman" w:hAnsi="Times New Roman" w:cs="Times New Roman"/>
        </w:rPr>
      </w:pPr>
      <w:r w:rsidRPr="00101A80">
        <w:rPr>
          <w:rFonts w:ascii="Times New Roman" w:hAnsi="Times New Roman" w:cs="Times New Roman"/>
        </w:rPr>
        <w:t>при обследовании стен было зафиксировано отклонение от вертикали</w:t>
      </w:r>
      <w:r>
        <w:rPr>
          <w:rFonts w:ascii="Times New Roman" w:hAnsi="Times New Roman" w:cs="Times New Roman"/>
        </w:rPr>
        <w:br/>
      </w:r>
      <w:r w:rsidRPr="00101A80">
        <w:rPr>
          <w:rFonts w:ascii="Times New Roman" w:hAnsi="Times New Roman" w:cs="Times New Roman"/>
        </w:rPr>
        <w:t>и горизонтали до 30 мм на два метра во всех помещениях; на стенах</w:t>
      </w:r>
      <w:r w:rsidR="00FF4B6A">
        <w:rPr>
          <w:rFonts w:ascii="Times New Roman" w:hAnsi="Times New Roman" w:cs="Times New Roman"/>
        </w:rPr>
        <w:br/>
      </w:r>
      <w:r w:rsidRPr="00101A80">
        <w:rPr>
          <w:rFonts w:ascii="Times New Roman" w:hAnsi="Times New Roman" w:cs="Times New Roman"/>
        </w:rPr>
        <w:t xml:space="preserve">в </w:t>
      </w:r>
      <w:r w:rsidR="00CB0F99" w:rsidRPr="00101A80">
        <w:rPr>
          <w:rFonts w:ascii="Times New Roman" w:hAnsi="Times New Roman" w:cs="Times New Roman"/>
        </w:rPr>
        <w:t>помещениях</w:t>
      </w:r>
      <w:r w:rsidRPr="00101A80">
        <w:rPr>
          <w:rFonts w:ascii="Times New Roman" w:hAnsi="Times New Roman" w:cs="Times New Roman"/>
        </w:rPr>
        <w:t xml:space="preserve"> с обоями присутствуют непроклеенные участки, вздутия, зазоры между плинтусами и стенами, что недопустимо и является нарушением положений СП 71.13330.2017 Изоляционные и отделочные покрытия. Актуализированная редакция СНиП 3.04.01-87, раздел 7.6, производство обойных работ</w:t>
      </w:r>
      <w:r>
        <w:rPr>
          <w:rFonts w:ascii="Times New Roman" w:hAnsi="Times New Roman" w:cs="Times New Roman"/>
        </w:rPr>
        <w:t>;</w:t>
      </w:r>
    </w:p>
    <w:p w14:paraId="27B2FA83" w14:textId="15F72FD4" w:rsidR="00101A80" w:rsidRDefault="00101A80" w:rsidP="00101A80">
      <w:pPr>
        <w:pStyle w:val="a6"/>
        <w:numPr>
          <w:ilvl w:val="0"/>
          <w:numId w:val="5"/>
        </w:numPr>
        <w:jc w:val="both"/>
        <w:rPr>
          <w:rFonts w:ascii="Times New Roman" w:hAnsi="Times New Roman" w:cs="Times New Roman"/>
        </w:rPr>
      </w:pPr>
      <w:r>
        <w:rPr>
          <w:rFonts w:ascii="Times New Roman" w:hAnsi="Times New Roman" w:cs="Times New Roman"/>
        </w:rPr>
        <w:t xml:space="preserve">на стенах в санузлах при производстве облицовочных работ керамической плиткой выявлены отклонения от вертикали до 11 мм (допуск 1,5 мм на 1 </w:t>
      </w:r>
      <w:proofErr w:type="spellStart"/>
      <w:r>
        <w:rPr>
          <w:rFonts w:ascii="Times New Roman" w:hAnsi="Times New Roman" w:cs="Times New Roman"/>
        </w:rPr>
        <w:t>п.м</w:t>
      </w:r>
      <w:proofErr w:type="spellEnd"/>
      <w:r>
        <w:rPr>
          <w:rFonts w:ascii="Times New Roman" w:hAnsi="Times New Roman" w:cs="Times New Roman"/>
        </w:rPr>
        <w:t>.), дефекты в заполнении швов. На полах из керамической плитки (санузлы, кухня), выявлены отклонения поверхности покрытия до 7 мм (не более 1 мм по СП); при простукивании поверхности облицовки полов и стен в помещениях с/у и кухни зафиксировано изменения характера звучания (пустоты), что является нарушением требований СП 71.13330.2017</w:t>
      </w:r>
      <w:r w:rsidRPr="00101A80">
        <w:rPr>
          <w:rFonts w:ascii="Times New Roman" w:hAnsi="Times New Roman" w:cs="Times New Roman"/>
        </w:rPr>
        <w:t xml:space="preserve"> Изоляционные и отделочные покрытия. Актуализированная редакция СНиП 3.04.01-87</w:t>
      </w:r>
      <w:r>
        <w:rPr>
          <w:rFonts w:ascii="Times New Roman" w:hAnsi="Times New Roman" w:cs="Times New Roman"/>
        </w:rPr>
        <w:t>; эксперт пришёл к выводу, что устранение данных дефектов возможно только путём полной замены облицовки полов и стен, что повлечёт демонтаж с последующим монтажом санитарно-технических приборов;</w:t>
      </w:r>
    </w:p>
    <w:p w14:paraId="65BB05F5" w14:textId="7EDEF127" w:rsidR="00101A80" w:rsidRDefault="00101A80" w:rsidP="00101A80">
      <w:pPr>
        <w:pStyle w:val="a6"/>
        <w:numPr>
          <w:ilvl w:val="0"/>
          <w:numId w:val="5"/>
        </w:numPr>
        <w:jc w:val="both"/>
        <w:rPr>
          <w:rFonts w:ascii="Times New Roman" w:hAnsi="Times New Roman" w:cs="Times New Roman"/>
        </w:rPr>
      </w:pPr>
      <w:r>
        <w:rPr>
          <w:rFonts w:ascii="Times New Roman" w:hAnsi="Times New Roman" w:cs="Times New Roman"/>
        </w:rPr>
        <w:t>при проверке контрольной двухметровой рейкой поверхности облицовки пола (ламинат) во всех помещениях зафиксированы отклонения поверхности покрытия от плоскости до 7 мм, что является нарушением требований СП 71.13330.2017</w:t>
      </w:r>
      <w:r w:rsidRPr="00101A80">
        <w:rPr>
          <w:rFonts w:ascii="Times New Roman" w:hAnsi="Times New Roman" w:cs="Times New Roman"/>
        </w:rPr>
        <w:t xml:space="preserve"> Изоляционные и отделочные покрытия. Актуализированная редакция СНиП 3.04.01-87</w:t>
      </w:r>
      <w:r w:rsidR="00BB0EC7">
        <w:rPr>
          <w:rFonts w:ascii="Times New Roman" w:hAnsi="Times New Roman" w:cs="Times New Roman"/>
        </w:rPr>
        <w:t>; эксперт пришёл к выводу, что устранение данных дефектов возможно только путём полной замены облицовки пола, что повлечёт демонтаж с последующим монтажом напольного плинтуса</w:t>
      </w:r>
      <w:r w:rsidR="00FF4B6A">
        <w:rPr>
          <w:rFonts w:ascii="Times New Roman" w:hAnsi="Times New Roman" w:cs="Times New Roman"/>
        </w:rPr>
        <w:br/>
      </w:r>
      <w:r w:rsidR="00BB0EC7">
        <w:rPr>
          <w:rFonts w:ascii="Times New Roman" w:hAnsi="Times New Roman" w:cs="Times New Roman"/>
        </w:rPr>
        <w:t>и демонтаж с последующим монтажом дверных блоков;</w:t>
      </w:r>
    </w:p>
    <w:p w14:paraId="216C034A" w14:textId="7F2AD854" w:rsidR="00BB0EC7" w:rsidRDefault="00BB0EC7" w:rsidP="00101A80">
      <w:pPr>
        <w:pStyle w:val="a6"/>
        <w:numPr>
          <w:ilvl w:val="0"/>
          <w:numId w:val="5"/>
        </w:numPr>
        <w:jc w:val="both"/>
        <w:rPr>
          <w:rFonts w:ascii="Times New Roman" w:hAnsi="Times New Roman" w:cs="Times New Roman"/>
        </w:rPr>
      </w:pPr>
      <w:r>
        <w:rPr>
          <w:rFonts w:ascii="Times New Roman" w:hAnsi="Times New Roman" w:cs="Times New Roman"/>
        </w:rPr>
        <w:t>при обследовании светопрозрачных конструкций зафиксированы отклонения оконных блоков от вертикальной плоскости до 6 мм на 1 м, что является нарушением требований ГОСТ «Блоки оконные из поливинилхлоридных профилей» Г.6; эксперт пришёл к выводу, что устранение данных дефектов возможно только путём полной замены сверхпрозрачных конструкций без сохранения светопрозрачных конструкций.</w:t>
      </w:r>
    </w:p>
    <w:p w14:paraId="2C483038" w14:textId="77777777" w:rsidR="00F3771A" w:rsidRPr="00F3771A" w:rsidRDefault="00F3771A" w:rsidP="00F3771A">
      <w:pPr>
        <w:pStyle w:val="a6"/>
        <w:ind w:left="1429"/>
        <w:jc w:val="both"/>
        <w:rPr>
          <w:rFonts w:ascii="Times New Roman" w:hAnsi="Times New Roman" w:cs="Times New Roman"/>
          <w:sz w:val="12"/>
          <w:szCs w:val="12"/>
        </w:rPr>
      </w:pPr>
    </w:p>
    <w:p w14:paraId="5EB73E56" w14:textId="28C1F427" w:rsidR="00BB0EC7" w:rsidRDefault="00BB0EC7" w:rsidP="00BB0EC7">
      <w:pPr>
        <w:pStyle w:val="a6"/>
        <w:ind w:left="0" w:firstLine="709"/>
        <w:jc w:val="both"/>
        <w:rPr>
          <w:rFonts w:ascii="Times New Roman" w:hAnsi="Times New Roman" w:cs="Times New Roman"/>
        </w:rPr>
      </w:pPr>
      <w:r>
        <w:rPr>
          <w:rFonts w:ascii="Times New Roman" w:hAnsi="Times New Roman" w:cs="Times New Roman"/>
        </w:rPr>
        <w:t xml:space="preserve">Согласно заключению </w:t>
      </w:r>
      <w:r w:rsidR="00FF4B6A">
        <w:rPr>
          <w:rFonts w:ascii="Times New Roman" w:hAnsi="Times New Roman" w:cs="Times New Roman"/>
        </w:rPr>
        <w:t>эксперта</w:t>
      </w:r>
      <w:r>
        <w:rPr>
          <w:rFonts w:ascii="Times New Roman" w:hAnsi="Times New Roman" w:cs="Times New Roman"/>
        </w:rPr>
        <w:t xml:space="preserve"> </w:t>
      </w:r>
      <w:r>
        <w:rPr>
          <w:rFonts w:ascii="Times New Roman" w:hAnsi="Times New Roman" w:cs="Times New Roman"/>
          <w:b/>
          <w:bCs/>
        </w:rPr>
        <w:t xml:space="preserve">качество выполненных строительно-монтажных работ не соответствует требованиям нормативно-технических документов, </w:t>
      </w:r>
      <w:r w:rsidRPr="007A2F6B">
        <w:rPr>
          <w:rFonts w:ascii="Times New Roman" w:hAnsi="Times New Roman" w:cs="Times New Roman"/>
        </w:rPr>
        <w:t>общая стоимость ремонтных работ, необходимых для устранения выявленных дефектов</w:t>
      </w:r>
      <w:r w:rsidR="00F3771A" w:rsidRPr="007A2F6B">
        <w:rPr>
          <w:rFonts w:ascii="Times New Roman" w:hAnsi="Times New Roman" w:cs="Times New Roman"/>
        </w:rPr>
        <w:br/>
      </w:r>
      <w:r w:rsidRPr="007A2F6B">
        <w:rPr>
          <w:rFonts w:ascii="Times New Roman" w:hAnsi="Times New Roman" w:cs="Times New Roman"/>
        </w:rPr>
        <w:t>и недостатков, составила</w:t>
      </w:r>
      <w:r w:rsidRPr="00BB0EC7">
        <w:rPr>
          <w:rFonts w:ascii="Times New Roman" w:hAnsi="Times New Roman" w:cs="Times New Roman"/>
          <w:b/>
          <w:bCs/>
        </w:rPr>
        <w:t xml:space="preserve"> 959 385 рублей</w:t>
      </w:r>
      <w:r>
        <w:rPr>
          <w:rFonts w:ascii="Times New Roman" w:hAnsi="Times New Roman" w:cs="Times New Roman"/>
        </w:rPr>
        <w:t>.</w:t>
      </w:r>
    </w:p>
    <w:p w14:paraId="66DF1CC3" w14:textId="77777777" w:rsidR="00F3771A" w:rsidRPr="00F3771A" w:rsidRDefault="00F3771A" w:rsidP="00BB0EC7">
      <w:pPr>
        <w:pStyle w:val="a6"/>
        <w:ind w:left="0" w:firstLine="709"/>
        <w:jc w:val="both"/>
        <w:rPr>
          <w:rFonts w:ascii="Times New Roman" w:hAnsi="Times New Roman" w:cs="Times New Roman"/>
          <w:sz w:val="12"/>
          <w:szCs w:val="12"/>
        </w:rPr>
      </w:pPr>
    </w:p>
    <w:p w14:paraId="2A7F1641" w14:textId="196F9F83" w:rsidR="00F3771A" w:rsidRPr="00F3771A" w:rsidRDefault="00F3771A" w:rsidP="00F3771A">
      <w:pPr>
        <w:tabs>
          <w:tab w:val="left" w:pos="567"/>
        </w:tabs>
        <w:autoSpaceDE w:val="0"/>
        <w:autoSpaceDN w:val="0"/>
        <w:adjustRightInd w:val="0"/>
        <w:ind w:firstLine="567"/>
        <w:jc w:val="both"/>
        <w:rPr>
          <w:rFonts w:ascii="Times New Roman" w:hAnsi="Times New Roman" w:cs="Times New Roman"/>
          <w:bCs/>
        </w:rPr>
      </w:pPr>
      <w:r w:rsidRPr="00FA0BC4">
        <w:rPr>
          <w:rFonts w:ascii="Times New Roman" w:hAnsi="Times New Roman" w:cs="Times New Roman"/>
          <w:bCs/>
        </w:rPr>
        <w:t>Согласно п.</w:t>
      </w:r>
      <w:r w:rsidRPr="0079538A">
        <w:rPr>
          <w:rFonts w:ascii="Times New Roman" w:hAnsi="Times New Roman" w:cs="Times New Roman"/>
          <w:bCs/>
        </w:rPr>
        <w:t xml:space="preserve"> </w:t>
      </w:r>
      <w:r w:rsidRPr="00FA0BC4">
        <w:rPr>
          <w:rFonts w:ascii="Times New Roman" w:hAnsi="Times New Roman" w:cs="Times New Roman"/>
          <w:bCs/>
        </w:rPr>
        <w:t>1 ст.</w:t>
      </w:r>
      <w:r w:rsidRPr="0079538A">
        <w:rPr>
          <w:rFonts w:ascii="Times New Roman" w:hAnsi="Times New Roman" w:cs="Times New Roman"/>
          <w:bCs/>
        </w:rPr>
        <w:t xml:space="preserve"> </w:t>
      </w:r>
      <w:r w:rsidRPr="00FA0BC4">
        <w:rPr>
          <w:rFonts w:ascii="Times New Roman" w:hAnsi="Times New Roman" w:cs="Times New Roman"/>
          <w:bCs/>
        </w:rPr>
        <w:t xml:space="preserve">29 </w:t>
      </w:r>
      <w:r w:rsidRPr="00562018">
        <w:rPr>
          <w:rFonts w:ascii="Times New Roman" w:eastAsia="Calibri" w:hAnsi="Times New Roman" w:cs="Times New Roman"/>
        </w:rPr>
        <w:t>Закона «О защите прав потребителей»</w:t>
      </w:r>
      <w:r>
        <w:rPr>
          <w:rFonts w:ascii="Times New Roman" w:eastAsia="Calibri" w:hAnsi="Times New Roman" w:cs="Times New Roman"/>
        </w:rPr>
        <w:t xml:space="preserve"> </w:t>
      </w:r>
      <w:r w:rsidRPr="00FA0BC4">
        <w:rPr>
          <w:rFonts w:ascii="Times New Roman" w:hAnsi="Times New Roman" w:cs="Times New Roman"/>
          <w:bCs/>
        </w:rPr>
        <w:t>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своими силами или третьими лицами.</w:t>
      </w:r>
    </w:p>
    <w:p w14:paraId="753AD086" w14:textId="3CEE49FB" w:rsidR="00FE5921" w:rsidRPr="00F3771A" w:rsidRDefault="00642DB7" w:rsidP="00875245">
      <w:pPr>
        <w:ind w:firstLine="709"/>
        <w:jc w:val="both"/>
        <w:rPr>
          <w:rFonts w:ascii="Times New Roman" w:hAnsi="Times New Roman" w:cs="Times New Roman"/>
        </w:rPr>
      </w:pPr>
      <w:r>
        <w:rPr>
          <w:rFonts w:ascii="Times New Roman" w:hAnsi="Times New Roman" w:cs="Times New Roman"/>
        </w:rPr>
        <w:t>00</w:t>
      </w:r>
      <w:r w:rsidR="00FE5921">
        <w:rPr>
          <w:rFonts w:ascii="Times New Roman" w:hAnsi="Times New Roman" w:cs="Times New Roman"/>
        </w:rPr>
        <w:t xml:space="preserve"> июня 2023 года Потребитель обратился к Застройщику с досудебным требованием о возмещении расходов участника долевого строительства на устранение недостатков, в котором потребовал в течение 10 рабочих дней с момента получения требования выплатить Потребителю денежные средства в размере 994 385 рублей</w:t>
      </w:r>
      <w:r w:rsidR="00F3771A">
        <w:rPr>
          <w:rFonts w:ascii="Times New Roman" w:hAnsi="Times New Roman" w:cs="Times New Roman"/>
        </w:rPr>
        <w:t>, включая 959 385 рублей в счёт устранения недостатков, 35 000 рублей в счёт расходов на оплату услуг по проведению экспертно-диагностического обследования.</w:t>
      </w:r>
    </w:p>
    <w:p w14:paraId="57E687F5" w14:textId="14CC6610" w:rsidR="00FE5921" w:rsidRPr="00526301" w:rsidRDefault="00FE5921" w:rsidP="00F3771A">
      <w:pPr>
        <w:ind w:firstLine="709"/>
        <w:jc w:val="both"/>
        <w:rPr>
          <w:rFonts w:ascii="Times New Roman" w:hAnsi="Times New Roman" w:cs="Times New Roman"/>
        </w:rPr>
      </w:pPr>
      <w:r>
        <w:rPr>
          <w:rFonts w:ascii="Times New Roman" w:hAnsi="Times New Roman" w:cs="Times New Roman"/>
        </w:rPr>
        <w:lastRenderedPageBreak/>
        <w:t xml:space="preserve">Согласно отчёту об отслеживании почтового отправления № </w:t>
      </w:r>
      <w:r w:rsidR="00642DB7">
        <w:rPr>
          <w:rFonts w:ascii="Times New Roman" w:hAnsi="Times New Roman" w:cs="Times New Roman"/>
        </w:rPr>
        <w:t>00000000000000000</w:t>
      </w:r>
      <w:r>
        <w:rPr>
          <w:rFonts w:ascii="Times New Roman" w:hAnsi="Times New Roman" w:cs="Times New Roman"/>
        </w:rPr>
        <w:t xml:space="preserve">, размещённому на официальном сайте АО «Почта России», письмо было </w:t>
      </w:r>
      <w:r w:rsidR="00101A80">
        <w:rPr>
          <w:rFonts w:ascii="Times New Roman" w:hAnsi="Times New Roman" w:cs="Times New Roman"/>
        </w:rPr>
        <w:t>получено</w:t>
      </w:r>
      <w:r>
        <w:rPr>
          <w:rFonts w:ascii="Times New Roman" w:hAnsi="Times New Roman" w:cs="Times New Roman"/>
        </w:rPr>
        <w:t xml:space="preserve"> адресат</w:t>
      </w:r>
      <w:r w:rsidR="00101A80">
        <w:rPr>
          <w:rFonts w:ascii="Times New Roman" w:hAnsi="Times New Roman" w:cs="Times New Roman"/>
        </w:rPr>
        <w:t>ом</w:t>
      </w:r>
      <w:r>
        <w:rPr>
          <w:rFonts w:ascii="Times New Roman" w:hAnsi="Times New Roman" w:cs="Times New Roman"/>
        </w:rPr>
        <w:t xml:space="preserve"> </w:t>
      </w:r>
      <w:r w:rsidR="00642DB7">
        <w:rPr>
          <w:rFonts w:ascii="Times New Roman" w:hAnsi="Times New Roman" w:cs="Times New Roman"/>
        </w:rPr>
        <w:t>00</w:t>
      </w:r>
      <w:r>
        <w:rPr>
          <w:rFonts w:ascii="Times New Roman" w:hAnsi="Times New Roman" w:cs="Times New Roman"/>
        </w:rPr>
        <w:t xml:space="preserve"> </w:t>
      </w:r>
      <w:r w:rsidR="00101A80">
        <w:rPr>
          <w:rFonts w:ascii="Times New Roman" w:hAnsi="Times New Roman" w:cs="Times New Roman"/>
        </w:rPr>
        <w:t xml:space="preserve">июня </w:t>
      </w:r>
      <w:r>
        <w:rPr>
          <w:rFonts w:ascii="Times New Roman" w:hAnsi="Times New Roman" w:cs="Times New Roman"/>
        </w:rPr>
        <w:t>2023 года.</w:t>
      </w:r>
    </w:p>
    <w:p w14:paraId="60B0A427" w14:textId="6702CCA8" w:rsidR="00C13EEB" w:rsidRDefault="00C13EEB" w:rsidP="00C13EEB">
      <w:pPr>
        <w:tabs>
          <w:tab w:val="left" w:pos="567"/>
          <w:tab w:val="left" w:pos="1134"/>
        </w:tabs>
        <w:ind w:firstLine="567"/>
        <w:jc w:val="both"/>
        <w:rPr>
          <w:rFonts w:ascii="Times New Roman" w:hAnsi="Times New Roman"/>
          <w:bCs/>
        </w:rPr>
      </w:pPr>
      <w:r>
        <w:rPr>
          <w:rFonts w:ascii="Times New Roman" w:hAnsi="Times New Roman"/>
          <w:bCs/>
        </w:rPr>
        <w:t xml:space="preserve">В соответствии с ч. 6 ст. 7 </w:t>
      </w:r>
      <w:r>
        <w:rPr>
          <w:rFonts w:ascii="Times New Roman" w:hAnsi="Times New Roman"/>
        </w:rPr>
        <w:t xml:space="preserve">Закона </w:t>
      </w:r>
      <w:r>
        <w:rPr>
          <w:rFonts w:ascii="Times New Roman" w:hAnsi="Times New Roman"/>
          <w:bCs/>
          <w:lang w:val="en-US"/>
        </w:rPr>
        <w:t>N</w:t>
      </w:r>
      <w:r w:rsidRPr="00F04DF1">
        <w:rPr>
          <w:rFonts w:ascii="Times New Roman" w:hAnsi="Times New Roman"/>
        </w:rPr>
        <w:t xml:space="preserve"> </w:t>
      </w:r>
      <w:r>
        <w:rPr>
          <w:rFonts w:ascii="Times New Roman" w:hAnsi="Times New Roman"/>
        </w:rPr>
        <w:t>224-ФЗ</w:t>
      </w:r>
      <w:r>
        <w:rPr>
          <w:rFonts w:ascii="Times New Roman" w:hAnsi="Times New Roman"/>
          <w:bCs/>
        </w:rPr>
        <w:t xml:space="preserve"> у</w:t>
      </w:r>
      <w:r w:rsidRPr="00FE2C57">
        <w:rPr>
          <w:rFonts w:ascii="Times New Roman" w:hAnsi="Times New Roman"/>
          <w:bCs/>
        </w:rPr>
        <w:t>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w:t>
      </w:r>
      <w:r>
        <w:rPr>
          <w:rFonts w:ascii="Times New Roman" w:hAnsi="Times New Roman"/>
          <w:bCs/>
        </w:rPr>
        <w:br/>
      </w:r>
      <w:r w:rsidRPr="00FE2C57">
        <w:rPr>
          <w:rFonts w:ascii="Times New Roman" w:hAnsi="Times New Roman"/>
          <w:bCs/>
        </w:rPr>
        <w:t>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15CEB2BF" w14:textId="761D64CB" w:rsidR="00F3771A" w:rsidRDefault="00F3771A" w:rsidP="00F3771A">
      <w:pPr>
        <w:tabs>
          <w:tab w:val="left" w:pos="567"/>
          <w:tab w:val="left" w:pos="1134"/>
        </w:tabs>
        <w:ind w:firstLine="567"/>
        <w:jc w:val="both"/>
        <w:rPr>
          <w:rFonts w:ascii="Times New Roman" w:hAnsi="Times New Roman"/>
          <w:bCs/>
        </w:rPr>
      </w:pPr>
      <w:r>
        <w:rPr>
          <w:rFonts w:ascii="Times New Roman" w:hAnsi="Times New Roman"/>
          <w:bCs/>
        </w:rPr>
        <w:t xml:space="preserve">Согласно подпункту «и» п. 1 постановления Правительства РФ от 23.03.2022 </w:t>
      </w:r>
      <w:r>
        <w:rPr>
          <w:rFonts w:ascii="Times New Roman" w:hAnsi="Times New Roman"/>
          <w:bCs/>
          <w:lang w:val="en-US"/>
        </w:rPr>
        <w:t>N</w:t>
      </w:r>
      <w:r w:rsidRPr="00916125">
        <w:rPr>
          <w:rFonts w:ascii="Times New Roman" w:hAnsi="Times New Roman"/>
          <w:bCs/>
        </w:rPr>
        <w:t xml:space="preserve"> </w:t>
      </w:r>
      <w:r>
        <w:rPr>
          <w:rFonts w:ascii="Times New Roman" w:hAnsi="Times New Roman"/>
          <w:bCs/>
        </w:rPr>
        <w:t>442 «Об установлении особенностей передачи объекта долевого строительства участнику долевого строительства» в случае отказа застройщика в удовлетворении требования</w:t>
      </w:r>
      <w:r>
        <w:rPr>
          <w:rFonts w:ascii="Times New Roman" w:hAnsi="Times New Roman"/>
          <w:bCs/>
        </w:rPr>
        <w:br/>
        <w:t>о возмещении расходов участника долевого строительства на устранение недостатков</w:t>
      </w:r>
      <w:r>
        <w:rPr>
          <w:rFonts w:ascii="Times New Roman" w:hAnsi="Times New Roman"/>
          <w:bCs/>
        </w:rPr>
        <w:br/>
        <w:t>во внесудебном порядке, либо в случае неудовлетворения указанных требований в течение 10 рабочих дней со дня их предъявления участником долевого строительства, последний имеет право предъявить иск в суд.</w:t>
      </w:r>
    </w:p>
    <w:p w14:paraId="739988F1" w14:textId="77777777" w:rsidR="00FF4B6A" w:rsidRDefault="00FF4B6A" w:rsidP="00F3771A">
      <w:pPr>
        <w:tabs>
          <w:tab w:val="left" w:pos="567"/>
          <w:tab w:val="left" w:pos="1134"/>
        </w:tabs>
        <w:ind w:firstLine="567"/>
        <w:jc w:val="both"/>
        <w:rPr>
          <w:rFonts w:ascii="Times New Roman" w:hAnsi="Times New Roman"/>
          <w:bCs/>
        </w:rPr>
      </w:pPr>
    </w:p>
    <w:p w14:paraId="6B2CADBF" w14:textId="5DACFCE8" w:rsidR="006B4814" w:rsidRDefault="006B4814" w:rsidP="006B4814">
      <w:pPr>
        <w:ind w:firstLine="709"/>
        <w:jc w:val="both"/>
        <w:rPr>
          <w:rFonts w:ascii="Times New Roman" w:hAnsi="Times New Roman" w:cs="Times New Roman"/>
        </w:rPr>
      </w:pPr>
      <w:r>
        <w:rPr>
          <w:rFonts w:ascii="Times New Roman" w:hAnsi="Times New Roman" w:cs="Times New Roman"/>
        </w:rPr>
        <w:t xml:space="preserve">Согласно п. 5 ст. 28, </w:t>
      </w:r>
      <w:r w:rsidRPr="000D54EE">
        <w:rPr>
          <w:rFonts w:ascii="Times New Roman" w:hAnsi="Times New Roman" w:cs="Times New Roman"/>
        </w:rPr>
        <w:t>п.</w:t>
      </w:r>
      <w:r>
        <w:rPr>
          <w:rFonts w:ascii="Times New Roman" w:hAnsi="Times New Roman" w:cs="Times New Roman"/>
        </w:rPr>
        <w:t xml:space="preserve"> </w:t>
      </w:r>
      <w:r w:rsidRPr="000D54EE">
        <w:rPr>
          <w:rFonts w:ascii="Times New Roman" w:hAnsi="Times New Roman" w:cs="Times New Roman"/>
        </w:rPr>
        <w:t xml:space="preserve">3 ст. 31 </w:t>
      </w:r>
      <w:r w:rsidRPr="005E0ADD">
        <w:rPr>
          <w:rFonts w:ascii="Times New Roman" w:hAnsi="Times New Roman" w:cs="Times New Roman"/>
        </w:rPr>
        <w:t>Закона РФ «О защите прав потребителей»</w:t>
      </w:r>
      <w:r w:rsidR="00D65FDB">
        <w:rPr>
          <w:rFonts w:ascii="Times New Roman" w:hAnsi="Times New Roman" w:cs="Times New Roman"/>
        </w:rPr>
        <w:br/>
      </w:r>
      <w:r w:rsidRPr="000D54EE">
        <w:rPr>
          <w:rFonts w:ascii="Times New Roman" w:hAnsi="Times New Roman" w:cs="Times New Roman"/>
        </w:rPr>
        <w:t xml:space="preserve">за нарушение сроков удовлетворения отдельных требований потребителя исполнитель уплачивает потребителю за каждый день просрочки неустойку в размере </w:t>
      </w:r>
      <w:r>
        <w:rPr>
          <w:rFonts w:ascii="Times New Roman" w:hAnsi="Times New Roman" w:cs="Times New Roman"/>
        </w:rPr>
        <w:t xml:space="preserve">трёх </w:t>
      </w:r>
      <w:r w:rsidRPr="000D54EE">
        <w:rPr>
          <w:rFonts w:ascii="Times New Roman" w:hAnsi="Times New Roman" w:cs="Times New Roman"/>
        </w:rPr>
        <w:t>процентов</w:t>
      </w:r>
      <w:r w:rsidR="00D65FDB">
        <w:rPr>
          <w:rFonts w:ascii="Times New Roman" w:hAnsi="Times New Roman" w:cs="Times New Roman"/>
        </w:rPr>
        <w:br/>
      </w:r>
      <w:r w:rsidRPr="000D54EE">
        <w:rPr>
          <w:rFonts w:ascii="Times New Roman" w:hAnsi="Times New Roman" w:cs="Times New Roman"/>
        </w:rPr>
        <w:t>за каждый день просрочки.</w:t>
      </w:r>
    </w:p>
    <w:p w14:paraId="1A4F43A4" w14:textId="6FE4B580" w:rsidR="00D65FDB" w:rsidRDefault="00D65FDB" w:rsidP="00C13EEB">
      <w:pPr>
        <w:tabs>
          <w:tab w:val="left" w:pos="567"/>
        </w:tabs>
        <w:ind w:firstLine="567"/>
        <w:jc w:val="both"/>
        <w:rPr>
          <w:rFonts w:ascii="Times New Roman" w:hAnsi="Times New Roman" w:cs="Times New Roman"/>
        </w:rPr>
      </w:pPr>
      <w:r>
        <w:rPr>
          <w:rFonts w:ascii="Times New Roman" w:hAnsi="Times New Roman" w:cs="Times New Roman"/>
        </w:rPr>
        <w:t>Поскольку требование о возмещении расходов участника долевого строительства</w:t>
      </w:r>
      <w:r>
        <w:rPr>
          <w:rFonts w:ascii="Times New Roman" w:hAnsi="Times New Roman" w:cs="Times New Roman"/>
        </w:rPr>
        <w:br/>
        <w:t>на устранение недостатков было направлено Потребителем заранее и, следовательно, получено Застройщиком до истечения 60-дневного срока на безвозмездное устранение недостатков, Потребитель полагает справедливым считать, что ответственность</w:t>
      </w:r>
      <w:r>
        <w:rPr>
          <w:rFonts w:ascii="Times New Roman" w:hAnsi="Times New Roman" w:cs="Times New Roman"/>
        </w:rPr>
        <w:br/>
        <w:t>за неудовлетворение требования потребителя в добровольном порядке наступила для Застройщика с 21 июля 2023 года</w:t>
      </w:r>
      <w:r w:rsidR="00C13EEB">
        <w:rPr>
          <w:rFonts w:ascii="Times New Roman" w:hAnsi="Times New Roman" w:cs="Times New Roman"/>
        </w:rPr>
        <w:t xml:space="preserve"> (</w:t>
      </w:r>
      <w:r w:rsidR="00642DB7">
        <w:rPr>
          <w:rFonts w:ascii="Times New Roman" w:hAnsi="Times New Roman" w:cs="Times New Roman"/>
        </w:rPr>
        <w:t>00</w:t>
      </w:r>
      <w:r>
        <w:rPr>
          <w:rFonts w:ascii="Times New Roman" w:hAnsi="Times New Roman" w:cs="Times New Roman"/>
        </w:rPr>
        <w:t xml:space="preserve"> мая 2023 года был проведён осмотр, до </w:t>
      </w:r>
      <w:r w:rsidR="00642DB7">
        <w:rPr>
          <w:rFonts w:ascii="Times New Roman" w:hAnsi="Times New Roman" w:cs="Times New Roman"/>
        </w:rPr>
        <w:t>00</w:t>
      </w:r>
      <w:r>
        <w:rPr>
          <w:rFonts w:ascii="Times New Roman" w:hAnsi="Times New Roman" w:cs="Times New Roman"/>
        </w:rPr>
        <w:t xml:space="preserve"> июля 2023 года Застройщик должен был безвозмездно устранить недостатки, до 19 июля 2023 года Застройщик должен был удовлетворить требование Потребителя о возмещении расходов на устранение дефектов</w:t>
      </w:r>
      <w:r w:rsidR="00C13EEB">
        <w:rPr>
          <w:rFonts w:ascii="Times New Roman" w:hAnsi="Times New Roman" w:cs="Times New Roman"/>
        </w:rPr>
        <w:t>).</w:t>
      </w:r>
    </w:p>
    <w:p w14:paraId="57DC15F8" w14:textId="77777777" w:rsidR="00FF4B6A" w:rsidRPr="00FF4B6A" w:rsidRDefault="00FF4B6A" w:rsidP="00C13EEB">
      <w:pPr>
        <w:tabs>
          <w:tab w:val="left" w:pos="567"/>
        </w:tabs>
        <w:ind w:firstLine="567"/>
        <w:jc w:val="both"/>
        <w:rPr>
          <w:rFonts w:ascii="Times New Roman" w:hAnsi="Times New Roman" w:cs="Times New Roman"/>
          <w:sz w:val="12"/>
          <w:szCs w:val="12"/>
        </w:rPr>
      </w:pPr>
    </w:p>
    <w:p w14:paraId="416AC0C8" w14:textId="5DF7BE1A" w:rsidR="00A6724D" w:rsidRPr="00A6724D" w:rsidRDefault="00A6724D" w:rsidP="007B5578">
      <w:pPr>
        <w:tabs>
          <w:tab w:val="left" w:pos="567"/>
        </w:tabs>
        <w:spacing w:after="120"/>
        <w:ind w:firstLine="567"/>
        <w:jc w:val="both"/>
        <w:rPr>
          <w:rFonts w:ascii="Times New Roman" w:hAnsi="Times New Roman" w:cs="Times New Roman"/>
        </w:rPr>
      </w:pPr>
      <w:r w:rsidRPr="008B478A">
        <w:rPr>
          <w:rFonts w:ascii="Times New Roman" w:hAnsi="Times New Roman" w:cs="Times New Roman"/>
          <w:b/>
          <w:bCs/>
        </w:rPr>
        <w:t>Неустойка за неудовлетворение требования Потребителя</w:t>
      </w:r>
      <w:r w:rsidRPr="007A2F6B">
        <w:rPr>
          <w:rFonts w:ascii="Times New Roman" w:hAnsi="Times New Roman" w:cs="Times New Roman"/>
        </w:rPr>
        <w:t xml:space="preserve">, начисленная за период с </w:t>
      </w:r>
      <w:r w:rsidR="00C13EEB" w:rsidRPr="007A2F6B">
        <w:rPr>
          <w:rFonts w:ascii="Times New Roman" w:hAnsi="Times New Roman" w:cs="Times New Roman"/>
        </w:rPr>
        <w:t>21.07.2023</w:t>
      </w:r>
      <w:r w:rsidRPr="007A2F6B">
        <w:rPr>
          <w:rFonts w:ascii="Times New Roman" w:hAnsi="Times New Roman" w:cs="Times New Roman"/>
        </w:rPr>
        <w:t xml:space="preserve"> по </w:t>
      </w:r>
      <w:r w:rsidR="00C13EEB" w:rsidRPr="007A2F6B">
        <w:rPr>
          <w:rFonts w:ascii="Times New Roman" w:hAnsi="Times New Roman" w:cs="Times New Roman"/>
        </w:rPr>
        <w:t>27.07.2023</w:t>
      </w:r>
      <w:r w:rsidRPr="007A2F6B">
        <w:rPr>
          <w:rFonts w:ascii="Times New Roman" w:hAnsi="Times New Roman" w:cs="Times New Roman"/>
        </w:rPr>
        <w:t xml:space="preserve">, составляет </w:t>
      </w:r>
      <w:r w:rsidR="007A2F6B">
        <w:rPr>
          <w:rFonts w:ascii="Times New Roman" w:hAnsi="Times New Roman" w:cs="Times New Roman"/>
          <w:b/>
          <w:bCs/>
        </w:rPr>
        <w:t>208 820,85</w:t>
      </w:r>
      <w:r w:rsidRPr="008B478A">
        <w:rPr>
          <w:rFonts w:ascii="Times New Roman" w:hAnsi="Times New Roman" w:cs="Times New Roman"/>
          <w:b/>
          <w:bCs/>
        </w:rPr>
        <w:t xml:space="preserve"> рублей</w:t>
      </w:r>
      <w:r>
        <w:rPr>
          <w:rFonts w:ascii="Times New Roman" w:hAnsi="Times New Roman" w:cs="Times New Roman"/>
        </w:rPr>
        <w:t>.</w:t>
      </w:r>
    </w:p>
    <w:tbl>
      <w:tblPr>
        <w:tblW w:w="8789" w:type="dxa"/>
        <w:tblInd w:w="559" w:type="dxa"/>
        <w:tblCellMar>
          <w:left w:w="0" w:type="dxa"/>
          <w:right w:w="0" w:type="dxa"/>
        </w:tblCellMar>
        <w:tblLook w:val="04A0" w:firstRow="1" w:lastRow="0" w:firstColumn="1" w:lastColumn="0" w:noHBand="0" w:noVBand="1"/>
      </w:tblPr>
      <w:tblGrid>
        <w:gridCol w:w="1701"/>
        <w:gridCol w:w="1134"/>
        <w:gridCol w:w="1134"/>
        <w:gridCol w:w="851"/>
        <w:gridCol w:w="2268"/>
        <w:gridCol w:w="1701"/>
      </w:tblGrid>
      <w:tr w:rsidR="00237851" w:rsidRPr="00237851" w14:paraId="4EBC1EFA" w14:textId="77777777" w:rsidTr="00237851">
        <w:tc>
          <w:tcPr>
            <w:tcW w:w="1701"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center"/>
            <w:hideMark/>
          </w:tcPr>
          <w:p w14:paraId="72161ABC" w14:textId="77E733FC" w:rsidR="00237851" w:rsidRPr="00237851" w:rsidRDefault="00C13EEB" w:rsidP="00237851">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Сумма досудебных требований потребителя</w:t>
            </w:r>
          </w:p>
        </w:tc>
        <w:tc>
          <w:tcPr>
            <w:tcW w:w="3119" w:type="dxa"/>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center"/>
            <w:hideMark/>
          </w:tcPr>
          <w:p w14:paraId="550CA11F" w14:textId="77777777" w:rsidR="00237851" w:rsidRPr="00237851" w:rsidRDefault="00237851" w:rsidP="00237851">
            <w:pPr>
              <w:jc w:val="center"/>
              <w:rPr>
                <w:rFonts w:ascii="Times New Roman" w:eastAsia="Times New Roman" w:hAnsi="Times New Roman" w:cs="Times New Roman"/>
                <w:color w:val="000000"/>
                <w:sz w:val="18"/>
                <w:szCs w:val="18"/>
                <w:lang w:eastAsia="ru-RU"/>
              </w:rPr>
            </w:pPr>
            <w:r w:rsidRPr="00237851">
              <w:rPr>
                <w:rFonts w:ascii="Times New Roman" w:eastAsia="Times New Roman" w:hAnsi="Times New Roman" w:cs="Times New Roman"/>
                <w:color w:val="000000"/>
                <w:sz w:val="18"/>
                <w:szCs w:val="18"/>
                <w:lang w:eastAsia="ru-RU"/>
              </w:rPr>
              <w:t>Период просрочки</w:t>
            </w:r>
          </w:p>
        </w:tc>
        <w:tc>
          <w:tcPr>
            <w:tcW w:w="2268"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center"/>
            <w:hideMark/>
          </w:tcPr>
          <w:p w14:paraId="608E01CB" w14:textId="77777777" w:rsidR="00237851" w:rsidRPr="00237851" w:rsidRDefault="00237851" w:rsidP="00237851">
            <w:pPr>
              <w:jc w:val="center"/>
              <w:rPr>
                <w:rFonts w:ascii="Times New Roman" w:eastAsia="Times New Roman" w:hAnsi="Times New Roman" w:cs="Times New Roman"/>
                <w:color w:val="000000"/>
                <w:sz w:val="18"/>
                <w:szCs w:val="18"/>
                <w:lang w:eastAsia="ru-RU"/>
              </w:rPr>
            </w:pPr>
            <w:r w:rsidRPr="00237851">
              <w:rPr>
                <w:rFonts w:ascii="Times New Roman" w:eastAsia="Times New Roman" w:hAnsi="Times New Roman" w:cs="Times New Roman"/>
                <w:color w:val="000000"/>
                <w:sz w:val="18"/>
                <w:szCs w:val="18"/>
                <w:lang w:eastAsia="ru-RU"/>
              </w:rPr>
              <w:t>Формула</w:t>
            </w:r>
          </w:p>
        </w:tc>
        <w:tc>
          <w:tcPr>
            <w:tcW w:w="1701"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center"/>
            <w:hideMark/>
          </w:tcPr>
          <w:p w14:paraId="42E7B94A" w14:textId="77777777" w:rsidR="00237851" w:rsidRPr="00237851" w:rsidRDefault="00237851" w:rsidP="00237851">
            <w:pPr>
              <w:jc w:val="center"/>
              <w:rPr>
                <w:rFonts w:ascii="Times New Roman" w:eastAsia="Times New Roman" w:hAnsi="Times New Roman" w:cs="Times New Roman"/>
                <w:color w:val="000000"/>
                <w:sz w:val="18"/>
                <w:szCs w:val="18"/>
                <w:lang w:eastAsia="ru-RU"/>
              </w:rPr>
            </w:pPr>
            <w:r w:rsidRPr="00237851">
              <w:rPr>
                <w:rFonts w:ascii="Times New Roman" w:eastAsia="Times New Roman" w:hAnsi="Times New Roman" w:cs="Times New Roman"/>
                <w:color w:val="000000"/>
                <w:sz w:val="18"/>
                <w:szCs w:val="18"/>
                <w:lang w:eastAsia="ru-RU"/>
              </w:rPr>
              <w:t>Неустойка</w:t>
            </w:r>
          </w:p>
        </w:tc>
      </w:tr>
      <w:tr w:rsidR="00237851" w:rsidRPr="00237851" w14:paraId="6746FB64" w14:textId="77777777" w:rsidTr="00237851">
        <w:trPr>
          <w:trHeight w:val="265"/>
        </w:trPr>
        <w:tc>
          <w:tcPr>
            <w:tcW w:w="1701"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21FD4785" w14:textId="77777777" w:rsidR="00237851" w:rsidRPr="00237851" w:rsidRDefault="00237851" w:rsidP="00237851">
            <w:pPr>
              <w:rPr>
                <w:rFonts w:ascii="Times New Roman" w:eastAsia="Times New Roman" w:hAnsi="Times New Roman" w:cs="Times New Roman"/>
                <w:color w:val="000000"/>
                <w:sz w:val="18"/>
                <w:szCs w:val="18"/>
                <w:lang w:eastAsia="ru-RU"/>
              </w:rPr>
            </w:pP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0CAD85F9" w14:textId="77777777" w:rsidR="00237851" w:rsidRPr="00237851" w:rsidRDefault="00237851" w:rsidP="00237851">
            <w:pPr>
              <w:jc w:val="center"/>
              <w:rPr>
                <w:rFonts w:ascii="Times New Roman" w:eastAsia="Times New Roman" w:hAnsi="Times New Roman" w:cs="Times New Roman"/>
                <w:color w:val="000000"/>
                <w:sz w:val="18"/>
                <w:szCs w:val="18"/>
                <w:lang w:eastAsia="ru-RU"/>
              </w:rPr>
            </w:pPr>
            <w:r w:rsidRPr="00237851">
              <w:rPr>
                <w:rFonts w:ascii="Times New Roman" w:eastAsia="Times New Roman" w:hAnsi="Times New Roman" w:cs="Times New Roman"/>
                <w:color w:val="000000"/>
                <w:sz w:val="18"/>
                <w:szCs w:val="18"/>
                <w:lang w:eastAsia="ru-RU"/>
              </w:rPr>
              <w:t>с</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77F94DF6" w14:textId="77777777" w:rsidR="00237851" w:rsidRPr="00237851" w:rsidRDefault="00237851" w:rsidP="00237851">
            <w:pPr>
              <w:jc w:val="center"/>
              <w:rPr>
                <w:rFonts w:ascii="Times New Roman" w:eastAsia="Times New Roman" w:hAnsi="Times New Roman" w:cs="Times New Roman"/>
                <w:color w:val="000000"/>
                <w:sz w:val="18"/>
                <w:szCs w:val="18"/>
                <w:lang w:eastAsia="ru-RU"/>
              </w:rPr>
            </w:pPr>
            <w:r w:rsidRPr="00237851">
              <w:rPr>
                <w:rFonts w:ascii="Times New Roman" w:eastAsia="Times New Roman" w:hAnsi="Times New Roman" w:cs="Times New Roman"/>
                <w:color w:val="000000"/>
                <w:sz w:val="18"/>
                <w:szCs w:val="18"/>
                <w:lang w:eastAsia="ru-RU"/>
              </w:rPr>
              <w:t>по</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230D286" w14:textId="77777777" w:rsidR="00237851" w:rsidRPr="00237851" w:rsidRDefault="00237851" w:rsidP="00237851">
            <w:pPr>
              <w:jc w:val="center"/>
              <w:rPr>
                <w:rFonts w:ascii="Times New Roman" w:eastAsia="Times New Roman" w:hAnsi="Times New Roman" w:cs="Times New Roman"/>
                <w:color w:val="000000"/>
                <w:sz w:val="18"/>
                <w:szCs w:val="18"/>
                <w:lang w:eastAsia="ru-RU"/>
              </w:rPr>
            </w:pPr>
            <w:r w:rsidRPr="00237851">
              <w:rPr>
                <w:rFonts w:ascii="Times New Roman" w:eastAsia="Times New Roman" w:hAnsi="Times New Roman" w:cs="Times New Roman"/>
                <w:color w:val="000000"/>
                <w:sz w:val="18"/>
                <w:szCs w:val="18"/>
                <w:lang w:eastAsia="ru-RU"/>
              </w:rPr>
              <w:t>дней</w:t>
            </w:r>
          </w:p>
        </w:tc>
        <w:tc>
          <w:tcPr>
            <w:tcW w:w="2268"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160937C6" w14:textId="77777777" w:rsidR="00237851" w:rsidRPr="00237851" w:rsidRDefault="00237851" w:rsidP="00237851">
            <w:pPr>
              <w:rPr>
                <w:rFonts w:ascii="Times New Roman" w:eastAsia="Times New Roman" w:hAnsi="Times New Roman" w:cs="Times New Roman"/>
                <w:color w:val="000000"/>
                <w:sz w:val="18"/>
                <w:szCs w:val="18"/>
                <w:lang w:eastAsia="ru-RU"/>
              </w:rPr>
            </w:pPr>
          </w:p>
        </w:tc>
        <w:tc>
          <w:tcPr>
            <w:tcW w:w="1701"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7AAD5947" w14:textId="77777777" w:rsidR="00237851" w:rsidRPr="00237851" w:rsidRDefault="00237851" w:rsidP="00237851">
            <w:pPr>
              <w:rPr>
                <w:rFonts w:ascii="Times New Roman" w:eastAsia="Times New Roman" w:hAnsi="Times New Roman" w:cs="Times New Roman"/>
                <w:color w:val="000000"/>
                <w:sz w:val="18"/>
                <w:szCs w:val="18"/>
                <w:lang w:eastAsia="ru-RU"/>
              </w:rPr>
            </w:pPr>
          </w:p>
        </w:tc>
      </w:tr>
      <w:tr w:rsidR="00237851" w:rsidRPr="00237851" w14:paraId="6D23A904" w14:textId="77777777" w:rsidTr="00237851">
        <w:tc>
          <w:tcPr>
            <w:tcW w:w="1701"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9271C3F" w14:textId="177EDC42" w:rsidR="00237851" w:rsidRPr="00237851" w:rsidRDefault="00C13EEB" w:rsidP="00237851">
            <w:pPr>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994 385</w:t>
            </w:r>
            <w:r w:rsidR="00237851" w:rsidRPr="00237851">
              <w:rPr>
                <w:rFonts w:ascii="Times New Roman" w:eastAsia="Times New Roman" w:hAnsi="Times New Roman" w:cs="Times New Roman"/>
                <w:color w:val="000000"/>
                <w:sz w:val="18"/>
                <w:szCs w:val="18"/>
                <w:lang w:eastAsia="ru-RU"/>
              </w:rPr>
              <w:t xml:space="preserve"> руб</w:t>
            </w:r>
            <w:r>
              <w:rPr>
                <w:rFonts w:ascii="Times New Roman" w:eastAsia="Times New Roman" w:hAnsi="Times New Roman" w:cs="Times New Roman"/>
                <w:color w:val="000000"/>
                <w:sz w:val="18"/>
                <w:szCs w:val="18"/>
                <w:lang w:eastAsia="ru-RU"/>
              </w:rPr>
              <w:t>лей</w:t>
            </w:r>
          </w:p>
        </w:tc>
        <w:tc>
          <w:tcPr>
            <w:tcW w:w="113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C736C76" w14:textId="0FCD972D" w:rsidR="00237851" w:rsidRPr="00237851" w:rsidRDefault="00237851" w:rsidP="00237851">
            <w:pPr>
              <w:jc w:val="right"/>
              <w:rPr>
                <w:rFonts w:ascii="Times New Roman" w:eastAsia="Times New Roman" w:hAnsi="Times New Roman" w:cs="Times New Roman"/>
                <w:color w:val="000000"/>
                <w:sz w:val="18"/>
                <w:szCs w:val="18"/>
                <w:lang w:eastAsia="ru-RU"/>
              </w:rPr>
            </w:pPr>
            <w:r w:rsidRPr="00237851">
              <w:rPr>
                <w:rFonts w:ascii="Times New Roman" w:eastAsia="Times New Roman" w:hAnsi="Times New Roman" w:cs="Times New Roman"/>
                <w:color w:val="000000"/>
                <w:sz w:val="18"/>
                <w:szCs w:val="18"/>
                <w:lang w:eastAsia="ru-RU"/>
              </w:rPr>
              <w:t>2</w:t>
            </w:r>
            <w:r w:rsidR="00C13EEB">
              <w:rPr>
                <w:rFonts w:ascii="Times New Roman" w:eastAsia="Times New Roman" w:hAnsi="Times New Roman" w:cs="Times New Roman"/>
                <w:color w:val="000000"/>
                <w:sz w:val="18"/>
                <w:szCs w:val="18"/>
                <w:lang w:eastAsia="ru-RU"/>
              </w:rPr>
              <w:t>1</w:t>
            </w:r>
            <w:r w:rsidRPr="00237851">
              <w:rPr>
                <w:rFonts w:ascii="Times New Roman" w:eastAsia="Times New Roman" w:hAnsi="Times New Roman" w:cs="Times New Roman"/>
                <w:color w:val="000000"/>
                <w:sz w:val="18"/>
                <w:szCs w:val="18"/>
                <w:lang w:eastAsia="ru-RU"/>
              </w:rPr>
              <w:t>.</w:t>
            </w:r>
            <w:r w:rsidR="00C13EEB">
              <w:rPr>
                <w:rFonts w:ascii="Times New Roman" w:eastAsia="Times New Roman" w:hAnsi="Times New Roman" w:cs="Times New Roman"/>
                <w:color w:val="000000"/>
                <w:sz w:val="18"/>
                <w:szCs w:val="18"/>
                <w:lang w:eastAsia="ru-RU"/>
              </w:rPr>
              <w:t>07</w:t>
            </w:r>
            <w:r w:rsidRPr="00237851">
              <w:rPr>
                <w:rFonts w:ascii="Times New Roman" w:eastAsia="Times New Roman" w:hAnsi="Times New Roman" w:cs="Times New Roman"/>
                <w:color w:val="000000"/>
                <w:sz w:val="18"/>
                <w:szCs w:val="18"/>
                <w:lang w:eastAsia="ru-RU"/>
              </w:rPr>
              <w:t>.202</w:t>
            </w:r>
            <w:r w:rsidR="00C13EEB">
              <w:rPr>
                <w:rFonts w:ascii="Times New Roman" w:eastAsia="Times New Roman" w:hAnsi="Times New Roman" w:cs="Times New Roman"/>
                <w:color w:val="000000"/>
                <w:sz w:val="18"/>
                <w:szCs w:val="18"/>
                <w:lang w:eastAsia="ru-RU"/>
              </w:rPr>
              <w:t>3</w:t>
            </w:r>
          </w:p>
        </w:tc>
        <w:tc>
          <w:tcPr>
            <w:tcW w:w="113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314C0F5" w14:textId="66994A2F" w:rsidR="00237851" w:rsidRPr="00C13EEB" w:rsidRDefault="00237851" w:rsidP="00237851">
            <w:pPr>
              <w:jc w:val="right"/>
              <w:rPr>
                <w:rFonts w:ascii="Times New Roman" w:eastAsia="Times New Roman" w:hAnsi="Times New Roman" w:cs="Times New Roman"/>
                <w:color w:val="000000"/>
                <w:sz w:val="18"/>
                <w:szCs w:val="18"/>
                <w:lang w:eastAsia="ru-RU"/>
              </w:rPr>
            </w:pPr>
            <w:r w:rsidRPr="00237851">
              <w:rPr>
                <w:rFonts w:ascii="Times New Roman" w:eastAsia="Times New Roman" w:hAnsi="Times New Roman" w:cs="Times New Roman"/>
                <w:color w:val="000000"/>
                <w:sz w:val="18"/>
                <w:szCs w:val="18"/>
                <w:lang w:eastAsia="ru-RU"/>
              </w:rPr>
              <w:t>2</w:t>
            </w:r>
            <w:r w:rsidR="00C13EEB">
              <w:rPr>
                <w:rFonts w:ascii="Times New Roman" w:eastAsia="Times New Roman" w:hAnsi="Times New Roman" w:cs="Times New Roman"/>
                <w:color w:val="000000"/>
                <w:sz w:val="18"/>
                <w:szCs w:val="18"/>
                <w:lang w:eastAsia="ru-RU"/>
              </w:rPr>
              <w:t>7</w:t>
            </w:r>
            <w:r w:rsidRPr="00237851">
              <w:rPr>
                <w:rFonts w:ascii="Times New Roman" w:eastAsia="Times New Roman" w:hAnsi="Times New Roman" w:cs="Times New Roman"/>
                <w:color w:val="000000"/>
                <w:sz w:val="18"/>
                <w:szCs w:val="18"/>
                <w:lang w:eastAsia="ru-RU"/>
              </w:rPr>
              <w:t>.</w:t>
            </w:r>
            <w:r w:rsidR="00C13EEB">
              <w:rPr>
                <w:rFonts w:ascii="Times New Roman" w:eastAsia="Times New Roman" w:hAnsi="Times New Roman" w:cs="Times New Roman"/>
                <w:color w:val="000000"/>
                <w:sz w:val="18"/>
                <w:szCs w:val="18"/>
                <w:lang w:eastAsia="ru-RU"/>
              </w:rPr>
              <w:t>07</w:t>
            </w:r>
            <w:r w:rsidRPr="00237851">
              <w:rPr>
                <w:rFonts w:ascii="Times New Roman" w:eastAsia="Times New Roman" w:hAnsi="Times New Roman" w:cs="Times New Roman"/>
                <w:color w:val="000000"/>
                <w:sz w:val="18"/>
                <w:szCs w:val="18"/>
                <w:lang w:eastAsia="ru-RU"/>
              </w:rPr>
              <w:t>.202</w:t>
            </w:r>
            <w:r w:rsidR="00C13EEB">
              <w:rPr>
                <w:rFonts w:ascii="Times New Roman" w:eastAsia="Times New Roman" w:hAnsi="Times New Roman" w:cs="Times New Roman"/>
                <w:color w:val="000000"/>
                <w:sz w:val="18"/>
                <w:szCs w:val="18"/>
                <w:lang w:eastAsia="ru-RU"/>
              </w:rPr>
              <w:t>3</w:t>
            </w:r>
          </w:p>
        </w:tc>
        <w:tc>
          <w:tcPr>
            <w:tcW w:w="851"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E3B6BE4" w14:textId="55E5892E" w:rsidR="00237851" w:rsidRPr="00237851" w:rsidRDefault="00C13EEB" w:rsidP="00237851">
            <w:pPr>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226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8A6F175" w14:textId="09FEBA75" w:rsidR="00237851" w:rsidRPr="00237851" w:rsidRDefault="00C13EEB" w:rsidP="00237851">
            <w:pPr>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994 385</w:t>
            </w:r>
            <w:r w:rsidR="00237851" w:rsidRPr="00237851">
              <w:rPr>
                <w:rFonts w:ascii="Times New Roman" w:eastAsia="Times New Roman" w:hAnsi="Times New Roman" w:cs="Times New Roman"/>
                <w:color w:val="000000"/>
                <w:sz w:val="18"/>
                <w:szCs w:val="18"/>
                <w:lang w:eastAsia="ru-RU"/>
              </w:rPr>
              <w:t xml:space="preserve"> × </w:t>
            </w:r>
            <w:r>
              <w:rPr>
                <w:rFonts w:ascii="Times New Roman" w:eastAsia="Times New Roman" w:hAnsi="Times New Roman" w:cs="Times New Roman"/>
                <w:color w:val="000000"/>
                <w:sz w:val="18"/>
                <w:szCs w:val="18"/>
                <w:lang w:eastAsia="ru-RU"/>
              </w:rPr>
              <w:t>7</w:t>
            </w:r>
            <w:r w:rsidR="00237851" w:rsidRPr="00237851">
              <w:rPr>
                <w:rFonts w:ascii="Times New Roman" w:eastAsia="Times New Roman" w:hAnsi="Times New Roman" w:cs="Times New Roman"/>
                <w:color w:val="000000"/>
                <w:sz w:val="18"/>
                <w:szCs w:val="18"/>
                <w:lang w:eastAsia="ru-RU"/>
              </w:rPr>
              <w:t xml:space="preserve"> × </w:t>
            </w:r>
            <w:r>
              <w:rPr>
                <w:rFonts w:ascii="Times New Roman" w:eastAsia="Times New Roman" w:hAnsi="Times New Roman" w:cs="Times New Roman"/>
                <w:color w:val="000000"/>
                <w:sz w:val="18"/>
                <w:szCs w:val="18"/>
                <w:lang w:eastAsia="ru-RU"/>
              </w:rPr>
              <w:t>3</w:t>
            </w:r>
            <w:r w:rsidR="00237851" w:rsidRPr="00237851">
              <w:rPr>
                <w:rFonts w:ascii="Times New Roman" w:eastAsia="Times New Roman" w:hAnsi="Times New Roman" w:cs="Times New Roman"/>
                <w:color w:val="000000"/>
                <w:sz w:val="18"/>
                <w:szCs w:val="18"/>
                <w:lang w:eastAsia="ru-RU"/>
              </w:rPr>
              <w:t>% </w:t>
            </w:r>
          </w:p>
        </w:tc>
        <w:tc>
          <w:tcPr>
            <w:tcW w:w="1701"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789D100" w14:textId="74712C0D" w:rsidR="00237851" w:rsidRPr="00237851" w:rsidRDefault="00C13EEB" w:rsidP="00237851">
            <w:pPr>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208 820</w:t>
            </w:r>
            <w:r w:rsidR="00237851" w:rsidRPr="00237851">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85</w:t>
            </w:r>
            <w:r w:rsidR="00237851" w:rsidRPr="00237851">
              <w:rPr>
                <w:rFonts w:ascii="Times New Roman" w:eastAsia="Times New Roman" w:hAnsi="Times New Roman" w:cs="Times New Roman"/>
                <w:color w:val="000000"/>
                <w:sz w:val="18"/>
                <w:szCs w:val="18"/>
                <w:lang w:eastAsia="ru-RU"/>
              </w:rPr>
              <w:t xml:space="preserve"> руб</w:t>
            </w:r>
            <w:r>
              <w:rPr>
                <w:rFonts w:ascii="Times New Roman" w:eastAsia="Times New Roman" w:hAnsi="Times New Roman" w:cs="Times New Roman"/>
                <w:color w:val="000000"/>
                <w:sz w:val="18"/>
                <w:szCs w:val="18"/>
                <w:lang w:eastAsia="ru-RU"/>
              </w:rPr>
              <w:t>лей</w:t>
            </w:r>
          </w:p>
        </w:tc>
      </w:tr>
    </w:tbl>
    <w:p w14:paraId="316DC252" w14:textId="77777777" w:rsidR="00A6724D" w:rsidRPr="00322ABC" w:rsidRDefault="00A6724D" w:rsidP="007B5578">
      <w:pPr>
        <w:tabs>
          <w:tab w:val="left" w:pos="567"/>
        </w:tabs>
        <w:ind w:firstLine="709"/>
        <w:jc w:val="both"/>
        <w:rPr>
          <w:rFonts w:ascii="Times New Roman" w:hAnsi="Times New Roman" w:cs="Times New Roman"/>
          <w:sz w:val="12"/>
          <w:szCs w:val="12"/>
        </w:rPr>
      </w:pPr>
    </w:p>
    <w:p w14:paraId="6A03DB33" w14:textId="67F7781E" w:rsidR="00322ABC" w:rsidRDefault="00322ABC" w:rsidP="00322ABC">
      <w:pPr>
        <w:ind w:firstLine="709"/>
        <w:jc w:val="both"/>
        <w:rPr>
          <w:rFonts w:ascii="Times New Roman" w:hAnsi="Times New Roman" w:cs="Times New Roman"/>
        </w:rPr>
      </w:pPr>
      <w:r w:rsidRPr="00322ABC">
        <w:rPr>
          <w:rFonts w:ascii="Times New Roman" w:hAnsi="Times New Roman" w:cs="Times New Roman"/>
        </w:rPr>
        <w:t xml:space="preserve">Согласно п. 65 постановления Пленума Верховного Суда РФ </w:t>
      </w:r>
      <w:r w:rsidRPr="00322ABC">
        <w:rPr>
          <w:rFonts w:ascii="Times New Roman" w:hAnsi="Times New Roman" w:cs="Times New Roman"/>
          <w:lang w:val="en-US"/>
        </w:rPr>
        <w:t>N</w:t>
      </w:r>
      <w:r w:rsidRPr="00322ABC">
        <w:rPr>
          <w:rFonts w:ascii="Times New Roman" w:hAnsi="Times New Roman" w:cs="Times New Roman"/>
        </w:rPr>
        <w:t xml:space="preserve"> 7 от 24.03.2016</w:t>
      </w:r>
      <w:r>
        <w:rPr>
          <w:rFonts w:ascii="Times New Roman" w:hAnsi="Times New Roman" w:cs="Times New Roman"/>
        </w:rPr>
        <w:br/>
      </w:r>
      <w:r w:rsidRPr="00322ABC">
        <w:rPr>
          <w:rFonts w:ascii="Times New Roman" w:hAnsi="Times New Roman" w:cs="Times New Roman"/>
        </w:rPr>
        <w:t>«О применении судами некоторых положений Гражданского кодекса Российской Федерации об ответственности за нарушение обязательств» по смыслу ст. 330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w:t>
      </w:r>
      <w:r w:rsidR="00C13EEB">
        <w:rPr>
          <w:rFonts w:ascii="Times New Roman" w:hAnsi="Times New Roman" w:cs="Times New Roman"/>
        </w:rPr>
        <w:t xml:space="preserve">; </w:t>
      </w:r>
      <w:r w:rsidRPr="00322ABC">
        <w:rPr>
          <w:rFonts w:ascii="Times New Roman" w:hAnsi="Times New Roman" w:cs="Times New Roman"/>
        </w:rPr>
        <w:t>присуждая неустойку, суд по требованию истца в резолютивной части решения указывает сумму неустойки, исчисленную на дату вынесения решения и подлежащую взысканию, а также то, что такое взыскание производится до момента фактического исполнения обязательства.</w:t>
      </w:r>
    </w:p>
    <w:p w14:paraId="08EE233B" w14:textId="77777777" w:rsidR="00FF4B6A" w:rsidRPr="00322ABC" w:rsidRDefault="00FF4B6A" w:rsidP="00322ABC">
      <w:pPr>
        <w:ind w:firstLine="709"/>
        <w:jc w:val="both"/>
        <w:rPr>
          <w:rFonts w:ascii="Times New Roman" w:hAnsi="Times New Roman" w:cs="Times New Roman"/>
        </w:rPr>
      </w:pPr>
    </w:p>
    <w:p w14:paraId="5AC49C6E" w14:textId="2CE3CDAD" w:rsidR="008F54ED" w:rsidRDefault="008F54ED" w:rsidP="007B5578">
      <w:pPr>
        <w:tabs>
          <w:tab w:val="left" w:pos="567"/>
          <w:tab w:val="left" w:pos="1134"/>
        </w:tabs>
        <w:ind w:firstLine="567"/>
        <w:jc w:val="both"/>
        <w:rPr>
          <w:rFonts w:ascii="Times New Roman" w:hAnsi="Times New Roman"/>
          <w:bCs/>
        </w:rPr>
      </w:pPr>
      <w:r w:rsidRPr="00A901AD">
        <w:rPr>
          <w:rFonts w:ascii="Times New Roman" w:eastAsia="Calibri" w:hAnsi="Times New Roman" w:cs="Times New Roman"/>
        </w:rPr>
        <w:t xml:space="preserve">В соответствии с п. 6 ст. 13 </w:t>
      </w:r>
      <w:r w:rsidRPr="00562018">
        <w:rPr>
          <w:rFonts w:ascii="Times New Roman" w:eastAsia="Calibri" w:hAnsi="Times New Roman" w:cs="Times New Roman"/>
        </w:rPr>
        <w:t xml:space="preserve">Закона РФ от 07.02.1992 </w:t>
      </w:r>
      <w:r>
        <w:rPr>
          <w:rFonts w:ascii="Times New Roman" w:eastAsia="Calibri" w:hAnsi="Times New Roman" w:cs="Times New Roman"/>
          <w:lang w:val="en-US"/>
        </w:rPr>
        <w:t>N</w:t>
      </w:r>
      <w:r w:rsidRPr="00562018">
        <w:rPr>
          <w:rFonts w:ascii="Times New Roman" w:eastAsia="Calibri" w:hAnsi="Times New Roman" w:cs="Times New Roman"/>
        </w:rPr>
        <w:t xml:space="preserve"> 2300-1 «О защите прав потребителей» </w:t>
      </w:r>
      <w:r w:rsidRPr="00A901AD">
        <w:rPr>
          <w:rFonts w:ascii="Times New Roman" w:eastAsia="Calibri" w:hAnsi="Times New Roman" w:cs="Times New Roman"/>
        </w:rPr>
        <w:t>при удовлетворении судом требований потребителя, установленных законом</w:t>
      </w:r>
      <w:r>
        <w:rPr>
          <w:rFonts w:ascii="Times New Roman" w:eastAsia="Calibri" w:hAnsi="Times New Roman" w:cs="Times New Roman"/>
        </w:rPr>
        <w:t>,</w:t>
      </w:r>
      <w:r w:rsidRPr="00A901AD">
        <w:rPr>
          <w:rFonts w:ascii="Times New Roman" w:eastAsia="Calibri" w:hAnsi="Times New Roman" w:cs="Times New Roman"/>
        </w:rPr>
        <w:t xml:space="preserve"> суд взыскивает с </w:t>
      </w:r>
      <w:r>
        <w:rPr>
          <w:rFonts w:ascii="Times New Roman" w:eastAsia="Calibri" w:hAnsi="Times New Roman" w:cs="Times New Roman"/>
        </w:rPr>
        <w:t>ответчика</w:t>
      </w:r>
      <w:r w:rsidRPr="00A901AD">
        <w:rPr>
          <w:rFonts w:ascii="Times New Roman" w:eastAsia="Calibri" w:hAnsi="Times New Roman" w:cs="Times New Roman"/>
        </w:rPr>
        <w:t xml:space="preserve"> за несоблюдение в добровольном порядке </w:t>
      </w:r>
      <w:r w:rsidRPr="00A901AD">
        <w:rPr>
          <w:rFonts w:ascii="Times New Roman" w:eastAsia="Calibri" w:hAnsi="Times New Roman" w:cs="Times New Roman"/>
        </w:rPr>
        <w:lastRenderedPageBreak/>
        <w:t xml:space="preserve">удовлетворения требований потребителя </w:t>
      </w:r>
      <w:r w:rsidRPr="00FF4B6A">
        <w:rPr>
          <w:rFonts w:ascii="Times New Roman" w:eastAsia="Calibri" w:hAnsi="Times New Roman" w:cs="Times New Roman"/>
          <w:b/>
          <w:bCs/>
        </w:rPr>
        <w:t>штраф</w:t>
      </w:r>
      <w:r w:rsidRPr="00A901AD">
        <w:rPr>
          <w:rFonts w:ascii="Times New Roman" w:eastAsia="Calibri" w:hAnsi="Times New Roman" w:cs="Times New Roman"/>
        </w:rPr>
        <w:t xml:space="preserve"> в размере пятидесяти процентов от суммы, присужденной судом в пользу потребителя.</w:t>
      </w:r>
      <w:r>
        <w:rPr>
          <w:rFonts w:ascii="Times New Roman" w:eastAsia="Calibri" w:hAnsi="Times New Roman" w:cs="Times New Roman"/>
        </w:rPr>
        <w:t xml:space="preserve"> </w:t>
      </w:r>
    </w:p>
    <w:p w14:paraId="43DB893C" w14:textId="77777777" w:rsidR="00C13EEB" w:rsidRDefault="00C13EEB" w:rsidP="00237851">
      <w:pPr>
        <w:tabs>
          <w:tab w:val="left" w:pos="567"/>
        </w:tabs>
        <w:ind w:firstLine="567"/>
        <w:jc w:val="both"/>
        <w:rPr>
          <w:rFonts w:ascii="Times New Roman" w:hAnsi="Times New Roman"/>
          <w:bCs/>
        </w:rPr>
      </w:pPr>
    </w:p>
    <w:p w14:paraId="137A2217" w14:textId="2A82E805" w:rsidR="00C13EEB" w:rsidRPr="00C13EEB" w:rsidRDefault="00C13EEB" w:rsidP="00C13EEB">
      <w:pPr>
        <w:ind w:firstLine="709"/>
        <w:jc w:val="both"/>
        <w:rPr>
          <w:rFonts w:ascii="Times New Roman" w:hAnsi="Times New Roman" w:cs="Times New Roman"/>
        </w:rPr>
      </w:pPr>
      <w:r w:rsidRPr="00C13EEB">
        <w:rPr>
          <w:rFonts w:ascii="Times New Roman" w:hAnsi="Times New Roman" w:cs="Times New Roman"/>
        </w:rPr>
        <w:t>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w:t>
      </w:r>
      <w:r>
        <w:rPr>
          <w:rFonts w:ascii="Times New Roman" w:hAnsi="Times New Roman" w:cs="Times New Roman"/>
        </w:rPr>
        <w:br/>
      </w:r>
      <w:r w:rsidRPr="00C13EEB">
        <w:rPr>
          <w:rFonts w:ascii="Times New Roman" w:hAnsi="Times New Roman" w:cs="Times New Roman"/>
        </w:rPr>
        <w:t>а также в других случаях, предусмотренных законом, суд может возложить на нарушителя обязанность денежной компенсации указанного вреда.</w:t>
      </w:r>
    </w:p>
    <w:p w14:paraId="4F7A799D" w14:textId="2A07C369" w:rsidR="00C13EEB" w:rsidRPr="00C13EEB" w:rsidRDefault="00C13EEB" w:rsidP="00C13EEB">
      <w:pPr>
        <w:ind w:firstLine="709"/>
        <w:jc w:val="both"/>
        <w:rPr>
          <w:rFonts w:ascii="Times New Roman" w:hAnsi="Times New Roman" w:cs="Times New Roman"/>
        </w:rPr>
      </w:pPr>
      <w:r w:rsidRPr="00C13EEB">
        <w:rPr>
          <w:rFonts w:ascii="Times New Roman" w:hAnsi="Times New Roman" w:cs="Times New Roman"/>
        </w:rPr>
        <w:t>В соответствии со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w:t>
      </w:r>
      <w:r>
        <w:rPr>
          <w:rFonts w:ascii="Times New Roman" w:hAnsi="Times New Roman" w:cs="Times New Roman"/>
        </w:rPr>
        <w:br/>
      </w:r>
      <w:r w:rsidRPr="00C13EEB">
        <w:rPr>
          <w:rFonts w:ascii="Times New Roman" w:hAnsi="Times New Roman" w:cs="Times New Roman"/>
        </w:rPr>
        <w:t>и правовыми актами РФ, регулирующими отношения в области защиты прав потребителей, подлежит компенсации причинителем вреда при наличии его вины.</w:t>
      </w:r>
    </w:p>
    <w:p w14:paraId="28984AC9" w14:textId="26F75A52" w:rsidR="00C13EEB" w:rsidRDefault="00C13EEB" w:rsidP="00C13EEB">
      <w:pPr>
        <w:ind w:firstLine="709"/>
        <w:jc w:val="both"/>
        <w:rPr>
          <w:rFonts w:ascii="Times New Roman" w:hAnsi="Times New Roman" w:cs="Times New Roman"/>
        </w:rPr>
      </w:pPr>
      <w:r w:rsidRPr="00C13EEB">
        <w:rPr>
          <w:rFonts w:ascii="Times New Roman" w:hAnsi="Times New Roman" w:cs="Times New Roman"/>
        </w:rPr>
        <w:t>Согласно п.</w:t>
      </w:r>
      <w:r>
        <w:rPr>
          <w:rFonts w:ascii="Times New Roman" w:hAnsi="Times New Roman" w:cs="Times New Roman"/>
        </w:rPr>
        <w:t xml:space="preserve"> </w:t>
      </w:r>
      <w:r w:rsidRPr="00C13EEB">
        <w:rPr>
          <w:rFonts w:ascii="Times New Roman" w:hAnsi="Times New Roman" w:cs="Times New Roman"/>
        </w:rPr>
        <w:t xml:space="preserve">45 </w:t>
      </w:r>
      <w:r>
        <w:rPr>
          <w:rFonts w:ascii="Times New Roman" w:hAnsi="Times New Roman" w:cs="Times New Roman"/>
        </w:rPr>
        <w:t>п</w:t>
      </w:r>
      <w:r w:rsidRPr="00C13EEB">
        <w:rPr>
          <w:rFonts w:ascii="Times New Roman" w:hAnsi="Times New Roman" w:cs="Times New Roman"/>
        </w:rPr>
        <w:t xml:space="preserve">остановления Пленума </w:t>
      </w:r>
      <w:r w:rsidR="007A2F6B">
        <w:rPr>
          <w:rFonts w:ascii="Times New Roman" w:hAnsi="Times New Roman" w:cs="Times New Roman"/>
        </w:rPr>
        <w:t>ВС</w:t>
      </w:r>
      <w:r w:rsidRPr="00C13EEB">
        <w:rPr>
          <w:rFonts w:ascii="Times New Roman" w:hAnsi="Times New Roman" w:cs="Times New Roman"/>
        </w:rPr>
        <w:t xml:space="preserve"> РФ от 28</w:t>
      </w:r>
      <w:r>
        <w:rPr>
          <w:rFonts w:ascii="Times New Roman" w:hAnsi="Times New Roman" w:cs="Times New Roman"/>
        </w:rPr>
        <w:t>.06.2012</w:t>
      </w:r>
      <w:r w:rsidRPr="00C13EEB">
        <w:rPr>
          <w:rFonts w:ascii="Times New Roman" w:hAnsi="Times New Roman" w:cs="Times New Roman"/>
        </w:rPr>
        <w:t xml:space="preserve"> N 17</w:t>
      </w:r>
      <w:r w:rsidR="007A2F6B">
        <w:rPr>
          <w:rFonts w:ascii="Times New Roman" w:hAnsi="Times New Roman" w:cs="Times New Roman"/>
        </w:rPr>
        <w:t xml:space="preserve"> </w:t>
      </w:r>
      <w:r w:rsidRPr="00C13EEB">
        <w:rPr>
          <w:rFonts w:ascii="Times New Roman" w:hAnsi="Times New Roman" w:cs="Times New Roman"/>
        </w:rPr>
        <w:t>"О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14:paraId="0F5FA01F" w14:textId="7AAE2FCF" w:rsidR="00C13EEB" w:rsidRDefault="00C13EEB" w:rsidP="00C13EEB">
      <w:pPr>
        <w:tabs>
          <w:tab w:val="left" w:pos="567"/>
        </w:tabs>
        <w:ind w:firstLine="567"/>
        <w:jc w:val="both"/>
        <w:rPr>
          <w:rFonts w:ascii="Times New Roman" w:hAnsi="Times New Roman" w:cs="Times New Roman"/>
        </w:rPr>
      </w:pPr>
      <w:r>
        <w:rPr>
          <w:rFonts w:ascii="Times New Roman" w:hAnsi="Times New Roman" w:cs="Times New Roman"/>
        </w:rPr>
        <w:t>В связи с тем, что Ист</w:t>
      </w:r>
      <w:r w:rsidR="00D35D5B">
        <w:rPr>
          <w:rFonts w:ascii="Times New Roman" w:hAnsi="Times New Roman" w:cs="Times New Roman"/>
        </w:rPr>
        <w:t>цы</w:t>
      </w:r>
      <w:r>
        <w:rPr>
          <w:rFonts w:ascii="Times New Roman" w:hAnsi="Times New Roman" w:cs="Times New Roman"/>
        </w:rPr>
        <w:t xml:space="preserve"> были вынуждены тратить своё личное время на судебно-претензионную работу для восстановления своего нарушенного права, Истец понесли </w:t>
      </w:r>
      <w:r w:rsidRPr="007A2F6B">
        <w:rPr>
          <w:rFonts w:ascii="Times New Roman" w:hAnsi="Times New Roman" w:cs="Times New Roman"/>
          <w:b/>
          <w:bCs/>
        </w:rPr>
        <w:t>сильные морально-нравственные страдания</w:t>
      </w:r>
      <w:r>
        <w:rPr>
          <w:rFonts w:ascii="Times New Roman" w:hAnsi="Times New Roman" w:cs="Times New Roman"/>
        </w:rPr>
        <w:t xml:space="preserve">, которые они оценивают в </w:t>
      </w:r>
      <w:r w:rsidR="007A2F6B" w:rsidRPr="007A2F6B">
        <w:rPr>
          <w:rFonts w:ascii="Times New Roman" w:hAnsi="Times New Roman" w:cs="Times New Roman"/>
          <w:b/>
          <w:bCs/>
        </w:rPr>
        <w:t>5</w:t>
      </w:r>
      <w:r w:rsidRPr="007A2F6B">
        <w:rPr>
          <w:rFonts w:ascii="Times New Roman" w:hAnsi="Times New Roman" w:cs="Times New Roman"/>
          <w:b/>
          <w:bCs/>
        </w:rPr>
        <w:t>0 000 рублей</w:t>
      </w:r>
      <w:r>
        <w:rPr>
          <w:rFonts w:ascii="Times New Roman" w:hAnsi="Times New Roman" w:cs="Times New Roman"/>
        </w:rPr>
        <w:t>.</w:t>
      </w:r>
    </w:p>
    <w:p w14:paraId="5489CE11" w14:textId="77777777" w:rsidR="00C13EEB" w:rsidRDefault="00C13EEB" w:rsidP="007A2F6B">
      <w:pPr>
        <w:tabs>
          <w:tab w:val="left" w:pos="567"/>
        </w:tabs>
        <w:jc w:val="both"/>
        <w:rPr>
          <w:rFonts w:ascii="Times New Roman" w:hAnsi="Times New Roman" w:cs="Times New Roman"/>
        </w:rPr>
      </w:pPr>
    </w:p>
    <w:p w14:paraId="7A18147F" w14:textId="4997C7B2" w:rsidR="008B478A" w:rsidRDefault="00580D6B" w:rsidP="007B5578">
      <w:pPr>
        <w:tabs>
          <w:tab w:val="left" w:pos="567"/>
        </w:tabs>
        <w:ind w:firstLine="567"/>
        <w:jc w:val="both"/>
        <w:rPr>
          <w:rFonts w:ascii="Times New Roman" w:hAnsi="Times New Roman" w:cs="Times New Roman"/>
        </w:rPr>
      </w:pPr>
      <w:r>
        <w:rPr>
          <w:rFonts w:ascii="Times New Roman" w:hAnsi="Times New Roman" w:cs="Times New Roman"/>
        </w:rPr>
        <w:t>Для получения заключения о качестве выполненных строительно-</w:t>
      </w:r>
      <w:r w:rsidR="007A2F6B">
        <w:rPr>
          <w:rFonts w:ascii="Times New Roman" w:hAnsi="Times New Roman" w:cs="Times New Roman"/>
        </w:rPr>
        <w:t>монтажных</w:t>
      </w:r>
      <w:r>
        <w:rPr>
          <w:rFonts w:ascii="Times New Roman" w:hAnsi="Times New Roman" w:cs="Times New Roman"/>
        </w:rPr>
        <w:t xml:space="preserve"> работ</w:t>
      </w:r>
      <w:r w:rsidR="007A2F6B">
        <w:rPr>
          <w:rFonts w:ascii="Times New Roman" w:hAnsi="Times New Roman" w:cs="Times New Roman"/>
        </w:rPr>
        <w:br/>
      </w:r>
      <w:r>
        <w:rPr>
          <w:rFonts w:ascii="Times New Roman" w:hAnsi="Times New Roman" w:cs="Times New Roman"/>
        </w:rPr>
        <w:t>и определения стоимости устранения выявленных</w:t>
      </w:r>
      <w:r w:rsidR="007A2F6B">
        <w:rPr>
          <w:rFonts w:ascii="Times New Roman" w:hAnsi="Times New Roman" w:cs="Times New Roman"/>
        </w:rPr>
        <w:t xml:space="preserve"> дефектов и</w:t>
      </w:r>
      <w:r>
        <w:rPr>
          <w:rFonts w:ascii="Times New Roman" w:hAnsi="Times New Roman" w:cs="Times New Roman"/>
        </w:rPr>
        <w:t xml:space="preserve"> недостатков Ист</w:t>
      </w:r>
      <w:r w:rsidR="00D35D5B">
        <w:rPr>
          <w:rFonts w:ascii="Times New Roman" w:hAnsi="Times New Roman" w:cs="Times New Roman"/>
        </w:rPr>
        <w:t xml:space="preserve">цы </w:t>
      </w:r>
      <w:r>
        <w:rPr>
          <w:rFonts w:ascii="Times New Roman" w:hAnsi="Times New Roman" w:cs="Times New Roman"/>
        </w:rPr>
        <w:t>был</w:t>
      </w:r>
      <w:r w:rsidR="007A2F6B">
        <w:rPr>
          <w:rFonts w:ascii="Times New Roman" w:hAnsi="Times New Roman" w:cs="Times New Roman"/>
        </w:rPr>
        <w:t>и</w:t>
      </w:r>
      <w:r>
        <w:rPr>
          <w:rFonts w:ascii="Times New Roman" w:hAnsi="Times New Roman" w:cs="Times New Roman"/>
        </w:rPr>
        <w:t xml:space="preserve"> вынужден</w:t>
      </w:r>
      <w:r w:rsidR="007A2F6B">
        <w:rPr>
          <w:rFonts w:ascii="Times New Roman" w:hAnsi="Times New Roman" w:cs="Times New Roman"/>
        </w:rPr>
        <w:t>ы</w:t>
      </w:r>
      <w:r>
        <w:rPr>
          <w:rFonts w:ascii="Times New Roman" w:hAnsi="Times New Roman" w:cs="Times New Roman"/>
        </w:rPr>
        <w:t xml:space="preserve"> обратиться к специалисту, расходы на услуги которого также подлежат возмещению. </w:t>
      </w:r>
      <w:r w:rsidR="002F253E" w:rsidRPr="00580D6B">
        <w:rPr>
          <w:rFonts w:ascii="Times New Roman" w:hAnsi="Times New Roman" w:cs="Times New Roman"/>
          <w:b/>
          <w:bCs/>
        </w:rPr>
        <w:t xml:space="preserve">Стоимость услуг </w:t>
      </w:r>
      <w:r w:rsidR="002F253E" w:rsidRPr="00FF4B6A">
        <w:rPr>
          <w:rFonts w:ascii="Times New Roman" w:hAnsi="Times New Roman" w:cs="Times New Roman"/>
          <w:b/>
          <w:bCs/>
        </w:rPr>
        <w:t>специалиста</w:t>
      </w:r>
      <w:r w:rsidR="002F253E" w:rsidRPr="007A2F6B">
        <w:rPr>
          <w:rFonts w:ascii="Times New Roman" w:hAnsi="Times New Roman" w:cs="Times New Roman"/>
        </w:rPr>
        <w:t xml:space="preserve"> по </w:t>
      </w:r>
      <w:r w:rsidR="00A6724D" w:rsidRPr="007A2F6B">
        <w:rPr>
          <w:rFonts w:ascii="Times New Roman" w:hAnsi="Times New Roman" w:cs="Times New Roman"/>
        </w:rPr>
        <w:t xml:space="preserve">проведению </w:t>
      </w:r>
      <w:r w:rsidR="007A2F6B" w:rsidRPr="007A2F6B">
        <w:rPr>
          <w:rFonts w:ascii="Times New Roman" w:hAnsi="Times New Roman" w:cs="Times New Roman"/>
        </w:rPr>
        <w:t>экспертно-диагностического обследования</w:t>
      </w:r>
      <w:r w:rsidR="00B24CAC" w:rsidRPr="007A2F6B">
        <w:rPr>
          <w:rFonts w:ascii="Times New Roman" w:hAnsi="Times New Roman" w:cs="Times New Roman"/>
        </w:rPr>
        <w:t xml:space="preserve"> </w:t>
      </w:r>
      <w:r w:rsidR="00A6724D" w:rsidRPr="007A2F6B">
        <w:rPr>
          <w:rFonts w:ascii="Times New Roman" w:hAnsi="Times New Roman" w:cs="Times New Roman"/>
        </w:rPr>
        <w:t>составила</w:t>
      </w:r>
      <w:r w:rsidR="00A6724D" w:rsidRPr="00580D6B">
        <w:rPr>
          <w:rFonts w:ascii="Times New Roman" w:hAnsi="Times New Roman" w:cs="Times New Roman"/>
          <w:b/>
          <w:bCs/>
        </w:rPr>
        <w:t xml:space="preserve"> </w:t>
      </w:r>
      <w:r w:rsidR="007A2F6B">
        <w:rPr>
          <w:rFonts w:ascii="Times New Roman" w:hAnsi="Times New Roman" w:cs="Times New Roman"/>
          <w:b/>
          <w:bCs/>
        </w:rPr>
        <w:t>3</w:t>
      </w:r>
      <w:r w:rsidR="00A6724D" w:rsidRPr="00580D6B">
        <w:rPr>
          <w:rFonts w:ascii="Times New Roman" w:hAnsi="Times New Roman" w:cs="Times New Roman"/>
          <w:b/>
          <w:bCs/>
        </w:rPr>
        <w:t>5 000 рублей</w:t>
      </w:r>
      <w:r w:rsidR="007A2F6B">
        <w:rPr>
          <w:rFonts w:ascii="Times New Roman" w:hAnsi="Times New Roman" w:cs="Times New Roman"/>
        </w:rPr>
        <w:t xml:space="preserve">, что подтверждается договором № </w:t>
      </w:r>
      <w:r w:rsidR="00642DB7">
        <w:rPr>
          <w:rFonts w:ascii="Times New Roman" w:hAnsi="Times New Roman" w:cs="Times New Roman"/>
        </w:rPr>
        <w:t>00</w:t>
      </w:r>
      <w:r w:rsidR="007A2F6B">
        <w:rPr>
          <w:rFonts w:ascii="Times New Roman" w:hAnsi="Times New Roman" w:cs="Times New Roman"/>
        </w:rPr>
        <w:t>/0</w:t>
      </w:r>
      <w:r w:rsidR="00642DB7">
        <w:rPr>
          <w:rFonts w:ascii="Times New Roman" w:hAnsi="Times New Roman" w:cs="Times New Roman"/>
        </w:rPr>
        <w:t>0</w:t>
      </w:r>
      <w:r w:rsidR="007A2F6B">
        <w:rPr>
          <w:rFonts w:ascii="Times New Roman" w:hAnsi="Times New Roman" w:cs="Times New Roman"/>
        </w:rPr>
        <w:t>-1</w:t>
      </w:r>
      <w:r w:rsidR="007A2F6B">
        <w:rPr>
          <w:rFonts w:ascii="Times New Roman" w:hAnsi="Times New Roman" w:cs="Times New Roman"/>
        </w:rPr>
        <w:br/>
        <w:t xml:space="preserve">от </w:t>
      </w:r>
      <w:r w:rsidR="00642DB7">
        <w:rPr>
          <w:rFonts w:ascii="Times New Roman" w:hAnsi="Times New Roman" w:cs="Times New Roman"/>
        </w:rPr>
        <w:t>00</w:t>
      </w:r>
      <w:r w:rsidR="007A2F6B">
        <w:rPr>
          <w:rFonts w:ascii="Times New Roman" w:hAnsi="Times New Roman" w:cs="Times New Roman"/>
        </w:rPr>
        <w:t>.0</w:t>
      </w:r>
      <w:r w:rsidR="00642DB7">
        <w:rPr>
          <w:rFonts w:ascii="Times New Roman" w:hAnsi="Times New Roman" w:cs="Times New Roman"/>
        </w:rPr>
        <w:t>0</w:t>
      </w:r>
      <w:r w:rsidR="007A2F6B">
        <w:rPr>
          <w:rFonts w:ascii="Times New Roman" w:hAnsi="Times New Roman" w:cs="Times New Roman"/>
        </w:rPr>
        <w:t xml:space="preserve">.2023 и квитанцией к приходному кассовому ордеру от </w:t>
      </w:r>
      <w:r w:rsidR="00642DB7">
        <w:rPr>
          <w:rFonts w:ascii="Times New Roman" w:hAnsi="Times New Roman" w:cs="Times New Roman"/>
        </w:rPr>
        <w:t>00</w:t>
      </w:r>
      <w:r w:rsidR="007A2F6B">
        <w:rPr>
          <w:rFonts w:ascii="Times New Roman" w:hAnsi="Times New Roman" w:cs="Times New Roman"/>
        </w:rPr>
        <w:t>.0</w:t>
      </w:r>
      <w:r w:rsidR="00642DB7">
        <w:rPr>
          <w:rFonts w:ascii="Times New Roman" w:hAnsi="Times New Roman" w:cs="Times New Roman"/>
        </w:rPr>
        <w:t>0</w:t>
      </w:r>
      <w:r w:rsidR="007A2F6B">
        <w:rPr>
          <w:rFonts w:ascii="Times New Roman" w:hAnsi="Times New Roman" w:cs="Times New Roman"/>
        </w:rPr>
        <w:t>.2023.</w:t>
      </w:r>
    </w:p>
    <w:p w14:paraId="3FF14E42" w14:textId="77777777" w:rsidR="007A2F6B" w:rsidRPr="007A2F6B" w:rsidRDefault="007A2F6B" w:rsidP="00322ABC">
      <w:pPr>
        <w:tabs>
          <w:tab w:val="left" w:pos="567"/>
        </w:tabs>
        <w:ind w:firstLine="567"/>
        <w:jc w:val="both"/>
        <w:rPr>
          <w:rFonts w:ascii="Times New Roman" w:hAnsi="Times New Roman" w:cs="Times New Roman"/>
        </w:rPr>
      </w:pPr>
    </w:p>
    <w:p w14:paraId="472DF0A1" w14:textId="115F361B" w:rsidR="008B478A" w:rsidRDefault="00EF6368" w:rsidP="007B5578">
      <w:pPr>
        <w:tabs>
          <w:tab w:val="left" w:pos="567"/>
        </w:tabs>
        <w:ind w:firstLine="567"/>
        <w:jc w:val="both"/>
        <w:rPr>
          <w:rFonts w:ascii="Times New Roman" w:hAnsi="Times New Roman" w:cs="Times New Roman"/>
        </w:rPr>
      </w:pPr>
      <w:r>
        <w:rPr>
          <w:rFonts w:ascii="Times New Roman" w:hAnsi="Times New Roman" w:cs="Times New Roman"/>
          <w:u w:val="single"/>
        </w:rPr>
        <w:t>Истц</w:t>
      </w:r>
      <w:r w:rsidR="00D35D5B">
        <w:rPr>
          <w:rFonts w:ascii="Times New Roman" w:hAnsi="Times New Roman" w:cs="Times New Roman"/>
          <w:u w:val="single"/>
        </w:rPr>
        <w:t xml:space="preserve">ами </w:t>
      </w:r>
      <w:r>
        <w:rPr>
          <w:rFonts w:ascii="Times New Roman" w:hAnsi="Times New Roman" w:cs="Times New Roman"/>
          <w:u w:val="single"/>
        </w:rPr>
        <w:t>заявлены</w:t>
      </w:r>
      <w:r w:rsidR="008B478A" w:rsidRPr="00580D6B">
        <w:rPr>
          <w:rFonts w:ascii="Times New Roman" w:hAnsi="Times New Roman" w:cs="Times New Roman"/>
          <w:u w:val="single"/>
        </w:rPr>
        <w:t xml:space="preserve"> следующие материально-правовые требования</w:t>
      </w:r>
      <w:r w:rsidR="008B478A">
        <w:rPr>
          <w:rFonts w:ascii="Times New Roman" w:hAnsi="Times New Roman" w:cs="Times New Roman"/>
        </w:rPr>
        <w:t>:</w:t>
      </w:r>
    </w:p>
    <w:p w14:paraId="48751A5E" w14:textId="1ABEC1D8" w:rsidR="008B478A" w:rsidRDefault="008B478A" w:rsidP="007B5578">
      <w:pPr>
        <w:tabs>
          <w:tab w:val="left" w:pos="567"/>
        </w:tabs>
        <w:ind w:firstLine="567"/>
        <w:jc w:val="both"/>
        <w:rPr>
          <w:rFonts w:ascii="Times New Roman" w:hAnsi="Times New Roman" w:cs="Times New Roman"/>
        </w:rPr>
      </w:pPr>
      <w:r>
        <w:rPr>
          <w:rFonts w:ascii="Times New Roman" w:hAnsi="Times New Roman" w:cs="Times New Roman"/>
        </w:rPr>
        <w:t xml:space="preserve">- </w:t>
      </w:r>
      <w:r w:rsidR="009A2E03">
        <w:rPr>
          <w:rFonts w:ascii="Times New Roman" w:hAnsi="Times New Roman" w:cs="Times New Roman"/>
        </w:rPr>
        <w:t xml:space="preserve">о </w:t>
      </w:r>
      <w:r>
        <w:rPr>
          <w:rFonts w:ascii="Times New Roman" w:hAnsi="Times New Roman" w:cs="Times New Roman"/>
        </w:rPr>
        <w:t>взыскани</w:t>
      </w:r>
      <w:r w:rsidR="009A2E03">
        <w:rPr>
          <w:rFonts w:ascii="Times New Roman" w:hAnsi="Times New Roman" w:cs="Times New Roman"/>
        </w:rPr>
        <w:t>и</w:t>
      </w:r>
      <w:r>
        <w:rPr>
          <w:rFonts w:ascii="Times New Roman" w:hAnsi="Times New Roman" w:cs="Times New Roman"/>
        </w:rPr>
        <w:t xml:space="preserve"> стоимости устранения </w:t>
      </w:r>
      <w:r w:rsidR="007A2F6B">
        <w:rPr>
          <w:rFonts w:ascii="Times New Roman" w:hAnsi="Times New Roman" w:cs="Times New Roman"/>
        </w:rPr>
        <w:t xml:space="preserve">дефектов и </w:t>
      </w:r>
      <w:r>
        <w:rPr>
          <w:rFonts w:ascii="Times New Roman" w:hAnsi="Times New Roman" w:cs="Times New Roman"/>
        </w:rPr>
        <w:t xml:space="preserve">недостатков </w:t>
      </w:r>
      <w:r w:rsidR="0087098E">
        <w:rPr>
          <w:rFonts w:ascii="Times New Roman" w:hAnsi="Times New Roman" w:cs="Times New Roman"/>
        </w:rPr>
        <w:t>выполненных Застройщиком строительно-</w:t>
      </w:r>
      <w:r w:rsidR="007A2F6B">
        <w:rPr>
          <w:rFonts w:ascii="Times New Roman" w:hAnsi="Times New Roman" w:cs="Times New Roman"/>
        </w:rPr>
        <w:t>монтажных</w:t>
      </w:r>
      <w:r w:rsidR="0087098E">
        <w:rPr>
          <w:rFonts w:ascii="Times New Roman" w:hAnsi="Times New Roman" w:cs="Times New Roman"/>
        </w:rPr>
        <w:t xml:space="preserve"> работ </w:t>
      </w:r>
      <w:r>
        <w:rPr>
          <w:rFonts w:ascii="Times New Roman" w:hAnsi="Times New Roman" w:cs="Times New Roman"/>
        </w:rPr>
        <w:t xml:space="preserve">в размере </w:t>
      </w:r>
      <w:r w:rsidR="007A2F6B">
        <w:rPr>
          <w:rFonts w:ascii="Times New Roman" w:hAnsi="Times New Roman" w:cs="Times New Roman"/>
        </w:rPr>
        <w:t xml:space="preserve">959 385 </w:t>
      </w:r>
      <w:r>
        <w:rPr>
          <w:rFonts w:ascii="Times New Roman" w:hAnsi="Times New Roman" w:cs="Times New Roman"/>
        </w:rPr>
        <w:t>рублей;</w:t>
      </w:r>
    </w:p>
    <w:p w14:paraId="4F8165BC" w14:textId="1C6F5527" w:rsidR="008B478A" w:rsidRDefault="008B478A" w:rsidP="007B5578">
      <w:pPr>
        <w:tabs>
          <w:tab w:val="left" w:pos="567"/>
        </w:tabs>
        <w:ind w:firstLine="567"/>
        <w:jc w:val="both"/>
        <w:rPr>
          <w:rFonts w:ascii="Times New Roman" w:hAnsi="Times New Roman" w:cs="Times New Roman"/>
        </w:rPr>
      </w:pPr>
      <w:r>
        <w:rPr>
          <w:rFonts w:ascii="Times New Roman" w:hAnsi="Times New Roman" w:cs="Times New Roman"/>
        </w:rPr>
        <w:t xml:space="preserve">- </w:t>
      </w:r>
      <w:r w:rsidR="009A2E03">
        <w:rPr>
          <w:rFonts w:ascii="Times New Roman" w:hAnsi="Times New Roman" w:cs="Times New Roman"/>
        </w:rPr>
        <w:t xml:space="preserve">о </w:t>
      </w:r>
      <w:r>
        <w:rPr>
          <w:rFonts w:ascii="Times New Roman" w:hAnsi="Times New Roman" w:cs="Times New Roman"/>
        </w:rPr>
        <w:t>взыскани</w:t>
      </w:r>
      <w:r w:rsidR="009A2E03">
        <w:rPr>
          <w:rFonts w:ascii="Times New Roman" w:hAnsi="Times New Roman" w:cs="Times New Roman"/>
        </w:rPr>
        <w:t>и</w:t>
      </w:r>
      <w:r>
        <w:rPr>
          <w:rFonts w:ascii="Times New Roman" w:hAnsi="Times New Roman" w:cs="Times New Roman"/>
        </w:rPr>
        <w:t xml:space="preserve"> неустойки за неудовлетворение требовани</w:t>
      </w:r>
      <w:r w:rsidR="007A2F6B">
        <w:rPr>
          <w:rFonts w:ascii="Times New Roman" w:hAnsi="Times New Roman" w:cs="Times New Roman"/>
        </w:rPr>
        <w:t>й</w:t>
      </w:r>
      <w:r>
        <w:rPr>
          <w:rFonts w:ascii="Times New Roman" w:hAnsi="Times New Roman" w:cs="Times New Roman"/>
        </w:rPr>
        <w:t xml:space="preserve"> потребителя, начисленной за период с</w:t>
      </w:r>
      <w:r w:rsidR="007A2F6B" w:rsidRPr="007A2F6B">
        <w:rPr>
          <w:rFonts w:ascii="Times New Roman" w:hAnsi="Times New Roman" w:cs="Times New Roman"/>
        </w:rPr>
        <w:t xml:space="preserve"> 21.07.2023 по 27.07.2023</w:t>
      </w:r>
      <w:r>
        <w:rPr>
          <w:rFonts w:ascii="Times New Roman" w:hAnsi="Times New Roman" w:cs="Times New Roman"/>
        </w:rPr>
        <w:t xml:space="preserve">, в размере </w:t>
      </w:r>
      <w:r w:rsidR="007A2F6B" w:rsidRPr="007A2F6B">
        <w:rPr>
          <w:rFonts w:ascii="Times New Roman" w:hAnsi="Times New Roman" w:cs="Times New Roman"/>
        </w:rPr>
        <w:t>208 820,85</w:t>
      </w:r>
      <w:r w:rsidR="007A2F6B" w:rsidRPr="008B478A">
        <w:rPr>
          <w:rFonts w:ascii="Times New Roman" w:hAnsi="Times New Roman" w:cs="Times New Roman"/>
          <w:b/>
          <w:bCs/>
        </w:rPr>
        <w:t xml:space="preserve"> </w:t>
      </w:r>
      <w:r>
        <w:rPr>
          <w:rFonts w:ascii="Times New Roman" w:hAnsi="Times New Roman" w:cs="Times New Roman"/>
        </w:rPr>
        <w:t>рублей;</w:t>
      </w:r>
    </w:p>
    <w:p w14:paraId="6766ABA2" w14:textId="2CED82F3" w:rsidR="007A2F6B" w:rsidRDefault="007A2F6B" w:rsidP="007B5578">
      <w:pPr>
        <w:tabs>
          <w:tab w:val="left" w:pos="567"/>
        </w:tabs>
        <w:ind w:firstLine="567"/>
        <w:jc w:val="both"/>
        <w:rPr>
          <w:rFonts w:ascii="Times New Roman" w:hAnsi="Times New Roman" w:cs="Times New Roman"/>
        </w:rPr>
      </w:pPr>
      <w:r>
        <w:rPr>
          <w:rFonts w:ascii="Times New Roman" w:hAnsi="Times New Roman" w:cs="Times New Roman"/>
        </w:rPr>
        <w:t>- о взыскании компенсации морального вреда в размере 50 000 рублей;</w:t>
      </w:r>
    </w:p>
    <w:p w14:paraId="3228B21E" w14:textId="231057B5" w:rsidR="008B478A" w:rsidRDefault="008B478A" w:rsidP="007B5578">
      <w:pPr>
        <w:tabs>
          <w:tab w:val="left" w:pos="567"/>
        </w:tabs>
        <w:ind w:firstLine="567"/>
        <w:jc w:val="both"/>
        <w:rPr>
          <w:rFonts w:ascii="Times New Roman" w:hAnsi="Times New Roman" w:cs="Times New Roman"/>
        </w:rPr>
      </w:pPr>
      <w:r>
        <w:rPr>
          <w:rFonts w:ascii="Times New Roman" w:hAnsi="Times New Roman" w:cs="Times New Roman"/>
        </w:rPr>
        <w:t xml:space="preserve">- </w:t>
      </w:r>
      <w:r w:rsidR="009A2E03">
        <w:rPr>
          <w:rFonts w:ascii="Times New Roman" w:hAnsi="Times New Roman" w:cs="Times New Roman"/>
        </w:rPr>
        <w:t xml:space="preserve">о </w:t>
      </w:r>
      <w:r>
        <w:rPr>
          <w:rFonts w:ascii="Times New Roman" w:hAnsi="Times New Roman" w:cs="Times New Roman"/>
        </w:rPr>
        <w:t>взыскани</w:t>
      </w:r>
      <w:r w:rsidR="009A2E03">
        <w:rPr>
          <w:rFonts w:ascii="Times New Roman" w:hAnsi="Times New Roman" w:cs="Times New Roman"/>
        </w:rPr>
        <w:t>и</w:t>
      </w:r>
      <w:r>
        <w:rPr>
          <w:rFonts w:ascii="Times New Roman" w:hAnsi="Times New Roman" w:cs="Times New Roman"/>
        </w:rPr>
        <w:t xml:space="preserve"> расходов на оплату услуг специалиста в размере </w:t>
      </w:r>
      <w:r w:rsidR="007A2F6B">
        <w:rPr>
          <w:rFonts w:ascii="Times New Roman" w:hAnsi="Times New Roman" w:cs="Times New Roman"/>
        </w:rPr>
        <w:t>3</w:t>
      </w:r>
      <w:r>
        <w:rPr>
          <w:rFonts w:ascii="Times New Roman" w:hAnsi="Times New Roman" w:cs="Times New Roman"/>
        </w:rPr>
        <w:t>5 000 рублей</w:t>
      </w:r>
      <w:r w:rsidR="00DC5E5A">
        <w:rPr>
          <w:rFonts w:ascii="Times New Roman" w:hAnsi="Times New Roman" w:cs="Times New Roman"/>
        </w:rPr>
        <w:t>;</w:t>
      </w:r>
    </w:p>
    <w:p w14:paraId="5E45F40D" w14:textId="32DB1948" w:rsidR="00A05721" w:rsidRPr="00FF4B6A" w:rsidRDefault="00F57F04" w:rsidP="00F57F04">
      <w:pPr>
        <w:tabs>
          <w:tab w:val="left" w:pos="567"/>
        </w:tabs>
        <w:ind w:firstLine="567"/>
        <w:jc w:val="both"/>
        <w:rPr>
          <w:rFonts w:ascii="Times New Roman" w:hAnsi="Times New Roman" w:cs="Times New Roman"/>
        </w:rPr>
      </w:pPr>
      <w:r>
        <w:rPr>
          <w:rFonts w:ascii="Times New Roman" w:hAnsi="Times New Roman" w:cs="Times New Roman"/>
        </w:rPr>
        <w:t>Таким образом</w:t>
      </w:r>
      <w:r w:rsidR="008B478A">
        <w:rPr>
          <w:rFonts w:ascii="Times New Roman" w:hAnsi="Times New Roman" w:cs="Times New Roman"/>
        </w:rPr>
        <w:t xml:space="preserve">, цена иска составляет </w:t>
      </w:r>
      <w:r w:rsidR="00DC5E5A">
        <w:rPr>
          <w:rFonts w:ascii="Times New Roman" w:hAnsi="Times New Roman" w:cs="Times New Roman"/>
        </w:rPr>
        <w:t>1</w:t>
      </w:r>
      <w:r w:rsidR="00FF4B6A">
        <w:rPr>
          <w:rFonts w:ascii="Times New Roman" w:hAnsi="Times New Roman" w:cs="Times New Roman"/>
        </w:rPr>
        <w:t> 168 205,85</w:t>
      </w:r>
      <w:r w:rsidR="008B478A">
        <w:rPr>
          <w:rFonts w:ascii="Times New Roman" w:hAnsi="Times New Roman" w:cs="Times New Roman"/>
        </w:rPr>
        <w:t xml:space="preserve"> рубл</w:t>
      </w:r>
      <w:r w:rsidR="00D35D5B">
        <w:rPr>
          <w:rFonts w:ascii="Times New Roman" w:hAnsi="Times New Roman" w:cs="Times New Roman"/>
        </w:rPr>
        <w:t>ей</w:t>
      </w:r>
      <w:r w:rsidR="008B478A">
        <w:rPr>
          <w:rFonts w:ascii="Times New Roman" w:hAnsi="Times New Roman" w:cs="Times New Roman"/>
        </w:rPr>
        <w:t xml:space="preserve"> (</w:t>
      </w:r>
      <w:r w:rsidR="00FF4B6A">
        <w:rPr>
          <w:rFonts w:ascii="Times New Roman" w:hAnsi="Times New Roman" w:cs="Times New Roman"/>
        </w:rPr>
        <w:t>959 385</w:t>
      </w:r>
      <w:r w:rsidR="008B478A">
        <w:rPr>
          <w:rFonts w:ascii="Times New Roman" w:hAnsi="Times New Roman" w:cs="Times New Roman"/>
        </w:rPr>
        <w:t xml:space="preserve"> + </w:t>
      </w:r>
      <w:r w:rsidR="00FF4B6A">
        <w:rPr>
          <w:rFonts w:ascii="Times New Roman" w:hAnsi="Times New Roman" w:cs="Times New Roman"/>
        </w:rPr>
        <w:t>208 820,85</w:t>
      </w:r>
      <w:r w:rsidR="008B478A">
        <w:rPr>
          <w:rFonts w:ascii="Times New Roman" w:hAnsi="Times New Roman" w:cs="Times New Roman"/>
        </w:rPr>
        <w:t>)</w:t>
      </w:r>
      <w:r w:rsidR="00F34029">
        <w:rPr>
          <w:rFonts w:ascii="Times New Roman" w:hAnsi="Times New Roman" w:cs="Times New Roman"/>
        </w:rPr>
        <w:t>, г</w:t>
      </w:r>
      <w:r w:rsidR="00EC0C17">
        <w:rPr>
          <w:rFonts w:ascii="Times New Roman" w:hAnsi="Times New Roman" w:cs="Times New Roman"/>
        </w:rPr>
        <w:t>осударственная пошлина</w:t>
      </w:r>
      <w:r w:rsidR="00A05721">
        <w:rPr>
          <w:rFonts w:ascii="Times New Roman" w:hAnsi="Times New Roman" w:cs="Times New Roman"/>
        </w:rPr>
        <w:t xml:space="preserve">, рассчитанная в порядке пп. 1 п. 1 ст. 333.19 Налогового кодекса РФ, </w:t>
      </w:r>
      <w:r w:rsidR="00EC0C17">
        <w:rPr>
          <w:rFonts w:ascii="Times New Roman" w:hAnsi="Times New Roman" w:cs="Times New Roman"/>
        </w:rPr>
        <w:t xml:space="preserve">составляет </w:t>
      </w:r>
      <w:r w:rsidR="00FF4B6A" w:rsidRPr="00FF4B6A">
        <w:rPr>
          <w:rFonts w:ascii="Times New Roman" w:eastAsia="Calibri" w:hAnsi="Times New Roman" w:cs="Times New Roman"/>
        </w:rPr>
        <w:t>14</w:t>
      </w:r>
      <w:r w:rsidR="00FF4B6A">
        <w:rPr>
          <w:rFonts w:ascii="Times New Roman" w:eastAsia="Calibri" w:hAnsi="Times New Roman" w:cs="Times New Roman"/>
          <w:lang w:val="en-US"/>
        </w:rPr>
        <w:t> </w:t>
      </w:r>
      <w:r w:rsidR="00FF4B6A" w:rsidRPr="00FF4B6A">
        <w:rPr>
          <w:rFonts w:ascii="Times New Roman" w:eastAsia="Calibri" w:hAnsi="Times New Roman" w:cs="Times New Roman"/>
        </w:rPr>
        <w:t>041</w:t>
      </w:r>
      <w:r w:rsidR="00FF4B6A">
        <w:rPr>
          <w:rFonts w:ascii="Times New Roman" w:eastAsia="Calibri" w:hAnsi="Times New Roman" w:cs="Times New Roman"/>
        </w:rPr>
        <w:t>,</w:t>
      </w:r>
      <w:r w:rsidR="00FF4B6A" w:rsidRPr="00FF4B6A">
        <w:rPr>
          <w:rFonts w:ascii="Times New Roman" w:eastAsia="Calibri" w:hAnsi="Times New Roman" w:cs="Times New Roman"/>
        </w:rPr>
        <w:t>02</w:t>
      </w:r>
      <w:r w:rsidR="00FF4B6A">
        <w:rPr>
          <w:rFonts w:ascii="Times New Roman" w:eastAsia="Calibri" w:hAnsi="Times New Roman" w:cs="Times New Roman"/>
        </w:rPr>
        <w:t xml:space="preserve"> </w:t>
      </w:r>
      <w:r w:rsidR="00EC0C17">
        <w:rPr>
          <w:rFonts w:ascii="Times New Roman" w:eastAsia="Calibri" w:hAnsi="Times New Roman" w:cs="Times New Roman"/>
        </w:rPr>
        <w:t>рубл</w:t>
      </w:r>
      <w:r w:rsidR="00FF4B6A">
        <w:rPr>
          <w:rFonts w:ascii="Times New Roman" w:eastAsia="Calibri" w:hAnsi="Times New Roman" w:cs="Times New Roman"/>
        </w:rPr>
        <w:t>ь</w:t>
      </w:r>
      <w:r w:rsidR="00EC0C17">
        <w:rPr>
          <w:rFonts w:ascii="Times New Roman" w:eastAsia="Calibri" w:hAnsi="Times New Roman" w:cs="Times New Roman"/>
        </w:rPr>
        <w:t xml:space="preserve"> (13 200 + 0,5% (</w:t>
      </w:r>
      <w:r w:rsidR="00DC5E5A">
        <w:rPr>
          <w:rFonts w:ascii="Times New Roman" w:eastAsia="Calibri" w:hAnsi="Times New Roman" w:cs="Times New Roman"/>
        </w:rPr>
        <w:t>1 </w:t>
      </w:r>
      <w:r w:rsidR="00FF4B6A">
        <w:rPr>
          <w:rFonts w:ascii="Times New Roman" w:hAnsi="Times New Roman" w:cs="Times New Roman"/>
        </w:rPr>
        <w:t xml:space="preserve">168 205,85 </w:t>
      </w:r>
      <w:r w:rsidR="00EC0C17">
        <w:rPr>
          <w:rFonts w:ascii="Times New Roman" w:eastAsia="Calibri" w:hAnsi="Times New Roman" w:cs="Times New Roman"/>
        </w:rPr>
        <w:t>– 1 000 000).</w:t>
      </w:r>
      <w:r w:rsidR="00FF4B6A" w:rsidRPr="00FF4B6A">
        <w:rPr>
          <w:rFonts w:ascii="Times New Roman" w:eastAsia="Calibri" w:hAnsi="Times New Roman" w:cs="Times New Roman"/>
        </w:rPr>
        <w:t xml:space="preserve"> </w:t>
      </w:r>
    </w:p>
    <w:p w14:paraId="3CB077AE" w14:textId="77777777" w:rsidR="00EC0C17" w:rsidRPr="00F57F04" w:rsidRDefault="008B478A" w:rsidP="00F57F04">
      <w:pPr>
        <w:tabs>
          <w:tab w:val="left" w:pos="567"/>
        </w:tabs>
        <w:ind w:firstLine="567"/>
        <w:jc w:val="both"/>
        <w:rPr>
          <w:rFonts w:ascii="Times New Roman" w:hAnsi="Times New Roman" w:cs="Times New Roman"/>
        </w:rPr>
      </w:pPr>
      <w:r w:rsidRPr="00A901AD">
        <w:rPr>
          <w:rFonts w:ascii="Times New Roman" w:eastAsia="Calibri" w:hAnsi="Times New Roman" w:cs="Times New Roman"/>
        </w:rPr>
        <w:t xml:space="preserve">В соответствии с п. 3 ст. 17 </w:t>
      </w:r>
      <w:r w:rsidRPr="00562018">
        <w:rPr>
          <w:rFonts w:ascii="Times New Roman" w:eastAsia="Calibri" w:hAnsi="Times New Roman" w:cs="Times New Roman"/>
        </w:rPr>
        <w:t xml:space="preserve">Закона РФ от 07.02.1992 </w:t>
      </w:r>
      <w:r>
        <w:rPr>
          <w:rFonts w:ascii="Times New Roman" w:eastAsia="Calibri" w:hAnsi="Times New Roman" w:cs="Times New Roman"/>
          <w:lang w:val="en-US"/>
        </w:rPr>
        <w:t>N</w:t>
      </w:r>
      <w:r w:rsidRPr="00562018">
        <w:rPr>
          <w:rFonts w:ascii="Times New Roman" w:eastAsia="Calibri" w:hAnsi="Times New Roman" w:cs="Times New Roman"/>
        </w:rPr>
        <w:t xml:space="preserve"> 2300-1 «О защите прав потребителей» </w:t>
      </w:r>
      <w:r w:rsidRPr="00A901AD">
        <w:rPr>
          <w:rFonts w:ascii="Times New Roman" w:eastAsia="Calibri" w:hAnsi="Times New Roman" w:cs="Times New Roman"/>
        </w:rPr>
        <w:t xml:space="preserve">и пп. 4 п. 2 и п. 3 ст. 333.36 Налогового кодекса РФ </w:t>
      </w:r>
      <w:r w:rsidR="00EC0C17">
        <w:rPr>
          <w:rFonts w:ascii="Times New Roman" w:eastAsia="Calibri" w:hAnsi="Times New Roman" w:cs="Times New Roman"/>
        </w:rPr>
        <w:t xml:space="preserve">в </w:t>
      </w:r>
      <w:r w:rsidRPr="00A901AD">
        <w:rPr>
          <w:rFonts w:ascii="Times New Roman" w:eastAsia="Calibri" w:hAnsi="Times New Roman" w:cs="Times New Roman"/>
        </w:rPr>
        <w:t xml:space="preserve">случае, если цена иска превышает 1 000 000 рублей, </w:t>
      </w:r>
      <w:r w:rsidR="00EC0C17">
        <w:rPr>
          <w:rFonts w:ascii="Times New Roman" w:eastAsia="Calibri" w:hAnsi="Times New Roman" w:cs="Times New Roman"/>
        </w:rPr>
        <w:t>потребители</w:t>
      </w:r>
      <w:r w:rsidRPr="00A901AD">
        <w:rPr>
          <w:rFonts w:ascii="Times New Roman" w:eastAsia="Calibri" w:hAnsi="Times New Roman" w:cs="Times New Roman"/>
        </w:rPr>
        <w:t xml:space="preserve"> уплачивают государственную пошлину в сумме, исчисленной в соответствии с подпунктом 1 пункта 1 статьи 333.19 </w:t>
      </w:r>
      <w:r w:rsidR="007B5578">
        <w:rPr>
          <w:rFonts w:ascii="Times New Roman" w:eastAsia="Calibri" w:hAnsi="Times New Roman" w:cs="Times New Roman"/>
        </w:rPr>
        <w:t>НК</w:t>
      </w:r>
      <w:r w:rsidRPr="00A901AD">
        <w:rPr>
          <w:rFonts w:ascii="Times New Roman" w:eastAsia="Calibri" w:hAnsi="Times New Roman" w:cs="Times New Roman"/>
        </w:rPr>
        <w:t xml:space="preserve"> РФ и уменьшенной на сумму государственной пошлины, подлежащей уплате при цене иска 1 000 000 рублей.</w:t>
      </w:r>
      <w:r>
        <w:rPr>
          <w:rFonts w:ascii="Times New Roman" w:eastAsia="Calibri" w:hAnsi="Times New Roman" w:cs="Times New Roman"/>
        </w:rPr>
        <w:t xml:space="preserve"> </w:t>
      </w:r>
    </w:p>
    <w:p w14:paraId="58EC29B2" w14:textId="1C061ED0" w:rsidR="00EC0C17" w:rsidRDefault="008B478A" w:rsidP="007B5578">
      <w:pPr>
        <w:tabs>
          <w:tab w:val="left" w:pos="567"/>
          <w:tab w:val="left" w:pos="1134"/>
        </w:tabs>
        <w:ind w:firstLine="567"/>
        <w:jc w:val="both"/>
        <w:rPr>
          <w:rFonts w:ascii="Times New Roman" w:eastAsia="Calibri" w:hAnsi="Times New Roman" w:cs="Times New Roman"/>
        </w:rPr>
      </w:pPr>
      <w:r w:rsidRPr="00A901AD">
        <w:rPr>
          <w:rFonts w:ascii="Times New Roman" w:eastAsia="Calibri" w:hAnsi="Times New Roman" w:cs="Times New Roman"/>
        </w:rPr>
        <w:t xml:space="preserve">Следовательно, размер госпошлины </w:t>
      </w:r>
      <w:r w:rsidR="00EC0C17">
        <w:rPr>
          <w:rFonts w:ascii="Times New Roman" w:eastAsia="Calibri" w:hAnsi="Times New Roman" w:cs="Times New Roman"/>
        </w:rPr>
        <w:t xml:space="preserve">составляет </w:t>
      </w:r>
      <w:r w:rsidR="00FF4B6A">
        <w:rPr>
          <w:rFonts w:ascii="Times New Roman" w:eastAsia="Calibri" w:hAnsi="Times New Roman" w:cs="Times New Roman"/>
        </w:rPr>
        <w:t>841,02</w:t>
      </w:r>
      <w:r w:rsidR="00EC0C17">
        <w:rPr>
          <w:rFonts w:ascii="Times New Roman" w:eastAsia="Calibri" w:hAnsi="Times New Roman" w:cs="Times New Roman"/>
        </w:rPr>
        <w:t xml:space="preserve"> рубл</w:t>
      </w:r>
      <w:r w:rsidR="00FF4B6A">
        <w:rPr>
          <w:rFonts w:ascii="Times New Roman" w:eastAsia="Calibri" w:hAnsi="Times New Roman" w:cs="Times New Roman"/>
        </w:rPr>
        <w:t>ь</w:t>
      </w:r>
      <w:r w:rsidR="00EC0C17">
        <w:rPr>
          <w:rFonts w:ascii="Times New Roman" w:eastAsia="Calibri" w:hAnsi="Times New Roman" w:cs="Times New Roman"/>
        </w:rPr>
        <w:t xml:space="preserve"> (</w:t>
      </w:r>
      <w:r w:rsidR="00FF4B6A">
        <w:rPr>
          <w:rFonts w:ascii="Times New Roman" w:eastAsia="Calibri" w:hAnsi="Times New Roman" w:cs="Times New Roman"/>
        </w:rPr>
        <w:t>14 041,02</w:t>
      </w:r>
      <w:r w:rsidR="00EC0C17">
        <w:rPr>
          <w:rFonts w:ascii="Times New Roman" w:eastAsia="Calibri" w:hAnsi="Times New Roman" w:cs="Times New Roman"/>
        </w:rPr>
        <w:t xml:space="preserve"> – 13 200).</w:t>
      </w:r>
    </w:p>
    <w:p w14:paraId="7708898C" w14:textId="77777777" w:rsidR="00A6724D" w:rsidRDefault="00A6724D" w:rsidP="007B5578">
      <w:pPr>
        <w:tabs>
          <w:tab w:val="left" w:pos="567"/>
        </w:tabs>
        <w:ind w:firstLine="567"/>
        <w:jc w:val="both"/>
        <w:rPr>
          <w:rFonts w:ascii="Times New Roman" w:hAnsi="Times New Roman" w:cs="Times New Roman"/>
        </w:rPr>
      </w:pPr>
    </w:p>
    <w:p w14:paraId="1D91B1AE" w14:textId="47026161" w:rsidR="009555F7" w:rsidRDefault="009555F7" w:rsidP="007B5578">
      <w:pPr>
        <w:tabs>
          <w:tab w:val="left" w:pos="567"/>
        </w:tabs>
        <w:ind w:firstLine="567"/>
        <w:jc w:val="both"/>
        <w:rPr>
          <w:rFonts w:ascii="Times New Roman" w:hAnsi="Times New Roman" w:cs="Times New Roman"/>
        </w:rPr>
      </w:pPr>
      <w:r>
        <w:rPr>
          <w:rFonts w:ascii="Times New Roman" w:hAnsi="Times New Roman" w:cs="Times New Roman"/>
        </w:rPr>
        <w:t>На основании изложенного,</w:t>
      </w:r>
      <w:r w:rsidR="00E136B3">
        <w:rPr>
          <w:rFonts w:ascii="Times New Roman" w:hAnsi="Times New Roman" w:cs="Times New Roman"/>
        </w:rPr>
        <w:t xml:space="preserve"> руководствуясь</w:t>
      </w:r>
      <w:r w:rsidR="0055725C">
        <w:rPr>
          <w:rFonts w:ascii="Times New Roman" w:hAnsi="Times New Roman" w:cs="Times New Roman"/>
        </w:rPr>
        <w:t xml:space="preserve"> </w:t>
      </w:r>
      <w:r w:rsidR="00E136B3">
        <w:rPr>
          <w:rFonts w:ascii="Times New Roman" w:hAnsi="Times New Roman" w:cs="Times New Roman"/>
        </w:rPr>
        <w:t xml:space="preserve">ст. ст. </w:t>
      </w:r>
      <w:r w:rsidR="00D35D5B">
        <w:rPr>
          <w:rFonts w:ascii="Times New Roman" w:hAnsi="Times New Roman" w:cs="Times New Roman"/>
        </w:rPr>
        <w:t xml:space="preserve">2, </w:t>
      </w:r>
      <w:r w:rsidR="00E136B3">
        <w:rPr>
          <w:rFonts w:ascii="Times New Roman" w:hAnsi="Times New Roman" w:cs="Times New Roman"/>
        </w:rPr>
        <w:t>131-132 ГПК РФ,</w:t>
      </w:r>
    </w:p>
    <w:p w14:paraId="795A1063" w14:textId="77777777" w:rsidR="0055725C" w:rsidRDefault="0055725C" w:rsidP="007B5578">
      <w:pPr>
        <w:tabs>
          <w:tab w:val="left" w:pos="567"/>
        </w:tabs>
        <w:ind w:firstLine="567"/>
        <w:jc w:val="both"/>
        <w:rPr>
          <w:rFonts w:ascii="Times New Roman" w:hAnsi="Times New Roman" w:cs="Times New Roman"/>
        </w:rPr>
      </w:pPr>
    </w:p>
    <w:p w14:paraId="0F339E4E" w14:textId="77777777" w:rsidR="007B5578" w:rsidRDefault="009555F7" w:rsidP="007B5578">
      <w:pPr>
        <w:tabs>
          <w:tab w:val="left" w:pos="567"/>
        </w:tabs>
        <w:jc w:val="center"/>
        <w:rPr>
          <w:rFonts w:ascii="Times New Roman" w:hAnsi="Times New Roman" w:cs="Times New Roman"/>
        </w:rPr>
      </w:pPr>
      <w:r>
        <w:rPr>
          <w:rFonts w:ascii="Times New Roman" w:hAnsi="Times New Roman" w:cs="Times New Roman"/>
        </w:rPr>
        <w:t>ПРОШУ СУД:</w:t>
      </w:r>
    </w:p>
    <w:p w14:paraId="4A4CBF06" w14:textId="77777777" w:rsidR="00D53784" w:rsidRPr="00D53784" w:rsidRDefault="00D53784" w:rsidP="007B5578">
      <w:pPr>
        <w:tabs>
          <w:tab w:val="left" w:pos="567"/>
        </w:tabs>
        <w:jc w:val="center"/>
        <w:rPr>
          <w:rFonts w:ascii="Times New Roman" w:hAnsi="Times New Roman" w:cs="Times New Roman"/>
          <w:sz w:val="12"/>
          <w:szCs w:val="12"/>
        </w:rPr>
      </w:pPr>
    </w:p>
    <w:p w14:paraId="7D4914DB" w14:textId="350127CB" w:rsidR="009555F7" w:rsidRDefault="009555F7" w:rsidP="007B5578">
      <w:pPr>
        <w:pStyle w:val="a6"/>
        <w:numPr>
          <w:ilvl w:val="0"/>
          <w:numId w:val="1"/>
        </w:numPr>
        <w:tabs>
          <w:tab w:val="left" w:pos="567"/>
          <w:tab w:val="left" w:pos="851"/>
          <w:tab w:val="left" w:pos="1134"/>
        </w:tabs>
        <w:ind w:left="0" w:firstLine="567"/>
        <w:jc w:val="both"/>
        <w:rPr>
          <w:rFonts w:ascii="Times New Roman" w:hAnsi="Times New Roman" w:cs="Times New Roman"/>
        </w:rPr>
      </w:pPr>
      <w:r>
        <w:rPr>
          <w:rFonts w:ascii="Times New Roman" w:hAnsi="Times New Roman" w:cs="Times New Roman"/>
        </w:rPr>
        <w:t xml:space="preserve">Взыскать с ООО </w:t>
      </w:r>
      <w:r w:rsidR="00D35D5B">
        <w:rPr>
          <w:rFonts w:ascii="Times New Roman" w:hAnsi="Times New Roman" w:cs="Times New Roman"/>
        </w:rPr>
        <w:t>«</w:t>
      </w:r>
      <w:proofErr w:type="spellStart"/>
      <w:r w:rsidR="00D35D5B">
        <w:rPr>
          <w:rFonts w:ascii="Times New Roman" w:hAnsi="Times New Roman" w:cs="Times New Roman"/>
        </w:rPr>
        <w:t>Главстрой</w:t>
      </w:r>
      <w:proofErr w:type="spellEnd"/>
      <w:r w:rsidR="00D35D5B">
        <w:rPr>
          <w:rFonts w:ascii="Times New Roman" w:hAnsi="Times New Roman" w:cs="Times New Roman"/>
        </w:rPr>
        <w:t>-Столичный специализированный застройщик</w:t>
      </w:r>
      <w:r>
        <w:rPr>
          <w:rFonts w:ascii="Times New Roman" w:hAnsi="Times New Roman" w:cs="Times New Roman"/>
        </w:rPr>
        <w:t xml:space="preserve">» </w:t>
      </w:r>
      <w:r w:rsidR="00D35D5B">
        <w:rPr>
          <w:rFonts w:ascii="Times New Roman" w:hAnsi="Times New Roman" w:cs="Times New Roman"/>
        </w:rPr>
        <w:t xml:space="preserve">солидарно </w:t>
      </w:r>
      <w:r>
        <w:rPr>
          <w:rFonts w:ascii="Times New Roman" w:hAnsi="Times New Roman" w:cs="Times New Roman"/>
        </w:rPr>
        <w:t xml:space="preserve">в пользу </w:t>
      </w:r>
      <w:r w:rsidR="00642DB7">
        <w:rPr>
          <w:rFonts w:ascii="Times New Roman" w:hAnsi="Times New Roman" w:cs="Times New Roman"/>
        </w:rPr>
        <w:t>ФИО-1</w:t>
      </w:r>
      <w:r w:rsidR="00D35D5B">
        <w:rPr>
          <w:rFonts w:ascii="Times New Roman" w:hAnsi="Times New Roman" w:cs="Times New Roman"/>
        </w:rPr>
        <w:t xml:space="preserve"> и </w:t>
      </w:r>
      <w:r w:rsidR="00642DB7">
        <w:rPr>
          <w:rFonts w:ascii="Times New Roman" w:hAnsi="Times New Roman" w:cs="Times New Roman"/>
        </w:rPr>
        <w:t>ФИО-2</w:t>
      </w:r>
      <w:r w:rsidR="00D35D5B">
        <w:rPr>
          <w:rFonts w:ascii="Times New Roman" w:hAnsi="Times New Roman" w:cs="Times New Roman"/>
        </w:rPr>
        <w:t xml:space="preserve"> стоимость устранения дефектов и недостатков выполненных строительно-монтажных работ в размере 959 385 рублей;</w:t>
      </w:r>
    </w:p>
    <w:p w14:paraId="77B200EE" w14:textId="17386FA9" w:rsidR="009555F7" w:rsidRDefault="009555F7" w:rsidP="007B5578">
      <w:pPr>
        <w:pStyle w:val="a6"/>
        <w:numPr>
          <w:ilvl w:val="0"/>
          <w:numId w:val="1"/>
        </w:numPr>
        <w:tabs>
          <w:tab w:val="left" w:pos="567"/>
          <w:tab w:val="left" w:pos="851"/>
          <w:tab w:val="left" w:pos="1134"/>
        </w:tabs>
        <w:ind w:left="0" w:firstLine="567"/>
        <w:jc w:val="both"/>
        <w:rPr>
          <w:rFonts w:ascii="Times New Roman" w:hAnsi="Times New Roman" w:cs="Times New Roman"/>
        </w:rPr>
      </w:pPr>
      <w:r>
        <w:rPr>
          <w:rFonts w:ascii="Times New Roman" w:hAnsi="Times New Roman" w:cs="Times New Roman"/>
        </w:rPr>
        <w:lastRenderedPageBreak/>
        <w:t xml:space="preserve">Взыскать </w:t>
      </w:r>
      <w:r w:rsidR="00D35D5B">
        <w:rPr>
          <w:rFonts w:ascii="Times New Roman" w:hAnsi="Times New Roman" w:cs="Times New Roman"/>
        </w:rPr>
        <w:t>с ООО «</w:t>
      </w:r>
      <w:proofErr w:type="spellStart"/>
      <w:r w:rsidR="00D35D5B">
        <w:rPr>
          <w:rFonts w:ascii="Times New Roman" w:hAnsi="Times New Roman" w:cs="Times New Roman"/>
        </w:rPr>
        <w:t>Главстрой</w:t>
      </w:r>
      <w:proofErr w:type="spellEnd"/>
      <w:r w:rsidR="00D35D5B">
        <w:rPr>
          <w:rFonts w:ascii="Times New Roman" w:hAnsi="Times New Roman" w:cs="Times New Roman"/>
        </w:rPr>
        <w:t xml:space="preserve">-Столичный специализированный застройщик» солидарно в пользу </w:t>
      </w:r>
      <w:r w:rsidR="00642DB7">
        <w:rPr>
          <w:rFonts w:ascii="Times New Roman" w:hAnsi="Times New Roman" w:cs="Times New Roman"/>
        </w:rPr>
        <w:t>ФИО-1</w:t>
      </w:r>
      <w:r w:rsidR="00D35D5B">
        <w:rPr>
          <w:rFonts w:ascii="Times New Roman" w:hAnsi="Times New Roman" w:cs="Times New Roman"/>
        </w:rPr>
        <w:t xml:space="preserve"> и </w:t>
      </w:r>
      <w:r w:rsidR="00642DB7">
        <w:rPr>
          <w:rFonts w:ascii="Times New Roman" w:hAnsi="Times New Roman" w:cs="Times New Roman"/>
        </w:rPr>
        <w:t>ФИО-2</w:t>
      </w:r>
      <w:r>
        <w:rPr>
          <w:rFonts w:ascii="Times New Roman" w:hAnsi="Times New Roman" w:cs="Times New Roman"/>
        </w:rPr>
        <w:t xml:space="preserve"> неустойку за неудовлетворение требования потребителя в добровольном порядке, начисленную за период с </w:t>
      </w:r>
      <w:r w:rsidR="00D35D5B" w:rsidRPr="007A2F6B">
        <w:rPr>
          <w:rFonts w:ascii="Times New Roman" w:hAnsi="Times New Roman" w:cs="Times New Roman"/>
        </w:rPr>
        <w:t>21.07.2023 по 27.07.2023</w:t>
      </w:r>
      <w:r>
        <w:rPr>
          <w:rFonts w:ascii="Times New Roman" w:hAnsi="Times New Roman" w:cs="Times New Roman"/>
        </w:rPr>
        <w:t>, в размере</w:t>
      </w:r>
      <w:r w:rsidR="00255BD0">
        <w:rPr>
          <w:rFonts w:ascii="Times New Roman" w:hAnsi="Times New Roman" w:cs="Times New Roman"/>
        </w:rPr>
        <w:t xml:space="preserve"> </w:t>
      </w:r>
      <w:r w:rsidR="00D35D5B">
        <w:rPr>
          <w:rFonts w:ascii="Times New Roman" w:hAnsi="Times New Roman" w:cs="Times New Roman"/>
        </w:rPr>
        <w:t>208 820,85</w:t>
      </w:r>
      <w:r w:rsidR="00DC5E5A">
        <w:rPr>
          <w:rFonts w:ascii="Times New Roman" w:hAnsi="Times New Roman" w:cs="Times New Roman"/>
        </w:rPr>
        <w:t xml:space="preserve"> рублей и далее</w:t>
      </w:r>
      <w:r w:rsidR="00642DB7">
        <w:rPr>
          <w:rFonts w:ascii="Times New Roman" w:hAnsi="Times New Roman" w:cs="Times New Roman"/>
        </w:rPr>
        <w:t xml:space="preserve"> </w:t>
      </w:r>
      <w:r w:rsidR="00DC5E5A">
        <w:rPr>
          <w:rFonts w:ascii="Times New Roman" w:hAnsi="Times New Roman" w:cs="Times New Roman"/>
        </w:rPr>
        <w:t xml:space="preserve">из расчёта </w:t>
      </w:r>
      <w:r w:rsidR="00D35D5B">
        <w:rPr>
          <w:rFonts w:ascii="Times New Roman" w:hAnsi="Times New Roman" w:cs="Times New Roman"/>
        </w:rPr>
        <w:t>3</w:t>
      </w:r>
      <w:r w:rsidR="00DC5E5A">
        <w:rPr>
          <w:rFonts w:ascii="Times New Roman" w:hAnsi="Times New Roman" w:cs="Times New Roman"/>
        </w:rPr>
        <w:t xml:space="preserve">% в день начиная с </w:t>
      </w:r>
      <w:r w:rsidR="00D35D5B">
        <w:rPr>
          <w:rFonts w:ascii="Times New Roman" w:hAnsi="Times New Roman" w:cs="Times New Roman"/>
        </w:rPr>
        <w:t>28</w:t>
      </w:r>
      <w:r w:rsidR="00DC5E5A">
        <w:rPr>
          <w:rFonts w:ascii="Times New Roman" w:hAnsi="Times New Roman" w:cs="Times New Roman"/>
        </w:rPr>
        <w:t>.</w:t>
      </w:r>
      <w:r w:rsidR="00D35D5B">
        <w:rPr>
          <w:rFonts w:ascii="Times New Roman" w:hAnsi="Times New Roman" w:cs="Times New Roman"/>
        </w:rPr>
        <w:t>07</w:t>
      </w:r>
      <w:r w:rsidR="00DC5E5A">
        <w:rPr>
          <w:rFonts w:ascii="Times New Roman" w:hAnsi="Times New Roman" w:cs="Times New Roman"/>
        </w:rPr>
        <w:t>.202</w:t>
      </w:r>
      <w:r w:rsidR="00D35D5B">
        <w:rPr>
          <w:rFonts w:ascii="Times New Roman" w:hAnsi="Times New Roman" w:cs="Times New Roman"/>
        </w:rPr>
        <w:t>3</w:t>
      </w:r>
      <w:r w:rsidR="00DC5E5A">
        <w:rPr>
          <w:rFonts w:ascii="Times New Roman" w:hAnsi="Times New Roman" w:cs="Times New Roman"/>
        </w:rPr>
        <w:t xml:space="preserve"> по дату фактической уплаты;</w:t>
      </w:r>
    </w:p>
    <w:p w14:paraId="741F969D" w14:textId="3C2975B8" w:rsidR="00DC5E5A" w:rsidRPr="00D35D5B" w:rsidRDefault="00D35D5B" w:rsidP="00DC5E5A">
      <w:pPr>
        <w:pStyle w:val="a6"/>
        <w:numPr>
          <w:ilvl w:val="0"/>
          <w:numId w:val="1"/>
        </w:numPr>
        <w:tabs>
          <w:tab w:val="left" w:pos="567"/>
          <w:tab w:val="left" w:pos="851"/>
          <w:tab w:val="left" w:pos="1134"/>
        </w:tabs>
        <w:ind w:left="0" w:firstLine="567"/>
        <w:jc w:val="both"/>
        <w:rPr>
          <w:rFonts w:ascii="Times New Roman" w:hAnsi="Times New Roman"/>
          <w:bCs/>
        </w:rPr>
      </w:pPr>
      <w:r>
        <w:rPr>
          <w:rFonts w:ascii="Times New Roman" w:hAnsi="Times New Roman" w:cs="Times New Roman"/>
        </w:rPr>
        <w:t>Взыскать с ООО «</w:t>
      </w:r>
      <w:proofErr w:type="spellStart"/>
      <w:r>
        <w:rPr>
          <w:rFonts w:ascii="Times New Roman" w:hAnsi="Times New Roman" w:cs="Times New Roman"/>
        </w:rPr>
        <w:t>Главстрой</w:t>
      </w:r>
      <w:proofErr w:type="spellEnd"/>
      <w:r>
        <w:rPr>
          <w:rFonts w:ascii="Times New Roman" w:hAnsi="Times New Roman" w:cs="Times New Roman"/>
        </w:rPr>
        <w:t xml:space="preserve">-Столичный специализированный застройщик» солидарно в пользу </w:t>
      </w:r>
      <w:r w:rsidR="00642DB7">
        <w:rPr>
          <w:rFonts w:ascii="Times New Roman" w:hAnsi="Times New Roman" w:cs="Times New Roman"/>
        </w:rPr>
        <w:t xml:space="preserve">ФИО-1 и ФИО-2 </w:t>
      </w:r>
      <w:r>
        <w:rPr>
          <w:rFonts w:ascii="Times New Roman" w:hAnsi="Times New Roman" w:cs="Times New Roman"/>
        </w:rPr>
        <w:t>компенсацию морального вреда в размере 50 000 рублей;</w:t>
      </w:r>
    </w:p>
    <w:p w14:paraId="7FEB964C" w14:textId="190BE3EF" w:rsidR="00F7201E" w:rsidRPr="00D35D5B" w:rsidRDefault="00D35D5B" w:rsidP="00D35D5B">
      <w:pPr>
        <w:pStyle w:val="a6"/>
        <w:numPr>
          <w:ilvl w:val="0"/>
          <w:numId w:val="1"/>
        </w:numPr>
        <w:tabs>
          <w:tab w:val="left" w:pos="567"/>
          <w:tab w:val="left" w:pos="851"/>
          <w:tab w:val="left" w:pos="1134"/>
        </w:tabs>
        <w:ind w:left="0" w:firstLine="567"/>
        <w:jc w:val="both"/>
        <w:rPr>
          <w:rFonts w:ascii="Times New Roman" w:hAnsi="Times New Roman"/>
          <w:bCs/>
        </w:rPr>
      </w:pPr>
      <w:r>
        <w:rPr>
          <w:rFonts w:ascii="Times New Roman" w:hAnsi="Times New Roman" w:cs="Times New Roman"/>
        </w:rPr>
        <w:t>Взыскать с ООО «</w:t>
      </w:r>
      <w:proofErr w:type="spellStart"/>
      <w:r>
        <w:rPr>
          <w:rFonts w:ascii="Times New Roman" w:hAnsi="Times New Roman" w:cs="Times New Roman"/>
        </w:rPr>
        <w:t>Главстрой</w:t>
      </w:r>
      <w:proofErr w:type="spellEnd"/>
      <w:r>
        <w:rPr>
          <w:rFonts w:ascii="Times New Roman" w:hAnsi="Times New Roman" w:cs="Times New Roman"/>
        </w:rPr>
        <w:t xml:space="preserve">-Столичный специализированный застройщик» солидарно в пользу </w:t>
      </w:r>
      <w:r w:rsidR="00642DB7">
        <w:rPr>
          <w:rFonts w:ascii="Times New Roman" w:hAnsi="Times New Roman" w:cs="Times New Roman"/>
        </w:rPr>
        <w:t xml:space="preserve">ФИО-1 и ФИО-2 </w:t>
      </w:r>
      <w:r w:rsidRPr="00D35D5B">
        <w:rPr>
          <w:rFonts w:ascii="Times New Roman" w:hAnsi="Times New Roman" w:cs="Times New Roman"/>
        </w:rPr>
        <w:t xml:space="preserve">штраф, предусмотренный </w:t>
      </w:r>
      <w:r w:rsidRPr="00D35D5B">
        <w:rPr>
          <w:rFonts w:ascii="Times New Roman" w:hAnsi="Times New Roman"/>
          <w:bCs/>
        </w:rPr>
        <w:t xml:space="preserve">п. 6 ст. 13 Закона РФ от 07.02.1992 </w:t>
      </w:r>
      <w:r w:rsidRPr="00D35D5B">
        <w:rPr>
          <w:rFonts w:ascii="Times New Roman" w:hAnsi="Times New Roman"/>
          <w:bCs/>
          <w:lang w:val="en-US"/>
        </w:rPr>
        <w:t>N</w:t>
      </w:r>
      <w:r w:rsidRPr="00D35D5B">
        <w:rPr>
          <w:rFonts w:ascii="Times New Roman" w:hAnsi="Times New Roman"/>
          <w:bCs/>
        </w:rPr>
        <w:t xml:space="preserve"> 2300-1 «О защите прав потребителей», в размере 50% от суммы, присужденной судом в пользу Истц</w:t>
      </w:r>
      <w:r>
        <w:rPr>
          <w:rFonts w:ascii="Times New Roman" w:hAnsi="Times New Roman"/>
          <w:bCs/>
        </w:rPr>
        <w:t>ов</w:t>
      </w:r>
      <w:r w:rsidRPr="00D35D5B">
        <w:rPr>
          <w:rFonts w:ascii="Times New Roman" w:hAnsi="Times New Roman"/>
          <w:bCs/>
        </w:rPr>
        <w:t>;</w:t>
      </w:r>
    </w:p>
    <w:p w14:paraId="15C17C53" w14:textId="0DCC5BE3" w:rsidR="00420C5C" w:rsidRDefault="00D35D5B" w:rsidP="00DC5E5A">
      <w:pPr>
        <w:pStyle w:val="a6"/>
        <w:numPr>
          <w:ilvl w:val="0"/>
          <w:numId w:val="1"/>
        </w:numPr>
        <w:tabs>
          <w:tab w:val="left" w:pos="567"/>
          <w:tab w:val="left" w:pos="851"/>
          <w:tab w:val="left" w:pos="1134"/>
        </w:tabs>
        <w:ind w:left="0" w:firstLine="567"/>
        <w:jc w:val="both"/>
        <w:rPr>
          <w:rFonts w:ascii="Times New Roman" w:hAnsi="Times New Roman" w:cs="Times New Roman"/>
        </w:rPr>
      </w:pPr>
      <w:r>
        <w:rPr>
          <w:rFonts w:ascii="Times New Roman" w:hAnsi="Times New Roman" w:cs="Times New Roman"/>
        </w:rPr>
        <w:t>Взыскать с ООО «</w:t>
      </w:r>
      <w:proofErr w:type="spellStart"/>
      <w:r>
        <w:rPr>
          <w:rFonts w:ascii="Times New Roman" w:hAnsi="Times New Roman" w:cs="Times New Roman"/>
        </w:rPr>
        <w:t>Главстрой</w:t>
      </w:r>
      <w:proofErr w:type="spellEnd"/>
      <w:r>
        <w:rPr>
          <w:rFonts w:ascii="Times New Roman" w:hAnsi="Times New Roman" w:cs="Times New Roman"/>
        </w:rPr>
        <w:t xml:space="preserve">-Столичный специализированный застройщик» солидарно в пользу </w:t>
      </w:r>
      <w:r w:rsidR="00642DB7">
        <w:rPr>
          <w:rFonts w:ascii="Times New Roman" w:hAnsi="Times New Roman" w:cs="Times New Roman"/>
        </w:rPr>
        <w:t xml:space="preserve">ФИО-1 и ФИО-2 </w:t>
      </w:r>
      <w:r w:rsidR="00420C5C" w:rsidRPr="00DC5E5A">
        <w:rPr>
          <w:rFonts w:ascii="Times New Roman" w:hAnsi="Times New Roman" w:cs="Times New Roman"/>
        </w:rPr>
        <w:t xml:space="preserve">расходы на оплату услуг по проведению </w:t>
      </w:r>
      <w:r w:rsidRPr="007A2F6B">
        <w:rPr>
          <w:rFonts w:ascii="Times New Roman" w:hAnsi="Times New Roman" w:cs="Times New Roman"/>
        </w:rPr>
        <w:t>экспертно-диагностического обследования</w:t>
      </w:r>
      <w:r w:rsidR="00642DB7">
        <w:rPr>
          <w:rFonts w:ascii="Times New Roman" w:hAnsi="Times New Roman" w:cs="Times New Roman"/>
        </w:rPr>
        <w:t xml:space="preserve"> </w:t>
      </w:r>
      <w:r w:rsidR="00420C5C" w:rsidRPr="00DC5E5A">
        <w:rPr>
          <w:rFonts w:ascii="Times New Roman" w:hAnsi="Times New Roman" w:cs="Times New Roman"/>
        </w:rPr>
        <w:t xml:space="preserve">в размере </w:t>
      </w:r>
      <w:r>
        <w:rPr>
          <w:rFonts w:ascii="Times New Roman" w:hAnsi="Times New Roman" w:cs="Times New Roman"/>
        </w:rPr>
        <w:t>3</w:t>
      </w:r>
      <w:r w:rsidR="00420C5C" w:rsidRPr="00DC5E5A">
        <w:rPr>
          <w:rFonts w:ascii="Times New Roman" w:hAnsi="Times New Roman" w:cs="Times New Roman"/>
        </w:rPr>
        <w:t>5 000 рублей;</w:t>
      </w:r>
    </w:p>
    <w:p w14:paraId="31124669" w14:textId="05A7E9B3" w:rsidR="00DD6058" w:rsidRPr="00420C5C" w:rsidRDefault="00D35D5B" w:rsidP="007B5578">
      <w:pPr>
        <w:pStyle w:val="a6"/>
        <w:numPr>
          <w:ilvl w:val="0"/>
          <w:numId w:val="1"/>
        </w:numPr>
        <w:tabs>
          <w:tab w:val="left" w:pos="567"/>
          <w:tab w:val="left" w:pos="851"/>
          <w:tab w:val="left" w:pos="1134"/>
        </w:tabs>
        <w:ind w:left="0" w:firstLine="567"/>
        <w:jc w:val="both"/>
        <w:rPr>
          <w:rFonts w:ascii="Times New Roman" w:hAnsi="Times New Roman"/>
          <w:bCs/>
        </w:rPr>
      </w:pPr>
      <w:r>
        <w:rPr>
          <w:rFonts w:ascii="Times New Roman" w:hAnsi="Times New Roman" w:cs="Times New Roman"/>
        </w:rPr>
        <w:t>Взыскать с ООО «</w:t>
      </w:r>
      <w:proofErr w:type="spellStart"/>
      <w:r>
        <w:rPr>
          <w:rFonts w:ascii="Times New Roman" w:hAnsi="Times New Roman" w:cs="Times New Roman"/>
        </w:rPr>
        <w:t>Главстрой</w:t>
      </w:r>
      <w:proofErr w:type="spellEnd"/>
      <w:r>
        <w:rPr>
          <w:rFonts w:ascii="Times New Roman" w:hAnsi="Times New Roman" w:cs="Times New Roman"/>
        </w:rPr>
        <w:t xml:space="preserve">-Столичный специализированный застройщик» солидарно в пользу </w:t>
      </w:r>
      <w:r w:rsidR="00642DB7">
        <w:rPr>
          <w:rFonts w:ascii="Times New Roman" w:hAnsi="Times New Roman" w:cs="Times New Roman"/>
        </w:rPr>
        <w:t xml:space="preserve">ФИО-1 и ФИО-2 </w:t>
      </w:r>
      <w:r w:rsidR="00DD6058">
        <w:rPr>
          <w:rFonts w:ascii="Times New Roman" w:hAnsi="Times New Roman" w:cs="Times New Roman"/>
        </w:rPr>
        <w:t>расходы по уплате государственной пошлины.</w:t>
      </w:r>
    </w:p>
    <w:p w14:paraId="2524040F" w14:textId="77777777" w:rsidR="009E34FE" w:rsidRDefault="009E34FE" w:rsidP="007B5578">
      <w:pPr>
        <w:pStyle w:val="a6"/>
        <w:tabs>
          <w:tab w:val="left" w:pos="567"/>
          <w:tab w:val="left" w:pos="851"/>
        </w:tabs>
        <w:ind w:left="1069" w:firstLine="567"/>
        <w:jc w:val="both"/>
        <w:rPr>
          <w:rFonts w:ascii="Times New Roman" w:hAnsi="Times New Roman" w:cs="Times New Roman"/>
        </w:rPr>
      </w:pPr>
    </w:p>
    <w:p w14:paraId="71BC8C16" w14:textId="77777777" w:rsidR="007B5578" w:rsidRDefault="007B5578" w:rsidP="007B5578">
      <w:pPr>
        <w:pStyle w:val="a6"/>
        <w:tabs>
          <w:tab w:val="left" w:pos="567"/>
          <w:tab w:val="left" w:pos="851"/>
        </w:tabs>
        <w:ind w:left="0" w:firstLine="567"/>
        <w:jc w:val="both"/>
        <w:rPr>
          <w:rFonts w:ascii="Times New Roman" w:hAnsi="Times New Roman" w:cs="Times New Roman"/>
        </w:rPr>
      </w:pPr>
      <w:r>
        <w:rPr>
          <w:rFonts w:ascii="Times New Roman" w:hAnsi="Times New Roman" w:cs="Times New Roman"/>
        </w:rPr>
        <w:t>Приложение (в копиях, если не указано иное):</w:t>
      </w:r>
    </w:p>
    <w:p w14:paraId="6957239F" w14:textId="77777777" w:rsidR="00FC436A" w:rsidRDefault="00FC436A" w:rsidP="00FC436A">
      <w:pPr>
        <w:pStyle w:val="a6"/>
        <w:numPr>
          <w:ilvl w:val="0"/>
          <w:numId w:val="3"/>
        </w:numPr>
        <w:jc w:val="both"/>
        <w:rPr>
          <w:rFonts w:ascii="Times New Roman" w:hAnsi="Times New Roman" w:cs="Times New Roman"/>
        </w:rPr>
      </w:pPr>
      <w:r>
        <w:rPr>
          <w:rFonts w:ascii="Times New Roman" w:hAnsi="Times New Roman" w:cs="Times New Roman"/>
        </w:rPr>
        <w:t>Чек-ордер об оплате госпошлины (оригинал);</w:t>
      </w:r>
    </w:p>
    <w:p w14:paraId="4EFE7FE0" w14:textId="0C292F3D" w:rsidR="00FC436A" w:rsidRPr="00087EE5" w:rsidRDefault="00FC436A" w:rsidP="00FC436A">
      <w:pPr>
        <w:pStyle w:val="a6"/>
        <w:numPr>
          <w:ilvl w:val="0"/>
          <w:numId w:val="3"/>
        </w:numPr>
        <w:jc w:val="both"/>
        <w:rPr>
          <w:rFonts w:ascii="Times New Roman" w:hAnsi="Times New Roman" w:cs="Times New Roman"/>
        </w:rPr>
      </w:pPr>
      <w:r w:rsidRPr="00FC436A">
        <w:rPr>
          <w:rFonts w:ascii="Times New Roman" w:hAnsi="Times New Roman" w:cs="Times New Roman"/>
        </w:rPr>
        <w:t xml:space="preserve">Почтовая квитанция </w:t>
      </w:r>
      <w:r w:rsidR="005F4187">
        <w:rPr>
          <w:rFonts w:ascii="Times New Roman" w:hAnsi="Times New Roman" w:cs="Times New Roman"/>
        </w:rPr>
        <w:t xml:space="preserve">и </w:t>
      </w:r>
      <w:r w:rsidR="005F4187" w:rsidRPr="00087EE5">
        <w:rPr>
          <w:rFonts w:ascii="Times New Roman" w:hAnsi="Times New Roman" w:cs="Times New Roman"/>
        </w:rPr>
        <w:t xml:space="preserve">опись </w:t>
      </w:r>
      <w:r w:rsidRPr="00087EE5">
        <w:rPr>
          <w:rFonts w:ascii="Times New Roman" w:hAnsi="Times New Roman" w:cs="Times New Roman"/>
        </w:rPr>
        <w:t>о направлении копии иска Ответчику (оригинал);</w:t>
      </w:r>
    </w:p>
    <w:p w14:paraId="147C8A8C" w14:textId="14397309" w:rsidR="00FC436A" w:rsidRPr="00087EE5" w:rsidRDefault="00D35D5B" w:rsidP="00FC436A">
      <w:pPr>
        <w:pStyle w:val="a6"/>
        <w:numPr>
          <w:ilvl w:val="0"/>
          <w:numId w:val="3"/>
        </w:numPr>
        <w:jc w:val="both"/>
        <w:rPr>
          <w:rFonts w:ascii="Times New Roman" w:hAnsi="Times New Roman" w:cs="Times New Roman"/>
        </w:rPr>
      </w:pPr>
      <w:r w:rsidRPr="00087EE5">
        <w:rPr>
          <w:rFonts w:ascii="Times New Roman" w:hAnsi="Times New Roman" w:cs="Times New Roman"/>
        </w:rPr>
        <w:t xml:space="preserve">Договор участия в долевом строительстве № </w:t>
      </w:r>
      <w:r w:rsidR="00642DB7" w:rsidRPr="00774612">
        <w:rPr>
          <w:rFonts w:ascii="Times New Roman" w:hAnsi="Times New Roman" w:cs="Times New Roman"/>
        </w:rPr>
        <w:t>САВ</w:t>
      </w:r>
      <w:r w:rsidR="00642DB7">
        <w:rPr>
          <w:rFonts w:ascii="Times New Roman" w:hAnsi="Times New Roman" w:cs="Times New Roman"/>
        </w:rPr>
        <w:t>00</w:t>
      </w:r>
      <w:r w:rsidR="00642DB7" w:rsidRPr="00774612">
        <w:rPr>
          <w:rFonts w:ascii="Times New Roman" w:hAnsi="Times New Roman" w:cs="Times New Roman"/>
        </w:rPr>
        <w:t>-0</w:t>
      </w:r>
      <w:r w:rsidR="00642DB7">
        <w:rPr>
          <w:rFonts w:ascii="Times New Roman" w:hAnsi="Times New Roman" w:cs="Times New Roman"/>
        </w:rPr>
        <w:t>0</w:t>
      </w:r>
      <w:r w:rsidR="00642DB7" w:rsidRPr="00774612">
        <w:rPr>
          <w:rFonts w:ascii="Times New Roman" w:hAnsi="Times New Roman" w:cs="Times New Roman"/>
        </w:rPr>
        <w:t>-</w:t>
      </w:r>
      <w:r w:rsidR="00642DB7">
        <w:rPr>
          <w:rFonts w:ascii="Times New Roman" w:hAnsi="Times New Roman" w:cs="Times New Roman"/>
        </w:rPr>
        <w:t>0</w:t>
      </w:r>
      <w:r w:rsidR="00642DB7" w:rsidRPr="00774612">
        <w:rPr>
          <w:rFonts w:ascii="Times New Roman" w:hAnsi="Times New Roman" w:cs="Times New Roman"/>
        </w:rPr>
        <w:t>0-0</w:t>
      </w:r>
      <w:r w:rsidR="00642DB7">
        <w:rPr>
          <w:rFonts w:ascii="Times New Roman" w:hAnsi="Times New Roman" w:cs="Times New Roman"/>
        </w:rPr>
        <w:t>0</w:t>
      </w:r>
      <w:r w:rsidR="00642DB7" w:rsidRPr="00774612">
        <w:rPr>
          <w:rFonts w:ascii="Times New Roman" w:hAnsi="Times New Roman" w:cs="Times New Roman"/>
        </w:rPr>
        <w:t>-</w:t>
      </w:r>
      <w:r w:rsidR="00642DB7">
        <w:rPr>
          <w:rFonts w:ascii="Times New Roman" w:hAnsi="Times New Roman" w:cs="Times New Roman"/>
        </w:rPr>
        <w:t>00</w:t>
      </w:r>
      <w:r w:rsidR="00642DB7" w:rsidRPr="00774612">
        <w:rPr>
          <w:rFonts w:ascii="Times New Roman" w:hAnsi="Times New Roman" w:cs="Times New Roman"/>
        </w:rPr>
        <w:t xml:space="preserve"> от </w:t>
      </w:r>
      <w:r w:rsidR="00642DB7">
        <w:rPr>
          <w:rFonts w:ascii="Times New Roman" w:hAnsi="Times New Roman" w:cs="Times New Roman"/>
        </w:rPr>
        <w:t>00</w:t>
      </w:r>
      <w:r w:rsidR="00642DB7" w:rsidRPr="00774612">
        <w:rPr>
          <w:rFonts w:ascii="Times New Roman" w:hAnsi="Times New Roman" w:cs="Times New Roman"/>
        </w:rPr>
        <w:t>.0</w:t>
      </w:r>
      <w:r w:rsidR="00642DB7">
        <w:rPr>
          <w:rFonts w:ascii="Times New Roman" w:hAnsi="Times New Roman" w:cs="Times New Roman"/>
        </w:rPr>
        <w:t>0</w:t>
      </w:r>
      <w:r w:rsidR="00642DB7" w:rsidRPr="00774612">
        <w:rPr>
          <w:rFonts w:ascii="Times New Roman" w:hAnsi="Times New Roman" w:cs="Times New Roman"/>
        </w:rPr>
        <w:t>.2022</w:t>
      </w:r>
      <w:r w:rsidR="002D1655" w:rsidRPr="00087EE5">
        <w:rPr>
          <w:rFonts w:ascii="Times New Roman" w:hAnsi="Times New Roman" w:cs="Times New Roman"/>
        </w:rPr>
        <w:t>;</w:t>
      </w:r>
    </w:p>
    <w:p w14:paraId="08DBCBFE" w14:textId="6F01E531" w:rsidR="00FC436A" w:rsidRPr="00087EE5" w:rsidRDefault="002D1655" w:rsidP="00FC436A">
      <w:pPr>
        <w:pStyle w:val="a6"/>
        <w:numPr>
          <w:ilvl w:val="0"/>
          <w:numId w:val="3"/>
        </w:numPr>
        <w:jc w:val="both"/>
        <w:rPr>
          <w:rFonts w:ascii="Times New Roman" w:hAnsi="Times New Roman" w:cs="Times New Roman"/>
        </w:rPr>
      </w:pPr>
      <w:r w:rsidRPr="00087EE5">
        <w:rPr>
          <w:rFonts w:ascii="Times New Roman" w:hAnsi="Times New Roman" w:cs="Times New Roman"/>
        </w:rPr>
        <w:t xml:space="preserve">Передаточный акт по Договору от </w:t>
      </w:r>
      <w:r w:rsidR="00642DB7">
        <w:rPr>
          <w:rFonts w:ascii="Times New Roman" w:hAnsi="Times New Roman" w:cs="Times New Roman"/>
        </w:rPr>
        <w:t>00</w:t>
      </w:r>
      <w:r w:rsidR="00267F93" w:rsidRPr="00087EE5">
        <w:rPr>
          <w:rFonts w:ascii="Times New Roman" w:hAnsi="Times New Roman" w:cs="Times New Roman"/>
        </w:rPr>
        <w:t>.</w:t>
      </w:r>
      <w:r w:rsidRPr="00087EE5">
        <w:rPr>
          <w:rFonts w:ascii="Times New Roman" w:hAnsi="Times New Roman" w:cs="Times New Roman"/>
        </w:rPr>
        <w:t>0</w:t>
      </w:r>
      <w:r w:rsidR="00133E3F" w:rsidRPr="00087EE5">
        <w:rPr>
          <w:rFonts w:ascii="Times New Roman" w:hAnsi="Times New Roman" w:cs="Times New Roman"/>
        </w:rPr>
        <w:t>2</w:t>
      </w:r>
      <w:r w:rsidRPr="00087EE5">
        <w:rPr>
          <w:rFonts w:ascii="Times New Roman" w:hAnsi="Times New Roman" w:cs="Times New Roman"/>
        </w:rPr>
        <w:t>.202</w:t>
      </w:r>
      <w:r w:rsidR="00133E3F" w:rsidRPr="00087EE5">
        <w:rPr>
          <w:rFonts w:ascii="Times New Roman" w:hAnsi="Times New Roman" w:cs="Times New Roman"/>
        </w:rPr>
        <w:t>3</w:t>
      </w:r>
      <w:r w:rsidRPr="00087EE5">
        <w:rPr>
          <w:rFonts w:ascii="Times New Roman" w:hAnsi="Times New Roman" w:cs="Times New Roman"/>
        </w:rPr>
        <w:t>;</w:t>
      </w:r>
    </w:p>
    <w:p w14:paraId="6DA39A9C" w14:textId="20342BE7" w:rsidR="007B054A" w:rsidRPr="00087EE5" w:rsidRDefault="007B054A" w:rsidP="00FC436A">
      <w:pPr>
        <w:pStyle w:val="a6"/>
        <w:numPr>
          <w:ilvl w:val="0"/>
          <w:numId w:val="3"/>
        </w:numPr>
        <w:jc w:val="both"/>
        <w:rPr>
          <w:rFonts w:ascii="Times New Roman" w:hAnsi="Times New Roman" w:cs="Times New Roman"/>
        </w:rPr>
      </w:pPr>
      <w:r w:rsidRPr="00087EE5">
        <w:rPr>
          <w:rFonts w:ascii="Times New Roman" w:hAnsi="Times New Roman"/>
        </w:rPr>
        <w:t>Акт осмотра ООО «</w:t>
      </w:r>
      <w:r w:rsidR="00642DB7">
        <w:rPr>
          <w:rFonts w:ascii="Times New Roman" w:hAnsi="Times New Roman"/>
        </w:rPr>
        <w:t>Наименование</w:t>
      </w:r>
      <w:r w:rsidRPr="00087EE5">
        <w:rPr>
          <w:rFonts w:ascii="Times New Roman" w:hAnsi="Times New Roman"/>
        </w:rPr>
        <w:t xml:space="preserve">» от </w:t>
      </w:r>
      <w:r w:rsidR="00642DB7">
        <w:rPr>
          <w:rFonts w:ascii="Times New Roman" w:hAnsi="Times New Roman"/>
        </w:rPr>
        <w:t>00</w:t>
      </w:r>
      <w:r w:rsidRPr="00087EE5">
        <w:rPr>
          <w:rFonts w:ascii="Times New Roman" w:hAnsi="Times New Roman"/>
        </w:rPr>
        <w:t>.02.2023;</w:t>
      </w:r>
    </w:p>
    <w:p w14:paraId="6379B014" w14:textId="2DFA64B7" w:rsidR="007B054A" w:rsidRPr="00087EE5" w:rsidRDefault="007B054A" w:rsidP="00FC436A">
      <w:pPr>
        <w:pStyle w:val="a6"/>
        <w:numPr>
          <w:ilvl w:val="0"/>
          <w:numId w:val="3"/>
        </w:numPr>
        <w:jc w:val="both"/>
        <w:rPr>
          <w:rFonts w:ascii="Times New Roman" w:hAnsi="Times New Roman" w:cs="Times New Roman"/>
        </w:rPr>
      </w:pPr>
      <w:r w:rsidRPr="00087EE5">
        <w:rPr>
          <w:rFonts w:ascii="Times New Roman" w:hAnsi="Times New Roman"/>
        </w:rPr>
        <w:t xml:space="preserve">Акт осмотра ООО «ГС-Саввино» - </w:t>
      </w:r>
      <w:proofErr w:type="spellStart"/>
      <w:r w:rsidRPr="00087EE5">
        <w:rPr>
          <w:rFonts w:ascii="Times New Roman" w:hAnsi="Times New Roman"/>
        </w:rPr>
        <w:t>спецзастройщик</w:t>
      </w:r>
      <w:proofErr w:type="spellEnd"/>
      <w:r w:rsidRPr="00087EE5">
        <w:rPr>
          <w:rFonts w:ascii="Times New Roman" w:hAnsi="Times New Roman"/>
        </w:rPr>
        <w:t xml:space="preserve">» от </w:t>
      </w:r>
      <w:r w:rsidR="00642DB7">
        <w:rPr>
          <w:rFonts w:ascii="Times New Roman" w:hAnsi="Times New Roman"/>
        </w:rPr>
        <w:t>00</w:t>
      </w:r>
      <w:r w:rsidRPr="00087EE5">
        <w:rPr>
          <w:rFonts w:ascii="Times New Roman" w:hAnsi="Times New Roman"/>
        </w:rPr>
        <w:t>.05.2023;</w:t>
      </w:r>
    </w:p>
    <w:p w14:paraId="732D8C6A" w14:textId="52DF2A1B" w:rsidR="00FC436A" w:rsidRDefault="002D1655" w:rsidP="00FC436A">
      <w:pPr>
        <w:pStyle w:val="a6"/>
        <w:numPr>
          <w:ilvl w:val="0"/>
          <w:numId w:val="3"/>
        </w:numPr>
        <w:jc w:val="both"/>
        <w:rPr>
          <w:rFonts w:ascii="Times New Roman" w:hAnsi="Times New Roman" w:cs="Times New Roman"/>
        </w:rPr>
      </w:pPr>
      <w:r w:rsidRPr="00087EE5">
        <w:rPr>
          <w:rFonts w:ascii="Times New Roman" w:hAnsi="Times New Roman" w:cs="Times New Roman"/>
        </w:rPr>
        <w:t xml:space="preserve">Заключение </w:t>
      </w:r>
      <w:r w:rsidR="007B054A" w:rsidRPr="00087EE5">
        <w:rPr>
          <w:rFonts w:ascii="Times New Roman" w:hAnsi="Times New Roman" w:cs="Times New Roman"/>
        </w:rPr>
        <w:t xml:space="preserve">эксперта </w:t>
      </w:r>
      <w:r w:rsidR="007B054A" w:rsidRPr="00087EE5">
        <w:rPr>
          <w:rFonts w:ascii="Times New Roman" w:hAnsi="Times New Roman"/>
        </w:rPr>
        <w:t>ООО «</w:t>
      </w:r>
      <w:r w:rsidR="00642DB7">
        <w:rPr>
          <w:rFonts w:ascii="Times New Roman" w:hAnsi="Times New Roman"/>
        </w:rPr>
        <w:t>Наименование</w:t>
      </w:r>
      <w:r w:rsidR="007B054A" w:rsidRPr="00087EE5">
        <w:rPr>
          <w:rFonts w:ascii="Times New Roman" w:hAnsi="Times New Roman"/>
        </w:rPr>
        <w:t xml:space="preserve">» </w:t>
      </w:r>
      <w:r w:rsidR="00983780" w:rsidRPr="00087EE5">
        <w:rPr>
          <w:rFonts w:ascii="Times New Roman" w:hAnsi="Times New Roman" w:cs="Times New Roman"/>
        </w:rPr>
        <w:t xml:space="preserve">от </w:t>
      </w:r>
      <w:r w:rsidR="00642DB7">
        <w:rPr>
          <w:rFonts w:ascii="Times New Roman" w:hAnsi="Times New Roman" w:cs="Times New Roman"/>
        </w:rPr>
        <w:t>00</w:t>
      </w:r>
      <w:r w:rsidR="00D35D5B" w:rsidRPr="00087EE5">
        <w:rPr>
          <w:rFonts w:ascii="Times New Roman" w:hAnsi="Times New Roman" w:cs="Times New Roman"/>
        </w:rPr>
        <w:t>.05</w:t>
      </w:r>
      <w:r w:rsidR="00D35D5B">
        <w:rPr>
          <w:rFonts w:ascii="Times New Roman" w:hAnsi="Times New Roman" w:cs="Times New Roman"/>
        </w:rPr>
        <w:t>.2023</w:t>
      </w:r>
      <w:r w:rsidRPr="00FC436A">
        <w:rPr>
          <w:rFonts w:ascii="Times New Roman" w:hAnsi="Times New Roman" w:cs="Times New Roman"/>
        </w:rPr>
        <w:t>;</w:t>
      </w:r>
    </w:p>
    <w:p w14:paraId="3570A0BD" w14:textId="20AF4C59" w:rsidR="00FC436A" w:rsidRDefault="002D1655" w:rsidP="00FC436A">
      <w:pPr>
        <w:pStyle w:val="a6"/>
        <w:numPr>
          <w:ilvl w:val="0"/>
          <w:numId w:val="3"/>
        </w:numPr>
        <w:jc w:val="both"/>
        <w:rPr>
          <w:rFonts w:ascii="Times New Roman" w:hAnsi="Times New Roman" w:cs="Times New Roman"/>
        </w:rPr>
      </w:pPr>
      <w:r w:rsidRPr="00FC436A">
        <w:rPr>
          <w:rFonts w:ascii="Times New Roman" w:hAnsi="Times New Roman" w:cs="Times New Roman"/>
        </w:rPr>
        <w:t xml:space="preserve">Договор </w:t>
      </w:r>
      <w:r w:rsidR="007B054A">
        <w:rPr>
          <w:rFonts w:ascii="Times New Roman" w:hAnsi="Times New Roman" w:cs="Times New Roman"/>
        </w:rPr>
        <w:t xml:space="preserve">экспертно-диагностического обследования от </w:t>
      </w:r>
      <w:r w:rsidR="00642DB7">
        <w:rPr>
          <w:rFonts w:ascii="Times New Roman" w:hAnsi="Times New Roman" w:cs="Times New Roman"/>
        </w:rPr>
        <w:t>00</w:t>
      </w:r>
      <w:r w:rsidR="007B054A">
        <w:rPr>
          <w:rFonts w:ascii="Times New Roman" w:hAnsi="Times New Roman" w:cs="Times New Roman"/>
        </w:rPr>
        <w:t>.0</w:t>
      </w:r>
      <w:r w:rsidR="00642DB7">
        <w:rPr>
          <w:rFonts w:ascii="Times New Roman" w:hAnsi="Times New Roman" w:cs="Times New Roman"/>
        </w:rPr>
        <w:t>0</w:t>
      </w:r>
      <w:r w:rsidR="007B054A">
        <w:rPr>
          <w:rFonts w:ascii="Times New Roman" w:hAnsi="Times New Roman" w:cs="Times New Roman"/>
        </w:rPr>
        <w:t>.2023;</w:t>
      </w:r>
    </w:p>
    <w:p w14:paraId="11EE1361" w14:textId="0D4C5240" w:rsidR="00FC436A" w:rsidRDefault="002D1655" w:rsidP="00FC436A">
      <w:pPr>
        <w:pStyle w:val="a6"/>
        <w:numPr>
          <w:ilvl w:val="0"/>
          <w:numId w:val="3"/>
        </w:numPr>
        <w:jc w:val="both"/>
        <w:rPr>
          <w:rFonts w:ascii="Times New Roman" w:hAnsi="Times New Roman" w:cs="Times New Roman"/>
        </w:rPr>
      </w:pPr>
      <w:r w:rsidRPr="00FC436A">
        <w:rPr>
          <w:rFonts w:ascii="Times New Roman" w:hAnsi="Times New Roman" w:cs="Times New Roman"/>
        </w:rPr>
        <w:t xml:space="preserve">Квитанция к приходному кассовому-ордеру № </w:t>
      </w:r>
      <w:r w:rsidR="007B054A">
        <w:rPr>
          <w:rFonts w:ascii="Times New Roman" w:hAnsi="Times New Roman" w:cs="Times New Roman"/>
        </w:rPr>
        <w:t>б/н</w:t>
      </w:r>
      <w:r w:rsidRPr="00FC436A">
        <w:rPr>
          <w:rFonts w:ascii="Times New Roman" w:hAnsi="Times New Roman" w:cs="Times New Roman"/>
        </w:rPr>
        <w:t xml:space="preserve"> от </w:t>
      </w:r>
      <w:r w:rsidR="00642DB7">
        <w:rPr>
          <w:rFonts w:ascii="Times New Roman" w:hAnsi="Times New Roman" w:cs="Times New Roman"/>
        </w:rPr>
        <w:t>00</w:t>
      </w:r>
      <w:r w:rsidRPr="00FC436A">
        <w:rPr>
          <w:rFonts w:ascii="Times New Roman" w:hAnsi="Times New Roman" w:cs="Times New Roman"/>
        </w:rPr>
        <w:t>.0</w:t>
      </w:r>
      <w:r w:rsidR="00642DB7">
        <w:rPr>
          <w:rFonts w:ascii="Times New Roman" w:hAnsi="Times New Roman" w:cs="Times New Roman"/>
        </w:rPr>
        <w:t>0</w:t>
      </w:r>
      <w:r w:rsidRPr="00FC436A">
        <w:rPr>
          <w:rFonts w:ascii="Times New Roman" w:hAnsi="Times New Roman" w:cs="Times New Roman"/>
        </w:rPr>
        <w:t>.202</w:t>
      </w:r>
      <w:r w:rsidR="007B054A">
        <w:rPr>
          <w:rFonts w:ascii="Times New Roman" w:hAnsi="Times New Roman" w:cs="Times New Roman"/>
        </w:rPr>
        <w:t>3</w:t>
      </w:r>
      <w:r w:rsidRPr="00FC436A">
        <w:rPr>
          <w:rFonts w:ascii="Times New Roman" w:hAnsi="Times New Roman" w:cs="Times New Roman"/>
        </w:rPr>
        <w:t>;</w:t>
      </w:r>
    </w:p>
    <w:p w14:paraId="756A3DF0" w14:textId="50F7C10F" w:rsidR="00FC436A" w:rsidRDefault="002D1655" w:rsidP="00FC436A">
      <w:pPr>
        <w:pStyle w:val="a6"/>
        <w:numPr>
          <w:ilvl w:val="0"/>
          <w:numId w:val="3"/>
        </w:numPr>
        <w:jc w:val="both"/>
        <w:rPr>
          <w:rFonts w:ascii="Times New Roman" w:hAnsi="Times New Roman" w:cs="Times New Roman"/>
        </w:rPr>
      </w:pPr>
      <w:r w:rsidRPr="00FC436A">
        <w:rPr>
          <w:rFonts w:ascii="Times New Roman" w:hAnsi="Times New Roman" w:cs="Times New Roman"/>
        </w:rPr>
        <w:t>Досудебн</w:t>
      </w:r>
      <w:r w:rsidR="007B054A">
        <w:rPr>
          <w:rFonts w:ascii="Times New Roman" w:hAnsi="Times New Roman" w:cs="Times New Roman"/>
        </w:rPr>
        <w:t xml:space="preserve">ое требование о безвозмездном устранении недостатков от </w:t>
      </w:r>
      <w:r w:rsidR="00642DB7">
        <w:rPr>
          <w:rFonts w:ascii="Times New Roman" w:hAnsi="Times New Roman" w:cs="Times New Roman"/>
        </w:rPr>
        <w:t>00</w:t>
      </w:r>
      <w:r w:rsidR="007B054A">
        <w:rPr>
          <w:rFonts w:ascii="Times New Roman" w:hAnsi="Times New Roman" w:cs="Times New Roman"/>
        </w:rPr>
        <w:t>.03.2023;</w:t>
      </w:r>
    </w:p>
    <w:p w14:paraId="340F2B7B" w14:textId="22D9EF49" w:rsidR="007B054A" w:rsidRDefault="007B054A" w:rsidP="00FC436A">
      <w:pPr>
        <w:pStyle w:val="a6"/>
        <w:numPr>
          <w:ilvl w:val="0"/>
          <w:numId w:val="3"/>
        </w:numPr>
        <w:jc w:val="both"/>
        <w:rPr>
          <w:rFonts w:ascii="Times New Roman" w:hAnsi="Times New Roman" w:cs="Times New Roman"/>
        </w:rPr>
      </w:pPr>
      <w:r>
        <w:rPr>
          <w:rFonts w:ascii="Times New Roman" w:hAnsi="Times New Roman" w:cs="Times New Roman"/>
        </w:rPr>
        <w:t xml:space="preserve">Почтовая квитанция и опись вложения в ценное письмо от </w:t>
      </w:r>
      <w:r w:rsidR="00642DB7">
        <w:rPr>
          <w:rFonts w:ascii="Times New Roman" w:hAnsi="Times New Roman" w:cs="Times New Roman"/>
        </w:rPr>
        <w:t>00</w:t>
      </w:r>
      <w:r>
        <w:rPr>
          <w:rFonts w:ascii="Times New Roman" w:hAnsi="Times New Roman" w:cs="Times New Roman"/>
        </w:rPr>
        <w:t>.03.2023;</w:t>
      </w:r>
    </w:p>
    <w:p w14:paraId="7E563826" w14:textId="099FCFF2" w:rsidR="007B054A" w:rsidRDefault="007B054A" w:rsidP="00FC436A">
      <w:pPr>
        <w:pStyle w:val="a6"/>
        <w:numPr>
          <w:ilvl w:val="0"/>
          <w:numId w:val="3"/>
        </w:numPr>
        <w:jc w:val="both"/>
        <w:rPr>
          <w:rFonts w:ascii="Times New Roman" w:hAnsi="Times New Roman" w:cs="Times New Roman"/>
        </w:rPr>
      </w:pPr>
      <w:r>
        <w:rPr>
          <w:rFonts w:ascii="Times New Roman" w:hAnsi="Times New Roman" w:cs="Times New Roman"/>
        </w:rPr>
        <w:t xml:space="preserve">Отчёт об отслеживании почтового отправления № </w:t>
      </w:r>
      <w:r w:rsidR="00642DB7">
        <w:rPr>
          <w:rFonts w:ascii="Times New Roman" w:hAnsi="Times New Roman" w:cs="Times New Roman"/>
        </w:rPr>
        <w:t>0000000000000000</w:t>
      </w:r>
      <w:r>
        <w:rPr>
          <w:rFonts w:ascii="Times New Roman" w:hAnsi="Times New Roman" w:cs="Times New Roman"/>
        </w:rPr>
        <w:t>;</w:t>
      </w:r>
    </w:p>
    <w:p w14:paraId="6DD1FA3B" w14:textId="4B06C79D" w:rsidR="007B054A" w:rsidRDefault="007B054A" w:rsidP="00FC436A">
      <w:pPr>
        <w:pStyle w:val="a6"/>
        <w:numPr>
          <w:ilvl w:val="0"/>
          <w:numId w:val="3"/>
        </w:numPr>
        <w:jc w:val="both"/>
        <w:rPr>
          <w:rFonts w:ascii="Times New Roman" w:hAnsi="Times New Roman" w:cs="Times New Roman"/>
        </w:rPr>
      </w:pPr>
      <w:r>
        <w:rPr>
          <w:rFonts w:ascii="Times New Roman" w:hAnsi="Times New Roman" w:cs="Times New Roman"/>
        </w:rPr>
        <w:t xml:space="preserve">Досудебное требование о возмещении расходов на устранение от </w:t>
      </w:r>
      <w:r w:rsidR="00642DB7">
        <w:rPr>
          <w:rFonts w:ascii="Times New Roman" w:hAnsi="Times New Roman" w:cs="Times New Roman"/>
        </w:rPr>
        <w:t>00</w:t>
      </w:r>
      <w:r>
        <w:rPr>
          <w:rFonts w:ascii="Times New Roman" w:hAnsi="Times New Roman" w:cs="Times New Roman"/>
        </w:rPr>
        <w:t>.06.2023;</w:t>
      </w:r>
    </w:p>
    <w:p w14:paraId="012F5D09" w14:textId="7F7691CA" w:rsidR="007B054A" w:rsidRPr="007B054A" w:rsidRDefault="007B054A" w:rsidP="007B054A">
      <w:pPr>
        <w:pStyle w:val="a6"/>
        <w:numPr>
          <w:ilvl w:val="0"/>
          <w:numId w:val="3"/>
        </w:numPr>
        <w:jc w:val="both"/>
        <w:rPr>
          <w:rFonts w:ascii="Times New Roman" w:hAnsi="Times New Roman" w:cs="Times New Roman"/>
        </w:rPr>
      </w:pPr>
      <w:r>
        <w:rPr>
          <w:rFonts w:ascii="Times New Roman" w:hAnsi="Times New Roman" w:cs="Times New Roman"/>
        </w:rPr>
        <w:t xml:space="preserve">Почтовая квитанция и опись вложения в ценное письмо от </w:t>
      </w:r>
      <w:r w:rsidR="00642DB7">
        <w:rPr>
          <w:rFonts w:ascii="Times New Roman" w:hAnsi="Times New Roman" w:cs="Times New Roman"/>
        </w:rPr>
        <w:t>00</w:t>
      </w:r>
      <w:r>
        <w:rPr>
          <w:rFonts w:ascii="Times New Roman" w:hAnsi="Times New Roman" w:cs="Times New Roman"/>
        </w:rPr>
        <w:t>.06.2023;</w:t>
      </w:r>
    </w:p>
    <w:p w14:paraId="648D635F" w14:textId="47F3F399" w:rsidR="007B054A" w:rsidRDefault="007B054A" w:rsidP="00FC436A">
      <w:pPr>
        <w:pStyle w:val="a6"/>
        <w:numPr>
          <w:ilvl w:val="0"/>
          <w:numId w:val="3"/>
        </w:numPr>
        <w:jc w:val="both"/>
        <w:rPr>
          <w:rFonts w:ascii="Times New Roman" w:hAnsi="Times New Roman" w:cs="Times New Roman"/>
        </w:rPr>
      </w:pPr>
      <w:r>
        <w:rPr>
          <w:rFonts w:ascii="Times New Roman" w:hAnsi="Times New Roman" w:cs="Times New Roman"/>
        </w:rPr>
        <w:t xml:space="preserve">Отчёт об отслеживании почтового отправления № </w:t>
      </w:r>
      <w:r w:rsidR="00642DB7">
        <w:rPr>
          <w:rFonts w:ascii="Times New Roman" w:hAnsi="Times New Roman" w:cs="Times New Roman"/>
        </w:rPr>
        <w:t>0000000000000000</w:t>
      </w:r>
      <w:r>
        <w:rPr>
          <w:rFonts w:ascii="Times New Roman" w:hAnsi="Times New Roman" w:cs="Times New Roman"/>
        </w:rPr>
        <w:t>;</w:t>
      </w:r>
    </w:p>
    <w:p w14:paraId="5F56784A" w14:textId="77777777" w:rsidR="00FC436A" w:rsidRDefault="00C534BE" w:rsidP="00FC436A">
      <w:pPr>
        <w:pStyle w:val="a6"/>
        <w:numPr>
          <w:ilvl w:val="0"/>
          <w:numId w:val="3"/>
        </w:numPr>
        <w:jc w:val="both"/>
        <w:rPr>
          <w:rFonts w:ascii="Times New Roman" w:hAnsi="Times New Roman" w:cs="Times New Roman"/>
        </w:rPr>
      </w:pPr>
      <w:r w:rsidRPr="00FC436A">
        <w:rPr>
          <w:rFonts w:ascii="Times New Roman" w:hAnsi="Times New Roman" w:cs="Times New Roman"/>
        </w:rPr>
        <w:t>Выписка ЕГРЮЛ в отношении Ответчика;</w:t>
      </w:r>
    </w:p>
    <w:p w14:paraId="13518D25" w14:textId="12779D17" w:rsidR="00FC436A" w:rsidRPr="00FC436A" w:rsidRDefault="00FC436A" w:rsidP="00FC436A">
      <w:pPr>
        <w:pStyle w:val="a6"/>
        <w:numPr>
          <w:ilvl w:val="0"/>
          <w:numId w:val="3"/>
        </w:numPr>
        <w:jc w:val="both"/>
        <w:rPr>
          <w:rFonts w:ascii="Times New Roman" w:hAnsi="Times New Roman" w:cs="Times New Roman"/>
        </w:rPr>
      </w:pPr>
      <w:r w:rsidRPr="00FC436A">
        <w:rPr>
          <w:rFonts w:ascii="Times New Roman" w:hAnsi="Times New Roman" w:cs="Times New Roman"/>
        </w:rPr>
        <w:t>Доверенност</w:t>
      </w:r>
      <w:r w:rsidR="007B054A">
        <w:rPr>
          <w:rFonts w:ascii="Times New Roman" w:hAnsi="Times New Roman" w:cs="Times New Roman"/>
        </w:rPr>
        <w:t xml:space="preserve">ь </w:t>
      </w:r>
      <w:r w:rsidRPr="00FC436A">
        <w:rPr>
          <w:rFonts w:ascii="Times New Roman" w:hAnsi="Times New Roman" w:cs="Times New Roman"/>
        </w:rPr>
        <w:t>лица, подписавшего настоящее исковое заявление.</w:t>
      </w:r>
    </w:p>
    <w:p w14:paraId="3AA08B40" w14:textId="77777777" w:rsidR="008B478A" w:rsidRDefault="008B478A" w:rsidP="007B5578">
      <w:pPr>
        <w:pStyle w:val="a6"/>
        <w:tabs>
          <w:tab w:val="left" w:pos="567"/>
        </w:tabs>
        <w:ind w:left="1069"/>
        <w:jc w:val="both"/>
        <w:rPr>
          <w:rFonts w:ascii="Times New Roman" w:hAnsi="Times New Roman" w:cs="Times New Roman"/>
        </w:rPr>
      </w:pPr>
    </w:p>
    <w:p w14:paraId="5D5F25E6" w14:textId="77777777" w:rsidR="007B054A" w:rsidRDefault="007B054A" w:rsidP="007B5578">
      <w:pPr>
        <w:pStyle w:val="a6"/>
        <w:tabs>
          <w:tab w:val="left" w:pos="567"/>
        </w:tabs>
        <w:ind w:left="1069"/>
        <w:jc w:val="both"/>
        <w:rPr>
          <w:rFonts w:ascii="Times New Roman" w:hAnsi="Times New Roman" w:cs="Times New Roman"/>
        </w:rPr>
      </w:pPr>
    </w:p>
    <w:p w14:paraId="3C0AE2AD" w14:textId="132CEF3F" w:rsidR="00FC436A" w:rsidRPr="00EA07C0" w:rsidRDefault="00FC436A" w:rsidP="00FC436A">
      <w:pPr>
        <w:pStyle w:val="a6"/>
        <w:tabs>
          <w:tab w:val="left" w:pos="567"/>
        </w:tabs>
        <w:ind w:left="0"/>
        <w:jc w:val="both"/>
        <w:rPr>
          <w:rFonts w:ascii="Times New Roman" w:hAnsi="Times New Roman" w:cs="Times New Roman"/>
        </w:rPr>
      </w:pPr>
      <w:r>
        <w:rPr>
          <w:rFonts w:ascii="Times New Roman" w:hAnsi="Times New Roman" w:cs="Times New Roman"/>
        </w:rPr>
        <w:t>Представитель Истц</w:t>
      </w:r>
      <w:r w:rsidR="00EA07C0">
        <w:rPr>
          <w:rFonts w:ascii="Times New Roman" w:hAnsi="Times New Roman" w:cs="Times New Roman"/>
        </w:rPr>
        <w:t>ов</w:t>
      </w:r>
    </w:p>
    <w:p w14:paraId="08A6EB2E" w14:textId="26E71F7A" w:rsidR="00FC436A" w:rsidRDefault="00FC436A" w:rsidP="00FC436A">
      <w:pPr>
        <w:pStyle w:val="a6"/>
        <w:tabs>
          <w:tab w:val="left" w:pos="567"/>
        </w:tabs>
        <w:ind w:left="0"/>
        <w:jc w:val="right"/>
        <w:rPr>
          <w:rFonts w:ascii="Times New Roman" w:hAnsi="Times New Roman" w:cs="Times New Roman"/>
        </w:rPr>
      </w:pPr>
      <w:r>
        <w:rPr>
          <w:rFonts w:ascii="Times New Roman" w:hAnsi="Times New Roman" w:cs="Times New Roman"/>
        </w:rPr>
        <w:t xml:space="preserve">по доверенности         </w:t>
      </w:r>
      <w:r w:rsidR="007B054A">
        <w:rPr>
          <w:rFonts w:ascii="Times New Roman" w:hAnsi="Times New Roman" w:cs="Times New Roman"/>
        </w:rPr>
        <w:t xml:space="preserve"> </w:t>
      </w:r>
      <w:r>
        <w:rPr>
          <w:rFonts w:ascii="Times New Roman" w:hAnsi="Times New Roman" w:cs="Times New Roman"/>
        </w:rPr>
        <w:t xml:space="preserve">                                                                      </w:t>
      </w:r>
      <w:r w:rsidRPr="00322ABC">
        <w:rPr>
          <w:rFonts w:ascii="Times New Roman" w:hAnsi="Times New Roman" w:cs="Times New Roman"/>
          <w:color w:val="808080" w:themeColor="background1" w:themeShade="80"/>
        </w:rPr>
        <w:t xml:space="preserve"> _________/</w:t>
      </w:r>
      <w:r w:rsidR="007B054A">
        <w:rPr>
          <w:rFonts w:ascii="Times New Roman" w:hAnsi="Times New Roman" w:cs="Times New Roman"/>
        </w:rPr>
        <w:t>Басаргина К.А</w:t>
      </w:r>
      <w:r>
        <w:rPr>
          <w:rFonts w:ascii="Times New Roman" w:hAnsi="Times New Roman" w:cs="Times New Roman"/>
        </w:rPr>
        <w:t>./</w:t>
      </w:r>
    </w:p>
    <w:p w14:paraId="0698FF82" w14:textId="77777777" w:rsidR="00FC436A" w:rsidRDefault="00FC436A" w:rsidP="00FC436A">
      <w:pPr>
        <w:pStyle w:val="a6"/>
        <w:tabs>
          <w:tab w:val="left" w:pos="567"/>
        </w:tabs>
        <w:ind w:left="0"/>
        <w:rPr>
          <w:rFonts w:ascii="Times New Roman" w:hAnsi="Times New Roman" w:cs="Times New Roman"/>
        </w:rPr>
      </w:pPr>
    </w:p>
    <w:p w14:paraId="368ECFC1" w14:textId="4099C4EF" w:rsidR="00FC436A" w:rsidRDefault="007B054A" w:rsidP="00FC436A">
      <w:pPr>
        <w:pStyle w:val="a6"/>
        <w:tabs>
          <w:tab w:val="left" w:pos="567"/>
        </w:tabs>
        <w:ind w:left="0"/>
        <w:rPr>
          <w:rFonts w:ascii="Times New Roman" w:hAnsi="Times New Roman" w:cs="Times New Roman"/>
        </w:rPr>
      </w:pPr>
      <w:r>
        <w:rPr>
          <w:rFonts w:ascii="Times New Roman" w:hAnsi="Times New Roman" w:cs="Times New Roman"/>
        </w:rPr>
        <w:t>27 июля 2023</w:t>
      </w:r>
      <w:r w:rsidR="00FC436A">
        <w:rPr>
          <w:rFonts w:ascii="Times New Roman" w:hAnsi="Times New Roman" w:cs="Times New Roman"/>
        </w:rPr>
        <w:t xml:space="preserve"> года</w:t>
      </w:r>
    </w:p>
    <w:p w14:paraId="1FC4FB6D" w14:textId="77777777" w:rsidR="00FC436A" w:rsidRPr="009555F7" w:rsidRDefault="00FC436A" w:rsidP="007B5578">
      <w:pPr>
        <w:pStyle w:val="a6"/>
        <w:tabs>
          <w:tab w:val="left" w:pos="567"/>
        </w:tabs>
        <w:ind w:left="1069"/>
        <w:jc w:val="both"/>
        <w:rPr>
          <w:rFonts w:ascii="Times New Roman" w:hAnsi="Times New Roman" w:cs="Times New Roman"/>
        </w:rPr>
      </w:pPr>
    </w:p>
    <w:sectPr w:rsidR="00FC436A" w:rsidRPr="009555F7" w:rsidSect="00642DB7">
      <w:footerReference w:type="even" r:id="rId10"/>
      <w:footerReference w:type="default" r:id="rId11"/>
      <w:pgSz w:w="11900" w:h="16840"/>
      <w:pgMar w:top="896" w:right="850" w:bottom="135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3EDB" w14:textId="77777777" w:rsidR="00E44E97" w:rsidRDefault="00E44E97" w:rsidP="007B5578">
      <w:r>
        <w:separator/>
      </w:r>
    </w:p>
  </w:endnote>
  <w:endnote w:type="continuationSeparator" w:id="0">
    <w:p w14:paraId="0A528317" w14:textId="77777777" w:rsidR="00E44E97" w:rsidRDefault="00E44E97" w:rsidP="007B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750810046"/>
      <w:docPartObj>
        <w:docPartGallery w:val="Page Numbers (Bottom of Page)"/>
        <w:docPartUnique/>
      </w:docPartObj>
    </w:sdtPr>
    <w:sdtContent>
      <w:p w14:paraId="389ACC74" w14:textId="77777777" w:rsidR="007B5578" w:rsidRDefault="007B5578" w:rsidP="00642DB7">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3</w:t>
        </w:r>
        <w:r>
          <w:rPr>
            <w:rStyle w:val="a9"/>
          </w:rPr>
          <w:fldChar w:fldCharType="end"/>
        </w:r>
      </w:p>
    </w:sdtContent>
  </w:sdt>
  <w:p w14:paraId="25A24C38" w14:textId="77777777" w:rsidR="007B5578" w:rsidRDefault="007B55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Fonts w:ascii="Times New Roman" w:hAnsi="Times New Roman" w:cs="Times New Roman"/>
      </w:rPr>
      <w:id w:val="1713072325"/>
      <w:docPartObj>
        <w:docPartGallery w:val="Page Numbers (Bottom of Page)"/>
        <w:docPartUnique/>
      </w:docPartObj>
    </w:sdtPr>
    <w:sdtContent>
      <w:p w14:paraId="578B8793" w14:textId="52867460" w:rsidR="00642DB7" w:rsidRPr="00642DB7" w:rsidRDefault="00642DB7" w:rsidP="00642DB7">
        <w:pPr>
          <w:pStyle w:val="a7"/>
          <w:framePr w:wrap="none" w:vAnchor="text" w:hAnchor="margin" w:xAlign="center" w:y="1"/>
          <w:rPr>
            <w:rStyle w:val="a9"/>
            <w:rFonts w:ascii="Times New Roman" w:hAnsi="Times New Roman" w:cs="Times New Roman"/>
          </w:rPr>
        </w:pPr>
        <w:r w:rsidRPr="00642DB7">
          <w:rPr>
            <w:rStyle w:val="a9"/>
            <w:rFonts w:ascii="Times New Roman" w:hAnsi="Times New Roman" w:cs="Times New Roman"/>
          </w:rPr>
          <w:fldChar w:fldCharType="begin"/>
        </w:r>
        <w:r w:rsidRPr="00642DB7">
          <w:rPr>
            <w:rStyle w:val="a9"/>
            <w:rFonts w:ascii="Times New Roman" w:hAnsi="Times New Roman" w:cs="Times New Roman"/>
          </w:rPr>
          <w:instrText xml:space="preserve"> PAGE </w:instrText>
        </w:r>
        <w:r w:rsidRPr="00642DB7">
          <w:rPr>
            <w:rStyle w:val="a9"/>
            <w:rFonts w:ascii="Times New Roman" w:hAnsi="Times New Roman" w:cs="Times New Roman"/>
          </w:rPr>
          <w:fldChar w:fldCharType="separate"/>
        </w:r>
        <w:r w:rsidRPr="00642DB7">
          <w:rPr>
            <w:rStyle w:val="a9"/>
            <w:rFonts w:ascii="Times New Roman" w:hAnsi="Times New Roman" w:cs="Times New Roman"/>
            <w:noProof/>
          </w:rPr>
          <w:t>1</w:t>
        </w:r>
        <w:r w:rsidRPr="00642DB7">
          <w:rPr>
            <w:rStyle w:val="a9"/>
            <w:rFonts w:ascii="Times New Roman" w:hAnsi="Times New Roman" w:cs="Times New Roman"/>
          </w:rPr>
          <w:fldChar w:fldCharType="end"/>
        </w:r>
      </w:p>
    </w:sdtContent>
  </w:sdt>
  <w:p w14:paraId="5D246034" w14:textId="77777777" w:rsidR="00642DB7" w:rsidRDefault="00642D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B853" w14:textId="77777777" w:rsidR="00E44E97" w:rsidRDefault="00E44E97" w:rsidP="007B5578">
      <w:r>
        <w:separator/>
      </w:r>
    </w:p>
  </w:footnote>
  <w:footnote w:type="continuationSeparator" w:id="0">
    <w:p w14:paraId="7DE4964B" w14:textId="77777777" w:rsidR="00E44E97" w:rsidRDefault="00E44E97" w:rsidP="007B5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524AF"/>
    <w:multiLevelType w:val="hybridMultilevel"/>
    <w:tmpl w:val="49A4970C"/>
    <w:lvl w:ilvl="0" w:tplc="F2CAE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D145A0"/>
    <w:multiLevelType w:val="hybridMultilevel"/>
    <w:tmpl w:val="B8F8ABC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5341DEC"/>
    <w:multiLevelType w:val="hybridMultilevel"/>
    <w:tmpl w:val="1E260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DFE1D66"/>
    <w:multiLevelType w:val="hybridMultilevel"/>
    <w:tmpl w:val="4CE44B98"/>
    <w:lvl w:ilvl="0" w:tplc="0D828F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19235D"/>
    <w:multiLevelType w:val="hybridMultilevel"/>
    <w:tmpl w:val="F12A7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7219168">
    <w:abstractNumId w:val="0"/>
  </w:num>
  <w:num w:numId="2" w16cid:durableId="1089422933">
    <w:abstractNumId w:val="4"/>
  </w:num>
  <w:num w:numId="3" w16cid:durableId="142429912">
    <w:abstractNumId w:val="3"/>
  </w:num>
  <w:num w:numId="4" w16cid:durableId="1499617014">
    <w:abstractNumId w:val="2"/>
  </w:num>
  <w:num w:numId="5" w16cid:durableId="1885748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F2"/>
    <w:rsid w:val="000607C7"/>
    <w:rsid w:val="00087EE5"/>
    <w:rsid w:val="000979D5"/>
    <w:rsid w:val="000A7C8F"/>
    <w:rsid w:val="000B66B8"/>
    <w:rsid w:val="00101A80"/>
    <w:rsid w:val="00103E4A"/>
    <w:rsid w:val="0012226C"/>
    <w:rsid w:val="00127270"/>
    <w:rsid w:val="00133E3F"/>
    <w:rsid w:val="001569E0"/>
    <w:rsid w:val="0019100D"/>
    <w:rsid w:val="00194CF2"/>
    <w:rsid w:val="001E4850"/>
    <w:rsid w:val="0021691B"/>
    <w:rsid w:val="00226918"/>
    <w:rsid w:val="002304C5"/>
    <w:rsid w:val="00232119"/>
    <w:rsid w:val="00236147"/>
    <w:rsid w:val="00237851"/>
    <w:rsid w:val="00255BD0"/>
    <w:rsid w:val="00267F93"/>
    <w:rsid w:val="002A39DC"/>
    <w:rsid w:val="002D1655"/>
    <w:rsid w:val="002E5D6D"/>
    <w:rsid w:val="002F253E"/>
    <w:rsid w:val="00322ABC"/>
    <w:rsid w:val="00357223"/>
    <w:rsid w:val="00420983"/>
    <w:rsid w:val="00420C5C"/>
    <w:rsid w:val="0045310B"/>
    <w:rsid w:val="004B58B0"/>
    <w:rsid w:val="004F5E42"/>
    <w:rsid w:val="00526301"/>
    <w:rsid w:val="0055725C"/>
    <w:rsid w:val="00580D6B"/>
    <w:rsid w:val="005D0D7D"/>
    <w:rsid w:val="005F4187"/>
    <w:rsid w:val="00611DBE"/>
    <w:rsid w:val="00642DB7"/>
    <w:rsid w:val="00654362"/>
    <w:rsid w:val="006A3904"/>
    <w:rsid w:val="006A759D"/>
    <w:rsid w:val="006B4802"/>
    <w:rsid w:val="006B4814"/>
    <w:rsid w:val="007534EF"/>
    <w:rsid w:val="0079538A"/>
    <w:rsid w:val="007A00AF"/>
    <w:rsid w:val="007A2F6B"/>
    <w:rsid w:val="007B054A"/>
    <w:rsid w:val="007B5578"/>
    <w:rsid w:val="00847871"/>
    <w:rsid w:val="00864F77"/>
    <w:rsid w:val="0087098E"/>
    <w:rsid w:val="00875245"/>
    <w:rsid w:val="008B478A"/>
    <w:rsid w:val="008D2450"/>
    <w:rsid w:val="008F54ED"/>
    <w:rsid w:val="00916125"/>
    <w:rsid w:val="009223D3"/>
    <w:rsid w:val="009253BD"/>
    <w:rsid w:val="00934CFD"/>
    <w:rsid w:val="00936D48"/>
    <w:rsid w:val="009555F7"/>
    <w:rsid w:val="00970445"/>
    <w:rsid w:val="00983780"/>
    <w:rsid w:val="00997B6C"/>
    <w:rsid w:val="009A2E03"/>
    <w:rsid w:val="009A4A79"/>
    <w:rsid w:val="009B05F4"/>
    <w:rsid w:val="009E34FE"/>
    <w:rsid w:val="00A05721"/>
    <w:rsid w:val="00A4195D"/>
    <w:rsid w:val="00A6724D"/>
    <w:rsid w:val="00AC14A3"/>
    <w:rsid w:val="00AD64AE"/>
    <w:rsid w:val="00AE24D8"/>
    <w:rsid w:val="00B21F90"/>
    <w:rsid w:val="00B24CAC"/>
    <w:rsid w:val="00B45EC5"/>
    <w:rsid w:val="00B65A73"/>
    <w:rsid w:val="00B6611B"/>
    <w:rsid w:val="00B7172D"/>
    <w:rsid w:val="00B93C42"/>
    <w:rsid w:val="00B969A6"/>
    <w:rsid w:val="00BB0EC7"/>
    <w:rsid w:val="00BD703E"/>
    <w:rsid w:val="00C13EEB"/>
    <w:rsid w:val="00C25EC3"/>
    <w:rsid w:val="00C3497B"/>
    <w:rsid w:val="00C534BE"/>
    <w:rsid w:val="00C975AA"/>
    <w:rsid w:val="00CB0F99"/>
    <w:rsid w:val="00CC2E4E"/>
    <w:rsid w:val="00CD2947"/>
    <w:rsid w:val="00D04716"/>
    <w:rsid w:val="00D35D5B"/>
    <w:rsid w:val="00D53784"/>
    <w:rsid w:val="00D65FDB"/>
    <w:rsid w:val="00D9200F"/>
    <w:rsid w:val="00DA2BFA"/>
    <w:rsid w:val="00DC5E5A"/>
    <w:rsid w:val="00DD6058"/>
    <w:rsid w:val="00DF2B5F"/>
    <w:rsid w:val="00DF4D98"/>
    <w:rsid w:val="00E136B3"/>
    <w:rsid w:val="00E248E1"/>
    <w:rsid w:val="00E44E97"/>
    <w:rsid w:val="00E56003"/>
    <w:rsid w:val="00E64784"/>
    <w:rsid w:val="00E7640F"/>
    <w:rsid w:val="00EA07C0"/>
    <w:rsid w:val="00EC0C17"/>
    <w:rsid w:val="00ED1027"/>
    <w:rsid w:val="00EF6368"/>
    <w:rsid w:val="00F04DF1"/>
    <w:rsid w:val="00F34029"/>
    <w:rsid w:val="00F3771A"/>
    <w:rsid w:val="00F51F8E"/>
    <w:rsid w:val="00F57F04"/>
    <w:rsid w:val="00F7201E"/>
    <w:rsid w:val="00F83231"/>
    <w:rsid w:val="00FA0BC4"/>
    <w:rsid w:val="00FC436A"/>
    <w:rsid w:val="00FE5921"/>
    <w:rsid w:val="00FF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ACD12"/>
  <w15:chartTrackingRefBased/>
  <w15:docId w15:val="{BA8D587B-1441-6F4F-984F-913F07BE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8F54ED"/>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CF2"/>
    <w:rPr>
      <w:color w:val="0563C1" w:themeColor="hyperlink"/>
      <w:u w:val="single"/>
    </w:rPr>
  </w:style>
  <w:style w:type="character" w:styleId="a4">
    <w:name w:val="Unresolved Mention"/>
    <w:basedOn w:val="a0"/>
    <w:uiPriority w:val="99"/>
    <w:semiHidden/>
    <w:unhideWhenUsed/>
    <w:rsid w:val="00194CF2"/>
    <w:rPr>
      <w:color w:val="605E5C"/>
      <w:shd w:val="clear" w:color="auto" w:fill="E1DFDD"/>
    </w:rPr>
  </w:style>
  <w:style w:type="paragraph" w:styleId="a5">
    <w:name w:val="No Spacing"/>
    <w:uiPriority w:val="1"/>
    <w:qFormat/>
    <w:rsid w:val="0079538A"/>
    <w:rPr>
      <w:rFonts w:ascii="Calibri" w:eastAsia="Calibri" w:hAnsi="Calibri" w:cs="Times New Roman"/>
      <w:sz w:val="22"/>
      <w:szCs w:val="22"/>
    </w:rPr>
  </w:style>
  <w:style w:type="character" w:customStyle="1" w:styleId="40">
    <w:name w:val="Заголовок 4 Знак"/>
    <w:basedOn w:val="a0"/>
    <w:link w:val="4"/>
    <w:uiPriority w:val="9"/>
    <w:rsid w:val="008F54ED"/>
    <w:rPr>
      <w:rFonts w:ascii="Times New Roman" w:eastAsia="Times New Roman" w:hAnsi="Times New Roman" w:cs="Times New Roman"/>
      <w:b/>
      <w:bCs/>
      <w:lang w:eastAsia="ru-RU"/>
    </w:rPr>
  </w:style>
  <w:style w:type="character" w:customStyle="1" w:styleId="apple-converted-space">
    <w:name w:val="apple-converted-space"/>
    <w:basedOn w:val="a0"/>
    <w:rsid w:val="008F54ED"/>
  </w:style>
  <w:style w:type="paragraph" w:styleId="a6">
    <w:name w:val="List Paragraph"/>
    <w:basedOn w:val="a"/>
    <w:uiPriority w:val="34"/>
    <w:qFormat/>
    <w:rsid w:val="009555F7"/>
    <w:pPr>
      <w:ind w:left="720"/>
      <w:contextualSpacing/>
    </w:pPr>
  </w:style>
  <w:style w:type="paragraph" w:styleId="a7">
    <w:name w:val="footer"/>
    <w:basedOn w:val="a"/>
    <w:link w:val="a8"/>
    <w:uiPriority w:val="99"/>
    <w:unhideWhenUsed/>
    <w:rsid w:val="007B5578"/>
    <w:pPr>
      <w:tabs>
        <w:tab w:val="center" w:pos="4677"/>
        <w:tab w:val="right" w:pos="9355"/>
      </w:tabs>
    </w:pPr>
  </w:style>
  <w:style w:type="character" w:customStyle="1" w:styleId="a8">
    <w:name w:val="Нижний колонтитул Знак"/>
    <w:basedOn w:val="a0"/>
    <w:link w:val="a7"/>
    <w:uiPriority w:val="99"/>
    <w:rsid w:val="007B5578"/>
  </w:style>
  <w:style w:type="character" w:styleId="a9">
    <w:name w:val="page number"/>
    <w:basedOn w:val="a0"/>
    <w:uiPriority w:val="99"/>
    <w:semiHidden/>
    <w:unhideWhenUsed/>
    <w:rsid w:val="007B5578"/>
  </w:style>
  <w:style w:type="paragraph" w:styleId="aa">
    <w:name w:val="header"/>
    <w:basedOn w:val="a"/>
    <w:link w:val="ab"/>
    <w:uiPriority w:val="99"/>
    <w:unhideWhenUsed/>
    <w:rsid w:val="007B5578"/>
    <w:pPr>
      <w:tabs>
        <w:tab w:val="center" w:pos="4677"/>
        <w:tab w:val="right" w:pos="9355"/>
      </w:tabs>
    </w:pPr>
  </w:style>
  <w:style w:type="character" w:customStyle="1" w:styleId="ab">
    <w:name w:val="Верхний колонтитул Знак"/>
    <w:basedOn w:val="a0"/>
    <w:link w:val="aa"/>
    <w:uiPriority w:val="99"/>
    <w:rsid w:val="007B5578"/>
  </w:style>
  <w:style w:type="paragraph" w:customStyle="1" w:styleId="s1">
    <w:name w:val="s_1"/>
    <w:basedOn w:val="a"/>
    <w:rsid w:val="00C13EEB"/>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019">
      <w:bodyDiv w:val="1"/>
      <w:marLeft w:val="0"/>
      <w:marRight w:val="0"/>
      <w:marTop w:val="0"/>
      <w:marBottom w:val="0"/>
      <w:divBdr>
        <w:top w:val="none" w:sz="0" w:space="0" w:color="auto"/>
        <w:left w:val="none" w:sz="0" w:space="0" w:color="auto"/>
        <w:bottom w:val="none" w:sz="0" w:space="0" w:color="auto"/>
        <w:right w:val="none" w:sz="0" w:space="0" w:color="auto"/>
      </w:divBdr>
    </w:div>
    <w:div w:id="1057053674">
      <w:bodyDiv w:val="1"/>
      <w:marLeft w:val="0"/>
      <w:marRight w:val="0"/>
      <w:marTop w:val="0"/>
      <w:marBottom w:val="0"/>
      <w:divBdr>
        <w:top w:val="none" w:sz="0" w:space="0" w:color="auto"/>
        <w:left w:val="none" w:sz="0" w:space="0" w:color="auto"/>
        <w:bottom w:val="none" w:sz="0" w:space="0" w:color="auto"/>
        <w:right w:val="none" w:sz="0" w:space="0" w:color="auto"/>
      </w:divBdr>
    </w:div>
    <w:div w:id="1453552563">
      <w:bodyDiv w:val="1"/>
      <w:marLeft w:val="0"/>
      <w:marRight w:val="0"/>
      <w:marTop w:val="0"/>
      <w:marBottom w:val="0"/>
      <w:divBdr>
        <w:top w:val="none" w:sz="0" w:space="0" w:color="auto"/>
        <w:left w:val="none" w:sz="0" w:space="0" w:color="auto"/>
        <w:bottom w:val="none" w:sz="0" w:space="0" w:color="auto"/>
        <w:right w:val="none" w:sz="0" w:space="0" w:color="auto"/>
      </w:divBdr>
    </w:div>
    <w:div w:id="1574774118">
      <w:bodyDiv w:val="1"/>
      <w:marLeft w:val="0"/>
      <w:marRight w:val="0"/>
      <w:marTop w:val="0"/>
      <w:marBottom w:val="0"/>
      <w:divBdr>
        <w:top w:val="none" w:sz="0" w:space="0" w:color="auto"/>
        <w:left w:val="none" w:sz="0" w:space="0" w:color="auto"/>
        <w:bottom w:val="none" w:sz="0" w:space="0" w:color="auto"/>
        <w:right w:val="none" w:sz="0" w:space="0" w:color="auto"/>
      </w:divBdr>
    </w:div>
    <w:div w:id="19636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lega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sk-leg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3293</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Ксения Басаргина</cp:lastModifiedBy>
  <cp:revision>3</cp:revision>
  <cp:lastPrinted>2023-07-28T15:16:00Z</cp:lastPrinted>
  <dcterms:created xsi:type="dcterms:W3CDTF">2023-08-16T20:10:00Z</dcterms:created>
  <dcterms:modified xsi:type="dcterms:W3CDTF">2023-08-16T20:20:00Z</dcterms:modified>
</cp:coreProperties>
</file>