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73" w:rsidRPr="00876DE7" w:rsidRDefault="00346A79" w:rsidP="00F86773">
      <w:pPr>
        <w:spacing w:after="0" w:line="240" w:lineRule="auto"/>
        <w:jc w:val="right"/>
        <w:rPr>
          <w:rFonts w:ascii="Arial" w:eastAsia="Times New Roman" w:hAnsi="Arial" w:cs="Arial"/>
          <w:sz w:val="25"/>
          <w:szCs w:val="25"/>
          <w:lang w:eastAsia="ru-RU"/>
        </w:rPr>
      </w:pPr>
      <w:r w:rsidRPr="00876DE7">
        <w:rPr>
          <w:rFonts w:ascii="Arial" w:eastAsia="Times New Roman" w:hAnsi="Arial" w:cs="Arial"/>
          <w:sz w:val="25"/>
          <w:szCs w:val="25"/>
          <w:lang w:eastAsia="ru-RU"/>
        </w:rPr>
        <w:t>В Президиум</w:t>
      </w:r>
    </w:p>
    <w:p w:rsidR="00346A79" w:rsidRPr="00F86773" w:rsidRDefault="00876DE7" w:rsidP="00F86773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876DE7">
        <w:rPr>
          <w:rFonts w:ascii="Arial" w:eastAsia="Times New Roman" w:hAnsi="Arial" w:cs="Arial"/>
          <w:sz w:val="20"/>
          <w:szCs w:val="20"/>
          <w:lang w:eastAsia="ru-RU"/>
        </w:rPr>
        <w:t>_</w:t>
      </w:r>
      <w:r>
        <w:rPr>
          <w:rFonts w:ascii="Arial" w:eastAsia="Times New Roman" w:hAnsi="Arial" w:cs="Arial"/>
          <w:sz w:val="20"/>
          <w:szCs w:val="20"/>
          <w:lang w:eastAsia="ru-RU"/>
        </w:rPr>
        <w:t>_</w:t>
      </w:r>
      <w:r w:rsidRPr="00876DE7">
        <w:rPr>
          <w:rFonts w:ascii="Arial" w:eastAsia="Times New Roman" w:hAnsi="Arial" w:cs="Arial"/>
          <w:sz w:val="20"/>
          <w:szCs w:val="20"/>
          <w:lang w:eastAsia="ru-RU"/>
        </w:rPr>
        <w:t>________________</w:t>
      </w:r>
      <w:r w:rsidR="00346A79" w:rsidRPr="00876DE7">
        <w:rPr>
          <w:rFonts w:ascii="Arial" w:eastAsia="Times New Roman" w:hAnsi="Arial" w:cs="Arial"/>
          <w:sz w:val="24"/>
          <w:szCs w:val="24"/>
          <w:lang w:eastAsia="ru-RU"/>
        </w:rPr>
        <w:t xml:space="preserve"> областного суда</w:t>
      </w:r>
    </w:p>
    <w:p w:rsidR="00F86773" w:rsidRPr="00F86773" w:rsidRDefault="00F86773" w:rsidP="00F86773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</w:p>
    <w:p w:rsidR="00F86773" w:rsidRPr="00F86773" w:rsidRDefault="000B1A78" w:rsidP="00F86773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от </w:t>
      </w:r>
      <w:r w:rsidR="00346A79">
        <w:rPr>
          <w:rFonts w:ascii="Arial" w:eastAsia="Times New Roman" w:hAnsi="Arial" w:cs="Arial"/>
          <w:lang w:eastAsia="ru-RU"/>
        </w:rPr>
        <w:t>адвоката</w:t>
      </w:r>
      <w:r w:rsidR="00F86773" w:rsidRPr="00F86773">
        <w:rPr>
          <w:rFonts w:ascii="Arial" w:eastAsia="Times New Roman" w:hAnsi="Arial" w:cs="Arial"/>
          <w:lang w:eastAsia="ru-RU"/>
        </w:rPr>
        <w:t xml:space="preserve"> ___________</w:t>
      </w:r>
      <w:r>
        <w:rPr>
          <w:rFonts w:ascii="Arial" w:eastAsia="Times New Roman" w:hAnsi="Arial" w:cs="Arial"/>
          <w:lang w:eastAsia="ru-RU"/>
        </w:rPr>
        <w:t>___________</w:t>
      </w:r>
    </w:p>
    <w:p w:rsidR="00346A79" w:rsidRPr="000B1A78" w:rsidRDefault="00346A79" w:rsidP="00F8677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6773" w:rsidRPr="00F86773" w:rsidRDefault="00F86773" w:rsidP="00F86773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F86773">
        <w:rPr>
          <w:rFonts w:ascii="Arial" w:eastAsia="Times New Roman" w:hAnsi="Arial" w:cs="Arial"/>
          <w:lang w:eastAsia="ru-RU"/>
        </w:rPr>
        <w:t>адрес: __________________________</w:t>
      </w:r>
    </w:p>
    <w:p w:rsidR="00F86773" w:rsidRPr="00F86773" w:rsidRDefault="00F86773" w:rsidP="00F8677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6773" w:rsidRPr="00F86773" w:rsidRDefault="00F86773" w:rsidP="00F86773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F86773">
        <w:rPr>
          <w:rFonts w:ascii="Arial" w:eastAsia="Times New Roman" w:hAnsi="Arial" w:cs="Arial"/>
          <w:lang w:eastAsia="ru-RU"/>
        </w:rPr>
        <w:t>тел.____________________________</w:t>
      </w:r>
    </w:p>
    <w:p w:rsidR="00F86773" w:rsidRPr="00F86773" w:rsidRDefault="00F86773" w:rsidP="00F86773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ru-RU"/>
        </w:rPr>
      </w:pPr>
    </w:p>
    <w:p w:rsidR="00F86773" w:rsidRDefault="00F86773" w:rsidP="00346A79">
      <w:pPr>
        <w:spacing w:after="40" w:line="240" w:lineRule="auto"/>
        <w:jc w:val="right"/>
        <w:rPr>
          <w:rFonts w:ascii="Arial" w:eastAsia="Times New Roman" w:hAnsi="Arial" w:cs="Arial"/>
          <w:lang w:eastAsia="ru-RU"/>
        </w:rPr>
      </w:pPr>
      <w:r w:rsidRPr="00F86773">
        <w:rPr>
          <w:rFonts w:ascii="Arial" w:eastAsia="Times New Roman" w:hAnsi="Arial" w:cs="Arial"/>
          <w:lang w:eastAsia="ru-RU"/>
        </w:rPr>
        <w:t xml:space="preserve">в </w:t>
      </w:r>
      <w:r w:rsidR="00346A79">
        <w:rPr>
          <w:rFonts w:ascii="Arial" w:eastAsia="Times New Roman" w:hAnsi="Arial" w:cs="Arial"/>
          <w:lang w:eastAsia="ru-RU"/>
        </w:rPr>
        <w:t>защиту осужденного</w:t>
      </w:r>
      <w:r w:rsidR="00876DE7">
        <w:rPr>
          <w:rFonts w:ascii="Arial" w:eastAsia="Times New Roman" w:hAnsi="Arial" w:cs="Arial"/>
          <w:lang w:eastAsia="ru-RU"/>
        </w:rPr>
        <w:t xml:space="preserve"> Н. </w:t>
      </w:r>
      <w:r w:rsidRPr="00F86773">
        <w:rPr>
          <w:rFonts w:ascii="Arial" w:eastAsia="Times New Roman" w:hAnsi="Arial" w:cs="Arial"/>
          <w:lang w:eastAsia="ru-RU"/>
        </w:rPr>
        <w:t>__________</w:t>
      </w:r>
    </w:p>
    <w:p w:rsidR="00346A79" w:rsidRPr="00F86773" w:rsidRDefault="00346A79" w:rsidP="00F8677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B1A78">
        <w:rPr>
          <w:rFonts w:ascii="Arial" w:eastAsia="Times New Roman" w:hAnsi="Arial" w:cs="Arial"/>
          <w:sz w:val="20"/>
          <w:szCs w:val="20"/>
          <w:lang w:eastAsia="ru-RU"/>
        </w:rPr>
        <w:t>(ордер на защиту прилагается)</w:t>
      </w:r>
    </w:p>
    <w:p w:rsidR="00F86773" w:rsidRPr="00346A79" w:rsidRDefault="00F86773" w:rsidP="000B1A78">
      <w:pPr>
        <w:spacing w:after="120" w:line="240" w:lineRule="auto"/>
        <w:rPr>
          <w:sz w:val="40"/>
          <w:szCs w:val="40"/>
        </w:rPr>
      </w:pPr>
    </w:p>
    <w:p w:rsidR="00F86773" w:rsidRPr="00F86773" w:rsidRDefault="00F86773" w:rsidP="00F86773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sz w:val="28"/>
          <w:szCs w:val="28"/>
          <w:lang w:eastAsia="ru-RU"/>
        </w:rPr>
      </w:pPr>
      <w:r w:rsidRPr="00F86773">
        <w:rPr>
          <w:rFonts w:ascii="Arial" w:eastAsia="Times New Roman" w:hAnsi="Arial" w:cs="Arial"/>
          <w:sz w:val="28"/>
          <w:szCs w:val="28"/>
          <w:lang w:eastAsia="ru-RU"/>
        </w:rPr>
        <w:t>КАССАЦИОННАЯ ЖАЛОБА</w:t>
      </w:r>
    </w:p>
    <w:p w:rsidR="00F86773" w:rsidRPr="00F86773" w:rsidRDefault="00F86773" w:rsidP="000B1A78">
      <w:pPr>
        <w:spacing w:after="120" w:line="240" w:lineRule="auto"/>
        <w:jc w:val="center"/>
        <w:rPr>
          <w:rFonts w:ascii="Arial" w:eastAsia="Times New Roman" w:hAnsi="Arial" w:cs="Arial"/>
          <w:lang w:eastAsia="ru-RU"/>
        </w:rPr>
      </w:pPr>
      <w:r w:rsidRPr="00F86773">
        <w:rPr>
          <w:rFonts w:ascii="Arial" w:eastAsia="Times New Roman" w:hAnsi="Arial" w:cs="Arial"/>
          <w:lang w:eastAsia="ru-RU"/>
        </w:rPr>
        <w:t>(в порядке ст. ст. 401.1 УПК РФ)</w:t>
      </w:r>
    </w:p>
    <w:p w:rsidR="00F86773" w:rsidRPr="000B1A78" w:rsidRDefault="00F86773">
      <w:pPr>
        <w:rPr>
          <w:sz w:val="16"/>
          <w:szCs w:val="16"/>
        </w:rPr>
      </w:pPr>
    </w:p>
    <w:p w:rsidR="00F60A6B" w:rsidRDefault="00931DB1" w:rsidP="000B1A78">
      <w:pPr>
        <w:spacing w:after="60" w:line="312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DB1">
        <w:rPr>
          <w:rFonts w:ascii="Arial" w:eastAsia="Times New Roman" w:hAnsi="Arial" w:cs="Arial"/>
          <w:sz w:val="24"/>
          <w:szCs w:val="24"/>
          <w:lang w:eastAsia="ru-RU"/>
        </w:rPr>
        <w:t xml:space="preserve">Приговором </w:t>
      </w:r>
      <w:r w:rsidR="00876DE7">
        <w:rPr>
          <w:rFonts w:ascii="Arial" w:eastAsia="Times New Roman" w:hAnsi="Arial" w:cs="Arial"/>
          <w:sz w:val="24"/>
          <w:szCs w:val="24"/>
          <w:lang w:eastAsia="ru-RU"/>
        </w:rPr>
        <w:t>____________ районного суда ______________ области</w:t>
      </w:r>
      <w:r w:rsidRPr="00931DB1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876DE7">
        <w:rPr>
          <w:rFonts w:ascii="Arial" w:eastAsia="Times New Roman" w:hAnsi="Arial" w:cs="Arial"/>
          <w:sz w:val="24"/>
          <w:szCs w:val="24"/>
          <w:lang w:eastAsia="ru-RU"/>
        </w:rPr>
        <w:t>«___»</w:t>
      </w:r>
      <w:r w:rsidRPr="00931D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6DE7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Pr="00931DB1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876DE7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931DB1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876DE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27612">
        <w:rPr>
          <w:rFonts w:ascii="Arial" w:eastAsia="Times New Roman" w:hAnsi="Arial" w:cs="Arial"/>
          <w:sz w:val="24"/>
          <w:szCs w:val="24"/>
          <w:lang w:eastAsia="ru-RU"/>
        </w:rPr>
        <w:t xml:space="preserve"> генеральный директор ЗАО____________</w:t>
      </w:r>
      <w:r w:rsidRPr="00931DB1">
        <w:rPr>
          <w:rFonts w:ascii="Arial" w:eastAsia="Times New Roman" w:hAnsi="Arial" w:cs="Arial"/>
          <w:sz w:val="24"/>
          <w:szCs w:val="24"/>
          <w:lang w:eastAsia="ru-RU"/>
        </w:rPr>
        <w:t xml:space="preserve"> Н.</w:t>
      </w:r>
      <w:r w:rsidR="00876DE7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="00027612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931DB1">
        <w:rPr>
          <w:rFonts w:ascii="Arial" w:eastAsia="Times New Roman" w:hAnsi="Arial" w:cs="Arial"/>
          <w:sz w:val="24"/>
          <w:szCs w:val="24"/>
          <w:lang w:eastAsia="ru-RU"/>
        </w:rPr>
        <w:t xml:space="preserve"> признан виновным в совершении преступления, предусмотренного </w:t>
      </w:r>
      <w:r w:rsidR="00876DE7">
        <w:rPr>
          <w:rFonts w:ascii="Arial" w:eastAsia="Times New Roman" w:hAnsi="Arial" w:cs="Arial"/>
          <w:sz w:val="24"/>
          <w:szCs w:val="24"/>
          <w:lang w:eastAsia="ru-RU"/>
        </w:rPr>
        <w:t>п.</w:t>
      </w:r>
      <w:r w:rsidR="00876DE7" w:rsidRPr="00876DE7">
        <w:rPr>
          <w:rFonts w:ascii="Arial" w:eastAsia="Times New Roman" w:hAnsi="Arial" w:cs="Arial"/>
          <w:sz w:val="4"/>
          <w:szCs w:val="4"/>
          <w:lang w:eastAsia="ru-RU"/>
        </w:rPr>
        <w:t xml:space="preserve"> </w:t>
      </w:r>
      <w:r w:rsidR="00876DE7">
        <w:rPr>
          <w:rFonts w:ascii="Arial" w:eastAsia="Times New Roman" w:hAnsi="Arial" w:cs="Arial"/>
          <w:sz w:val="24"/>
          <w:szCs w:val="24"/>
          <w:lang w:eastAsia="ru-RU"/>
        </w:rPr>
        <w:t>«б»,</w:t>
      </w:r>
      <w:r w:rsidRPr="00931DB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931DB1">
        <w:rPr>
          <w:rFonts w:ascii="Arial" w:eastAsia="Times New Roman" w:hAnsi="Arial" w:cs="Arial"/>
          <w:sz w:val="24"/>
          <w:szCs w:val="24"/>
          <w:lang w:eastAsia="ru-RU"/>
        </w:rPr>
        <w:t>ч.</w:t>
      </w:r>
      <w:r w:rsidR="00876DE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31DB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31DB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931DB1">
        <w:rPr>
          <w:rFonts w:ascii="Arial" w:eastAsia="Times New Roman" w:hAnsi="Arial" w:cs="Arial"/>
          <w:sz w:val="24"/>
          <w:szCs w:val="24"/>
          <w:lang w:eastAsia="ru-RU"/>
        </w:rPr>
        <w:t>ст.199</w:t>
      </w:r>
      <w:r w:rsidR="00876D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1DB1">
        <w:rPr>
          <w:rFonts w:ascii="Arial" w:eastAsia="Times New Roman" w:hAnsi="Arial" w:cs="Arial"/>
          <w:sz w:val="24"/>
          <w:szCs w:val="24"/>
          <w:lang w:eastAsia="ru-RU"/>
        </w:rPr>
        <w:t xml:space="preserve">УК РФ и приговорен к </w:t>
      </w:r>
      <w:r w:rsidR="00876DE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31DB1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876DE7">
        <w:rPr>
          <w:rFonts w:ascii="Arial" w:eastAsia="Times New Roman" w:hAnsi="Arial" w:cs="Arial"/>
          <w:sz w:val="24"/>
          <w:szCs w:val="24"/>
          <w:lang w:eastAsia="ru-RU"/>
        </w:rPr>
        <w:t>двум</w:t>
      </w:r>
      <w:r w:rsidRPr="00931DB1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876DE7">
        <w:rPr>
          <w:rFonts w:ascii="Arial" w:eastAsia="Times New Roman" w:hAnsi="Arial" w:cs="Arial"/>
          <w:sz w:val="24"/>
          <w:szCs w:val="24"/>
          <w:lang w:eastAsia="ru-RU"/>
        </w:rPr>
        <w:t xml:space="preserve">годам </w:t>
      </w:r>
      <w:r w:rsidRPr="00931DB1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876DE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31DB1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876DE7">
        <w:rPr>
          <w:rFonts w:ascii="Arial" w:eastAsia="Times New Roman" w:hAnsi="Arial" w:cs="Arial"/>
          <w:sz w:val="24"/>
          <w:szCs w:val="24"/>
          <w:lang w:eastAsia="ru-RU"/>
        </w:rPr>
        <w:t>шести</w:t>
      </w:r>
      <w:r w:rsidRPr="00931DB1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876DE7">
        <w:rPr>
          <w:rFonts w:ascii="Arial" w:eastAsia="Times New Roman" w:hAnsi="Arial" w:cs="Arial"/>
          <w:sz w:val="24"/>
          <w:szCs w:val="24"/>
          <w:lang w:eastAsia="ru-RU"/>
        </w:rPr>
        <w:t>месяцам</w:t>
      </w:r>
      <w:r w:rsidRPr="00931DB1">
        <w:rPr>
          <w:rFonts w:ascii="Arial" w:eastAsia="Times New Roman" w:hAnsi="Arial" w:cs="Arial"/>
          <w:sz w:val="24"/>
          <w:szCs w:val="24"/>
          <w:lang w:eastAsia="ru-RU"/>
        </w:rPr>
        <w:t xml:space="preserve"> лишения свободы</w:t>
      </w:r>
      <w:r w:rsidR="00F60A6B">
        <w:rPr>
          <w:rFonts w:ascii="Arial" w:eastAsia="Times New Roman" w:hAnsi="Arial" w:cs="Arial"/>
          <w:sz w:val="24"/>
          <w:szCs w:val="24"/>
          <w:lang w:eastAsia="ru-RU"/>
        </w:rPr>
        <w:t xml:space="preserve"> с лишением права занимать руководящие должности в коммерческих организациях в течение 1 (одного) года после </w:t>
      </w:r>
      <w:r w:rsidR="000B1A78">
        <w:rPr>
          <w:rFonts w:ascii="Arial" w:eastAsia="Times New Roman" w:hAnsi="Arial" w:cs="Arial"/>
          <w:sz w:val="24"/>
          <w:szCs w:val="24"/>
          <w:lang w:eastAsia="ru-RU"/>
        </w:rPr>
        <w:t>отбытия назначенного наказания.</w:t>
      </w:r>
    </w:p>
    <w:p w:rsidR="00914DF3" w:rsidRDefault="00F60A6B" w:rsidP="000B1A78">
      <w:pPr>
        <w:spacing w:after="60" w:line="30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Апелляционным определением Судебной коллегии по уголовным делам _______ областного суда назначенное наказание снижено до 2 (двух) лет лишения свободы. </w:t>
      </w:r>
    </w:p>
    <w:p w:rsidR="00876DE7" w:rsidRDefault="00F60A6B" w:rsidP="00914DF3">
      <w:pPr>
        <w:spacing w:after="120" w:line="36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оставшейся части приговор оставлен без изменения.</w:t>
      </w:r>
    </w:p>
    <w:p w:rsidR="00931DB1" w:rsidRPr="00931DB1" w:rsidRDefault="00F60A6B" w:rsidP="00914DF3">
      <w:pPr>
        <w:spacing w:line="30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4DF3">
        <w:rPr>
          <w:rFonts w:ascii="Arial" w:eastAsia="Times New Roman" w:hAnsi="Arial" w:cs="Arial"/>
          <w:b/>
          <w:color w:val="171717" w:themeColor="background2" w:themeShade="1A"/>
          <w:sz w:val="24"/>
          <w:szCs w:val="24"/>
          <w:lang w:eastAsia="ru-RU"/>
        </w:rPr>
        <w:t>Полагаю, указанный приговор подлежит отмене в кассационном порядке по следующим основаниям:</w:t>
      </w:r>
    </w:p>
    <w:p w:rsidR="00A6512A" w:rsidRDefault="00914DF3" w:rsidP="00346A79">
      <w:pPr>
        <w:spacing w:after="60" w:line="312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ст.401.1 УПК РФ суд кассационной инстанции проверяет по доводам кассационной жалобы законность приговора, вступившего в законную силу.</w:t>
      </w:r>
      <w:r w:rsidR="00A651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512A" w:rsidRPr="00A6512A">
        <w:rPr>
          <w:rFonts w:ascii="Arial" w:eastAsia="Times New Roman" w:hAnsi="Arial" w:cs="Arial"/>
          <w:i/>
          <w:sz w:val="24"/>
          <w:szCs w:val="24"/>
          <w:lang w:eastAsia="ru-RU"/>
        </w:rPr>
        <w:t>Законность приговора</w:t>
      </w:r>
      <w:r w:rsidR="00A6512A">
        <w:rPr>
          <w:rFonts w:ascii="Arial" w:eastAsia="Times New Roman" w:hAnsi="Arial" w:cs="Arial"/>
          <w:sz w:val="24"/>
          <w:szCs w:val="24"/>
          <w:lang w:eastAsia="ru-RU"/>
        </w:rPr>
        <w:t xml:space="preserve"> – это его точное соответствие установленному в УПК РФ порядку производства по уголовному делу, обязательному для всех судебных инстанций (ч.2, ст.1 УПК РФ).</w:t>
      </w:r>
    </w:p>
    <w:p w:rsidR="00914DF3" w:rsidRDefault="00A6512A" w:rsidP="00346A79">
      <w:pPr>
        <w:spacing w:after="60" w:line="312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Если </w:t>
      </w:r>
      <w:r w:rsidR="00774697">
        <w:rPr>
          <w:rFonts w:ascii="Arial" w:eastAsia="Times New Roman" w:hAnsi="Arial" w:cs="Arial"/>
          <w:sz w:val="24"/>
          <w:szCs w:val="24"/>
          <w:lang w:eastAsia="ru-RU"/>
        </w:rPr>
        <w:t>при судебном рассмотрении уголовного дела и вынесении приговора, судом не соблюдены соответствующие нормы УПК РФ, то, приговор не может быть признан законным и обоснованным, если допущенные судом нарушения закона могли повлиять и повлияли на выводы суда.</w:t>
      </w:r>
    </w:p>
    <w:p w:rsidR="009F30DA" w:rsidRPr="009F30DA" w:rsidRDefault="009F30DA" w:rsidP="009F30DA">
      <w:pPr>
        <w:spacing w:after="60" w:line="312" w:lineRule="auto"/>
        <w:ind w:firstLine="284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F30DA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как указал Конституционный Суд Российской Федерации </w:t>
      </w:r>
      <w:r w:rsidRPr="009F30DA">
        <w:rPr>
          <w:rFonts w:ascii="Arial" w:hAnsi="Arial" w:cs="Arial"/>
          <w:color w:val="262626" w:themeColor="text1" w:themeTint="D9"/>
          <w:sz w:val="24"/>
          <w:szCs w:val="24"/>
        </w:rPr>
        <w:t xml:space="preserve">в п.4 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своего </w:t>
      </w:r>
      <w:r w:rsidRPr="009F30DA">
        <w:rPr>
          <w:rFonts w:ascii="Arial" w:hAnsi="Arial" w:cs="Arial"/>
          <w:color w:val="262626" w:themeColor="text1" w:themeTint="D9"/>
          <w:sz w:val="24"/>
          <w:szCs w:val="24"/>
        </w:rPr>
        <w:t>Постановления №</w:t>
      </w:r>
      <w:r w:rsidRPr="009F30DA">
        <w:rPr>
          <w:rFonts w:ascii="Arial" w:hAnsi="Arial" w:cs="Arial"/>
          <w:color w:val="262626" w:themeColor="text1" w:themeTint="D9"/>
          <w:sz w:val="16"/>
          <w:szCs w:val="16"/>
        </w:rPr>
        <w:t xml:space="preserve"> </w:t>
      </w:r>
      <w:r w:rsidRPr="009F30DA">
        <w:rPr>
          <w:rFonts w:ascii="Arial" w:hAnsi="Arial" w:cs="Arial"/>
          <w:color w:val="262626" w:themeColor="text1" w:themeTint="D9"/>
          <w:sz w:val="24"/>
          <w:szCs w:val="24"/>
        </w:rPr>
        <w:t>18-П от 08.12.03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9F30DA">
        <w:rPr>
          <w:rFonts w:ascii="Arial" w:hAnsi="Arial" w:cs="Arial"/>
          <w:color w:val="262626" w:themeColor="text1" w:themeTint="D9"/>
          <w:sz w:val="24"/>
          <w:szCs w:val="24"/>
        </w:rPr>
        <w:t>г</w:t>
      </w:r>
      <w:r>
        <w:rPr>
          <w:rFonts w:ascii="Arial" w:hAnsi="Arial" w:cs="Arial"/>
          <w:color w:val="262626" w:themeColor="text1" w:themeTint="D9"/>
          <w:sz w:val="24"/>
          <w:szCs w:val="24"/>
        </w:rPr>
        <w:t>, -</w:t>
      </w:r>
      <w:r w:rsidRPr="009F30DA">
        <w:rPr>
          <w:rFonts w:ascii="Arial" w:hAnsi="Arial" w:cs="Arial"/>
          <w:color w:val="262626" w:themeColor="text1" w:themeTint="D9"/>
          <w:sz w:val="24"/>
          <w:szCs w:val="24"/>
        </w:rPr>
        <w:t xml:space="preserve"> «</w:t>
      </w:r>
      <w:r w:rsidRPr="009F30DA">
        <w:rPr>
          <w:rFonts w:ascii="Arial" w:hAnsi="Arial" w:cs="Arial"/>
          <w:bCs/>
          <w:i/>
          <w:color w:val="262626" w:themeColor="text1" w:themeTint="D9"/>
          <w:sz w:val="24"/>
          <w:szCs w:val="24"/>
        </w:rPr>
        <w:t>если на досудебных стадиях производства по уголовному делу имели место нарушения норм уголовно-процессуального закона, то ни обвинительное заключение, ни обвинительный акт не могут считаться составленными в соответствии с требованиями Уголовно-процессуального Кодекса Российской Федерации»</w:t>
      </w:r>
      <w:r w:rsidRPr="009F30DA">
        <w:rPr>
          <w:rFonts w:ascii="Arial" w:hAnsi="Arial" w:cs="Arial"/>
          <w:i/>
          <w:color w:val="262626" w:themeColor="text1" w:themeTint="D9"/>
          <w:sz w:val="24"/>
          <w:szCs w:val="24"/>
        </w:rPr>
        <w:t>.</w:t>
      </w:r>
    </w:p>
    <w:p w:rsidR="00ED426D" w:rsidRDefault="00ED426D" w:rsidP="00ED426D">
      <w:pPr>
        <w:spacing w:after="60" w:line="30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Поскольку выводы судов в приговоре и/или апелляционном определении не могут быть основаны на доказательствах (фактических обстоятельствах, как юридических фактах для применения закона), которые не были проверены и/или подтверждены в судебном заседании, то, постановленный приговор или иные судебные решения не могут быть признаны законными и обоснованными (п.п.3,4 Постановления Пленума ВС РФ от 29.04.96 г, № 1 «О судебном приговоре»).</w:t>
      </w:r>
    </w:p>
    <w:p w:rsidR="000E771E" w:rsidRDefault="000E771E" w:rsidP="000E771E">
      <w:pPr>
        <w:spacing w:after="180" w:line="30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Таким образом, необоснованность выводов судов, повлекшая их незаконность, тоже является предметом кассационной проверки обжалуемых судебных актов.</w:t>
      </w:r>
    </w:p>
    <w:p w:rsidR="000E771E" w:rsidRDefault="000E771E" w:rsidP="000E771E">
      <w:pPr>
        <w:spacing w:after="120" w:line="30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71E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1. Не</w:t>
      </w:r>
      <w:r w:rsidR="00155E49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обоснованность приговора, повлекшая его незаконность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14DF3" w:rsidRDefault="00914DF3" w:rsidP="00346A79">
      <w:pPr>
        <w:spacing w:after="60" w:line="312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30DA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основу приговора суд положил материалы налоговой проверки без какой-либо их критической оценки</w:t>
      </w:r>
      <w:r w:rsidR="00155E49">
        <w:rPr>
          <w:rFonts w:ascii="Arial" w:eastAsia="Times New Roman" w:hAnsi="Arial" w:cs="Arial"/>
          <w:sz w:val="24"/>
          <w:szCs w:val="24"/>
          <w:lang w:eastAsia="ru-RU"/>
        </w:rPr>
        <w:t xml:space="preserve"> по признакам законности и обоснованности</w:t>
      </w:r>
      <w:r w:rsidR="00027612">
        <w:rPr>
          <w:rFonts w:ascii="Arial" w:eastAsia="Times New Roman" w:hAnsi="Arial" w:cs="Arial"/>
          <w:sz w:val="24"/>
          <w:szCs w:val="24"/>
          <w:lang w:eastAsia="ru-RU"/>
        </w:rPr>
        <w:t>. Выводы налоговых органов дословно переписаны в обвинительном заключении. А обвинительное заключение дословно переписано в приговоре. Вместе с тем, в судебном разбирательстве стороной защиты были предоставлены доказательства, как в виде письменных документов, так и в виде устных показаний свидетелей, которым не было дано правовой оценки ни в акте налоговой проверки, ни в решении налогового органа о привлечении ________________ к налоговой ответственности, ни в обвинительном заключении.</w:t>
      </w:r>
    </w:p>
    <w:p w:rsidR="00027612" w:rsidRDefault="00027612" w:rsidP="00346A79">
      <w:pPr>
        <w:spacing w:after="60" w:line="312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приговоре лишь формально указано на то, что в судебном заседании стороной защиты были предоставлены</w:t>
      </w:r>
      <w:r w:rsidR="005A01C7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доказательства ____________________, однако, содержание </w:t>
      </w:r>
      <w:r w:rsidR="005A01C7">
        <w:rPr>
          <w:rFonts w:ascii="Arial" w:eastAsia="Times New Roman" w:hAnsi="Arial" w:cs="Arial"/>
          <w:sz w:val="24"/>
          <w:szCs w:val="24"/>
          <w:lang w:eastAsia="ru-RU"/>
        </w:rPr>
        <w:t>каждого из этих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доказательств в обжалуемом приговоре не раскрыто, </w:t>
      </w:r>
      <w:r w:rsidR="00F930F2">
        <w:rPr>
          <w:rFonts w:ascii="Arial" w:eastAsia="Times New Roman" w:hAnsi="Arial" w:cs="Arial"/>
          <w:sz w:val="24"/>
          <w:szCs w:val="24"/>
          <w:lang w:eastAsia="ru-RU"/>
        </w:rPr>
        <w:t xml:space="preserve">совокупная </w:t>
      </w:r>
      <w:r>
        <w:rPr>
          <w:rFonts w:ascii="Arial" w:eastAsia="Times New Roman" w:hAnsi="Arial" w:cs="Arial"/>
          <w:sz w:val="24"/>
          <w:szCs w:val="24"/>
          <w:lang w:eastAsia="ru-RU"/>
        </w:rPr>
        <w:t>правовая оценка им не дана</w:t>
      </w:r>
      <w:r w:rsidR="005A01C7">
        <w:rPr>
          <w:rFonts w:ascii="Arial" w:eastAsia="Times New Roman" w:hAnsi="Arial" w:cs="Arial"/>
          <w:sz w:val="24"/>
          <w:szCs w:val="24"/>
          <w:lang w:eastAsia="ru-RU"/>
        </w:rPr>
        <w:t>. Х</w:t>
      </w:r>
      <w:r>
        <w:rPr>
          <w:rFonts w:ascii="Arial" w:eastAsia="Times New Roman" w:hAnsi="Arial" w:cs="Arial"/>
          <w:sz w:val="24"/>
          <w:szCs w:val="24"/>
          <w:lang w:eastAsia="ru-RU"/>
        </w:rPr>
        <w:t>отя суд обязан был сопоставить все доказательства по уголовному делу, представленные как стороной обвинения, так и стороной защиты, и дать объективную</w:t>
      </w:r>
      <w:r w:rsidR="00F930F2">
        <w:rPr>
          <w:rFonts w:ascii="Arial" w:eastAsia="Times New Roman" w:hAnsi="Arial" w:cs="Arial"/>
          <w:sz w:val="24"/>
          <w:szCs w:val="24"/>
          <w:lang w:eastAsia="ru-RU"/>
        </w:rPr>
        <w:t>, всестороннюю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оценку всем исследованным</w:t>
      </w:r>
      <w:r w:rsidR="005A01C7">
        <w:rPr>
          <w:rFonts w:ascii="Arial" w:eastAsia="Times New Roman" w:hAnsi="Arial" w:cs="Arial"/>
          <w:sz w:val="24"/>
          <w:szCs w:val="24"/>
          <w:lang w:eastAsia="ru-RU"/>
        </w:rPr>
        <w:t xml:space="preserve"> в суде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доказательствам, а не только материалам,</w:t>
      </w:r>
      <w:r w:rsidR="00F930F2">
        <w:rPr>
          <w:rFonts w:ascii="Arial" w:eastAsia="Times New Roman" w:hAnsi="Arial" w:cs="Arial"/>
          <w:sz w:val="24"/>
          <w:szCs w:val="24"/>
          <w:lang w:eastAsia="ru-RU"/>
        </w:rPr>
        <w:t xml:space="preserve"> которые были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30F2">
        <w:rPr>
          <w:rFonts w:ascii="Arial" w:eastAsia="Times New Roman" w:hAnsi="Arial" w:cs="Arial"/>
          <w:sz w:val="24"/>
          <w:szCs w:val="24"/>
          <w:lang w:eastAsia="ru-RU"/>
        </w:rPr>
        <w:t>сформированы налоговыми органами вне процедуры уголовного процесса.</w:t>
      </w:r>
    </w:p>
    <w:p w:rsidR="00931DB1" w:rsidRPr="00931DB1" w:rsidRDefault="00027612" w:rsidP="00346A79">
      <w:pPr>
        <w:spacing w:after="60" w:line="312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Осужденный Н.__________ с</w:t>
      </w:r>
      <w:r w:rsidR="00931DB1" w:rsidRPr="00931DB1">
        <w:rPr>
          <w:rFonts w:ascii="Arial" w:eastAsia="Times New Roman" w:hAnsi="Arial" w:cs="Arial"/>
          <w:sz w:val="24"/>
          <w:szCs w:val="24"/>
          <w:lang w:eastAsia="ru-RU"/>
        </w:rPr>
        <w:t xml:space="preserve">вою вину в предъявленном ему обвинении не признал в полном объеме и показал, что все сделки, заключенные между </w:t>
      </w:r>
      <w:r>
        <w:rPr>
          <w:rFonts w:ascii="Arial" w:eastAsia="Times New Roman" w:hAnsi="Arial" w:cs="Arial"/>
          <w:sz w:val="24"/>
          <w:szCs w:val="24"/>
          <w:lang w:eastAsia="ru-RU"/>
        </w:rPr>
        <w:t>ЗАО________ и</w:t>
      </w:r>
      <w:r w:rsidR="00931DB1" w:rsidRPr="00931DB1">
        <w:rPr>
          <w:rFonts w:ascii="Arial" w:eastAsia="Times New Roman" w:hAnsi="Arial" w:cs="Arial"/>
          <w:sz w:val="24"/>
          <w:szCs w:val="24"/>
          <w:lang w:eastAsia="ru-RU"/>
        </w:rPr>
        <w:t xml:space="preserve"> ООО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="00931DB1" w:rsidRPr="00931DB1">
        <w:rPr>
          <w:rFonts w:ascii="Arial" w:eastAsia="Times New Roman" w:hAnsi="Arial" w:cs="Arial"/>
          <w:sz w:val="24"/>
          <w:szCs w:val="24"/>
          <w:lang w:eastAsia="ru-RU"/>
        </w:rPr>
        <w:t xml:space="preserve">, ООО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="00931DB1" w:rsidRPr="00931DB1">
        <w:rPr>
          <w:rFonts w:ascii="Arial" w:eastAsia="Times New Roman" w:hAnsi="Arial" w:cs="Arial"/>
          <w:sz w:val="24"/>
          <w:szCs w:val="24"/>
          <w:lang w:eastAsia="ru-RU"/>
        </w:rPr>
        <w:t xml:space="preserve"> и ООО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="00931DB1" w:rsidRPr="00931DB1">
        <w:rPr>
          <w:rFonts w:ascii="Arial" w:eastAsia="Times New Roman" w:hAnsi="Arial" w:cs="Arial"/>
          <w:sz w:val="24"/>
          <w:szCs w:val="24"/>
          <w:lang w:eastAsia="ru-RU"/>
        </w:rPr>
        <w:t xml:space="preserve"> были реальными, ни о</w:t>
      </w:r>
      <w:r>
        <w:rPr>
          <w:rFonts w:ascii="Arial" w:eastAsia="Times New Roman" w:hAnsi="Arial" w:cs="Arial"/>
          <w:sz w:val="24"/>
          <w:szCs w:val="24"/>
          <w:lang w:eastAsia="ru-RU"/>
        </w:rPr>
        <w:t>дной сделки без реального движения</w:t>
      </w:r>
      <w:r w:rsidR="00F930F2">
        <w:rPr>
          <w:rFonts w:ascii="Arial" w:eastAsia="Times New Roman" w:hAnsi="Arial" w:cs="Arial"/>
          <w:sz w:val="24"/>
          <w:szCs w:val="24"/>
          <w:lang w:eastAsia="ru-RU"/>
        </w:rPr>
        <w:t xml:space="preserve"> и передачи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товара не было.</w:t>
      </w:r>
    </w:p>
    <w:p w:rsidR="00931DB1" w:rsidRDefault="00027612" w:rsidP="009B74EB">
      <w:pPr>
        <w:spacing w:after="80" w:line="30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931DB1" w:rsidRPr="00931DB1">
        <w:rPr>
          <w:rFonts w:ascii="Arial" w:eastAsia="Times New Roman" w:hAnsi="Arial" w:cs="Arial"/>
          <w:sz w:val="24"/>
          <w:szCs w:val="24"/>
          <w:lang w:eastAsia="ru-RU"/>
        </w:rPr>
        <w:t xml:space="preserve">оказания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подсудимого</w:t>
      </w:r>
      <w:r w:rsidR="00931DB1" w:rsidRPr="00931DB1">
        <w:rPr>
          <w:rFonts w:ascii="Arial" w:eastAsia="Times New Roman" w:hAnsi="Arial" w:cs="Arial"/>
          <w:sz w:val="24"/>
          <w:szCs w:val="24"/>
          <w:lang w:eastAsia="ru-RU"/>
        </w:rPr>
        <w:t xml:space="preserve"> Н.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="00931DB1" w:rsidRPr="00931DB1">
        <w:rPr>
          <w:rFonts w:ascii="Arial" w:eastAsia="Times New Roman" w:hAnsi="Arial" w:cs="Arial"/>
          <w:sz w:val="24"/>
          <w:szCs w:val="24"/>
          <w:lang w:eastAsia="ru-RU"/>
        </w:rPr>
        <w:t xml:space="preserve"> подтверждаются </w:t>
      </w:r>
      <w:r>
        <w:rPr>
          <w:rFonts w:ascii="Arial" w:eastAsia="Times New Roman" w:hAnsi="Arial" w:cs="Arial"/>
          <w:sz w:val="24"/>
          <w:szCs w:val="24"/>
          <w:lang w:eastAsia="ru-RU"/>
        </w:rPr>
        <w:t>исследованными в судебном заседании</w:t>
      </w:r>
      <w:r w:rsidR="005A01C7">
        <w:rPr>
          <w:rFonts w:ascii="Arial" w:eastAsia="Times New Roman" w:hAnsi="Arial" w:cs="Arial"/>
          <w:sz w:val="24"/>
          <w:szCs w:val="24"/>
          <w:lang w:eastAsia="ru-RU"/>
        </w:rPr>
        <w:t xml:space="preserve"> письменными доказательствами</w:t>
      </w:r>
      <w:r w:rsidR="00931DB1" w:rsidRPr="00931DB1">
        <w:rPr>
          <w:rFonts w:ascii="Arial" w:eastAsia="Times New Roman" w:hAnsi="Arial" w:cs="Arial"/>
          <w:sz w:val="24"/>
          <w:szCs w:val="24"/>
          <w:lang w:eastAsia="ru-RU"/>
        </w:rPr>
        <w:t xml:space="preserve"> и показаниями свидетелей</w:t>
      </w:r>
      <w:r w:rsidR="00F930F2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_______________________, работавшими в ЗАО ________ и в ООО _________.</w:t>
      </w:r>
    </w:p>
    <w:p w:rsidR="008228B0" w:rsidRPr="008228B0" w:rsidRDefault="005A01C7" w:rsidP="009B74EB">
      <w:pPr>
        <w:spacing w:after="100" w:line="30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Так, свидетели защиты ______________ </w:t>
      </w:r>
      <w:r w:rsidR="008228B0" w:rsidRPr="008228B0">
        <w:rPr>
          <w:rFonts w:ascii="Arial" w:eastAsia="Times New Roman" w:hAnsi="Arial" w:cs="Arial"/>
          <w:sz w:val="24"/>
          <w:szCs w:val="24"/>
          <w:lang w:eastAsia="ru-RU"/>
        </w:rPr>
        <w:t>подтвердили реальность</w:t>
      </w:r>
      <w:r w:rsidR="00964322">
        <w:rPr>
          <w:rFonts w:ascii="Arial" w:eastAsia="Times New Roman" w:hAnsi="Arial" w:cs="Arial"/>
          <w:sz w:val="24"/>
          <w:szCs w:val="24"/>
          <w:lang w:eastAsia="ru-RU"/>
        </w:rPr>
        <w:t xml:space="preserve"> всех</w:t>
      </w:r>
      <w:r w:rsidR="008228B0"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сделок с выделенным НДС, заключенных с ООО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="00F930F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228B0"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ООО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="00F930F2">
        <w:rPr>
          <w:rFonts w:ascii="Arial" w:eastAsia="Times New Roman" w:hAnsi="Arial" w:cs="Arial"/>
          <w:sz w:val="24"/>
          <w:szCs w:val="24"/>
          <w:lang w:eastAsia="ru-RU"/>
        </w:rPr>
        <w:t xml:space="preserve"> и ООО 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228B0" w:rsidRPr="008228B0" w:rsidRDefault="008228B0" w:rsidP="009B74EB">
      <w:pPr>
        <w:spacing w:after="100" w:line="312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28B0">
        <w:rPr>
          <w:rFonts w:ascii="Arial" w:eastAsia="Times New Roman" w:hAnsi="Arial" w:cs="Arial"/>
          <w:sz w:val="24"/>
          <w:szCs w:val="24"/>
          <w:lang w:eastAsia="ru-RU"/>
        </w:rPr>
        <w:t>В том</w:t>
      </w:r>
      <w:r w:rsidR="005A01C7">
        <w:rPr>
          <w:rFonts w:ascii="Arial" w:eastAsia="Times New Roman" w:hAnsi="Arial" w:cs="Arial"/>
          <w:sz w:val="24"/>
          <w:szCs w:val="24"/>
          <w:lang w:eastAsia="ru-RU"/>
        </w:rPr>
        <w:t>ах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01C7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уголовного дела, исследованн</w:t>
      </w:r>
      <w:r w:rsidR="005A01C7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в судебном заседании, на листах дела </w:t>
      </w:r>
      <w:r w:rsidR="005A01C7">
        <w:rPr>
          <w:rFonts w:ascii="Arial" w:eastAsia="Times New Roman" w:hAnsi="Arial" w:cs="Arial"/>
          <w:sz w:val="24"/>
          <w:szCs w:val="24"/>
          <w:lang w:eastAsia="ru-RU"/>
        </w:rPr>
        <w:t>________ содержат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ся накладные, счета-фактуры и доверенности, подтверждающие реальность сделок, заключенных </w:t>
      </w:r>
      <w:r w:rsidR="0096432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ООО </w:t>
      </w:r>
      <w:r w:rsidR="00964322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и ООО </w:t>
      </w:r>
      <w:r w:rsidR="00964322">
        <w:rPr>
          <w:rFonts w:ascii="Arial" w:eastAsia="Times New Roman" w:hAnsi="Arial" w:cs="Arial"/>
          <w:sz w:val="24"/>
          <w:szCs w:val="24"/>
          <w:lang w:eastAsia="ru-RU"/>
        </w:rPr>
        <w:t xml:space="preserve">________ 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на общую сумму </w:t>
      </w:r>
      <w:r w:rsidR="00964322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руб</w:t>
      </w:r>
      <w:r w:rsidR="0096432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>, с выделенным</w:t>
      </w:r>
      <w:r w:rsidR="00964322">
        <w:rPr>
          <w:rFonts w:ascii="Arial" w:eastAsia="Times New Roman" w:hAnsi="Arial" w:cs="Arial"/>
          <w:sz w:val="24"/>
          <w:szCs w:val="24"/>
          <w:lang w:eastAsia="ru-RU"/>
        </w:rPr>
        <w:t xml:space="preserve"> НДС в сумме ___________ руб.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228B0" w:rsidRPr="008228B0" w:rsidRDefault="008228B0" w:rsidP="00BB50BC">
      <w:pPr>
        <w:spacing w:after="60" w:line="307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28B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томе </w:t>
      </w:r>
      <w:r w:rsidR="00964322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уголовного дела, </w:t>
      </w:r>
      <w:r w:rsidR="009B74EB">
        <w:rPr>
          <w:rFonts w:ascii="Arial" w:eastAsia="Times New Roman" w:hAnsi="Arial" w:cs="Arial"/>
          <w:sz w:val="24"/>
          <w:szCs w:val="24"/>
          <w:lang w:eastAsia="ru-RU"/>
        </w:rPr>
        <w:t xml:space="preserve">материалы которого тоже были 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>исследован</w:t>
      </w:r>
      <w:r w:rsidR="009B74EB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в судебном заседании, на листах дела </w:t>
      </w:r>
      <w:r w:rsidR="00964322">
        <w:rPr>
          <w:rFonts w:ascii="Arial" w:eastAsia="Times New Roman" w:hAnsi="Arial" w:cs="Arial"/>
          <w:sz w:val="24"/>
          <w:szCs w:val="24"/>
          <w:lang w:eastAsia="ru-RU"/>
        </w:rPr>
        <w:t xml:space="preserve">_________ 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содержится подтверждение факта того, что от </w:t>
      </w:r>
      <w:r w:rsidR="00964322">
        <w:rPr>
          <w:rFonts w:ascii="Arial" w:eastAsia="Times New Roman" w:hAnsi="Arial" w:cs="Arial"/>
          <w:sz w:val="24"/>
          <w:szCs w:val="24"/>
          <w:lang w:eastAsia="ru-RU"/>
        </w:rPr>
        <w:t>ЗАО__________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осуществлялись поставки </w:t>
      </w:r>
      <w:r w:rsidR="009B74EB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в адрес ООО </w:t>
      </w:r>
      <w:r w:rsidR="009B74EB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и ООО </w:t>
      </w:r>
      <w:r w:rsidR="009B74EB">
        <w:rPr>
          <w:rFonts w:ascii="Arial" w:eastAsia="Times New Roman" w:hAnsi="Arial" w:cs="Arial"/>
          <w:sz w:val="24"/>
          <w:szCs w:val="24"/>
          <w:lang w:eastAsia="ru-RU"/>
        </w:rPr>
        <w:t>___________, что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74EB">
        <w:rPr>
          <w:rFonts w:ascii="Arial" w:eastAsia="Times New Roman" w:hAnsi="Arial" w:cs="Arial"/>
          <w:sz w:val="24"/>
          <w:szCs w:val="24"/>
          <w:lang w:eastAsia="ru-RU"/>
        </w:rPr>
        <w:t>вытекает из содержания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74EB">
        <w:rPr>
          <w:rFonts w:ascii="Arial" w:eastAsia="Times New Roman" w:hAnsi="Arial" w:cs="Arial"/>
          <w:sz w:val="24"/>
          <w:szCs w:val="24"/>
          <w:lang w:eastAsia="ru-RU"/>
        </w:rPr>
        <w:t>исследованных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</w:t>
      </w:r>
      <w:r w:rsidR="009B74EB">
        <w:rPr>
          <w:rFonts w:ascii="Arial" w:eastAsia="Times New Roman" w:hAnsi="Arial" w:cs="Arial"/>
          <w:sz w:val="24"/>
          <w:szCs w:val="24"/>
          <w:lang w:eastAsia="ru-RU"/>
        </w:rPr>
        <w:t>ов, предоставленных налоговыми органами и изъятыми следователем из офисов и складов ЗАО _________; ООО ___________ и ООО ___________, а также предоставленными защитой после выполнения по делу ст.217 УПК РФ.</w:t>
      </w:r>
    </w:p>
    <w:p w:rsidR="00155E49" w:rsidRDefault="008228B0" w:rsidP="00BB50BC">
      <w:pPr>
        <w:spacing w:after="40" w:line="298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В томе </w:t>
      </w:r>
      <w:r w:rsidR="009B74EB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на листе дела </w:t>
      </w:r>
      <w:r w:rsidR="009B74EB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имеется постановление об отказе в возбуждении уголовного дела от </w:t>
      </w:r>
      <w:r w:rsidR="009B74EB">
        <w:rPr>
          <w:rFonts w:ascii="Arial" w:eastAsia="Times New Roman" w:hAnsi="Arial" w:cs="Arial"/>
          <w:sz w:val="24"/>
          <w:szCs w:val="24"/>
          <w:lang w:eastAsia="ru-RU"/>
        </w:rPr>
        <w:t xml:space="preserve">«___» ______ 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9B74EB">
        <w:rPr>
          <w:rFonts w:ascii="Arial" w:eastAsia="Times New Roman" w:hAnsi="Arial" w:cs="Arial"/>
          <w:sz w:val="24"/>
          <w:szCs w:val="24"/>
          <w:lang w:eastAsia="ru-RU"/>
        </w:rPr>
        <w:t xml:space="preserve">__ 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г., </w:t>
      </w:r>
      <w:r w:rsidR="009B74EB">
        <w:rPr>
          <w:rFonts w:ascii="Arial" w:eastAsia="Times New Roman" w:hAnsi="Arial" w:cs="Arial"/>
          <w:sz w:val="24"/>
          <w:szCs w:val="24"/>
          <w:lang w:eastAsia="ru-RU"/>
        </w:rPr>
        <w:t>где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в мотивировочной части указано, что товар от ООО </w:t>
      </w:r>
      <w:r w:rsidR="009B74EB">
        <w:rPr>
          <w:rFonts w:ascii="Arial" w:eastAsia="Times New Roman" w:hAnsi="Arial" w:cs="Arial"/>
          <w:sz w:val="24"/>
          <w:szCs w:val="24"/>
          <w:lang w:eastAsia="ru-RU"/>
        </w:rPr>
        <w:t xml:space="preserve">_______ 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и ООО </w:t>
      </w:r>
      <w:r w:rsidR="009B74EB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поставлялся</w:t>
      </w:r>
      <w:r w:rsidR="009B74EB">
        <w:rPr>
          <w:rFonts w:ascii="Arial" w:eastAsia="Times New Roman" w:hAnsi="Arial" w:cs="Arial"/>
          <w:sz w:val="24"/>
          <w:szCs w:val="24"/>
          <w:lang w:eastAsia="ru-RU"/>
        </w:rPr>
        <w:t>, приходовался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и в дальнейшем реализовывался</w:t>
      </w:r>
      <w:r w:rsidR="009B74EB">
        <w:rPr>
          <w:rFonts w:ascii="Arial" w:eastAsia="Times New Roman" w:hAnsi="Arial" w:cs="Arial"/>
          <w:sz w:val="24"/>
          <w:szCs w:val="24"/>
          <w:lang w:eastAsia="ru-RU"/>
        </w:rPr>
        <w:t xml:space="preserve"> по договорам с ___________, что подтверждает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74E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74EB">
        <w:rPr>
          <w:rFonts w:ascii="Arial" w:eastAsia="Times New Roman" w:hAnsi="Arial" w:cs="Arial"/>
          <w:sz w:val="24"/>
          <w:szCs w:val="24"/>
          <w:lang w:eastAsia="ru-RU"/>
        </w:rPr>
        <w:t>только наличие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товара, </w:t>
      </w:r>
      <w:r w:rsidR="009B74EB">
        <w:rPr>
          <w:rFonts w:ascii="Arial" w:eastAsia="Times New Roman" w:hAnsi="Arial" w:cs="Arial"/>
          <w:sz w:val="24"/>
          <w:szCs w:val="24"/>
          <w:lang w:eastAsia="ru-RU"/>
        </w:rPr>
        <w:t>но, и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фирм-покупателей </w:t>
      </w:r>
      <w:r w:rsidR="009B74EB">
        <w:rPr>
          <w:rFonts w:ascii="Arial" w:eastAsia="Times New Roman" w:hAnsi="Arial" w:cs="Arial"/>
          <w:sz w:val="24"/>
          <w:szCs w:val="24"/>
          <w:lang w:eastAsia="ru-RU"/>
        </w:rPr>
        <w:t>(по эпизоду с</w:t>
      </w:r>
      <w:r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ООО </w:t>
      </w:r>
      <w:r w:rsidR="00F930F2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proofErr w:type="gramStart"/>
      <w:r w:rsidR="00F930F2">
        <w:rPr>
          <w:rFonts w:ascii="Arial" w:eastAsia="Times New Roman" w:hAnsi="Arial" w:cs="Arial"/>
          <w:sz w:val="24"/>
          <w:szCs w:val="24"/>
          <w:lang w:eastAsia="ru-RU"/>
        </w:rPr>
        <w:t xml:space="preserve">_ </w:t>
      </w:r>
      <w:r w:rsidR="009B74EB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End"/>
      <w:r w:rsidR="00155E4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55E49" w:rsidRDefault="00155E49" w:rsidP="00392420">
      <w:pPr>
        <w:spacing w:after="60" w:line="307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Таким образом, претензии органов расследования выразились в наличии у них сомнений не в реальности товара, а в </w:t>
      </w:r>
      <w:r w:rsidR="004C1424">
        <w:rPr>
          <w:rFonts w:ascii="Arial" w:eastAsia="Times New Roman" w:hAnsi="Arial" w:cs="Arial"/>
          <w:sz w:val="24"/>
          <w:szCs w:val="24"/>
          <w:lang w:eastAsia="ru-RU"/>
        </w:rPr>
        <w:t xml:space="preserve">достоверности документов, </w:t>
      </w:r>
      <w:r>
        <w:rPr>
          <w:rFonts w:ascii="Arial" w:eastAsia="Times New Roman" w:hAnsi="Arial" w:cs="Arial"/>
          <w:sz w:val="24"/>
          <w:szCs w:val="24"/>
          <w:lang w:eastAsia="ru-RU"/>
        </w:rPr>
        <w:t>подтвержд</w:t>
      </w:r>
      <w:r w:rsidR="004C1424">
        <w:rPr>
          <w:rFonts w:ascii="Arial" w:eastAsia="Times New Roman" w:hAnsi="Arial" w:cs="Arial"/>
          <w:sz w:val="24"/>
          <w:szCs w:val="24"/>
          <w:lang w:eastAsia="ru-RU"/>
        </w:rPr>
        <w:t>ающих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его себестоимост</w:t>
      </w:r>
      <w:r w:rsidR="004C1424">
        <w:rPr>
          <w:rFonts w:ascii="Arial" w:eastAsia="Times New Roman" w:hAnsi="Arial" w:cs="Arial"/>
          <w:sz w:val="24"/>
          <w:szCs w:val="24"/>
          <w:lang w:eastAsia="ru-RU"/>
        </w:rPr>
        <w:t>ь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B50BC">
        <w:rPr>
          <w:rFonts w:ascii="Arial" w:eastAsia="Times New Roman" w:hAnsi="Arial" w:cs="Arial"/>
          <w:sz w:val="24"/>
          <w:szCs w:val="24"/>
          <w:lang w:eastAsia="ru-RU"/>
        </w:rPr>
        <w:t xml:space="preserve"> В дальнейшем, эти сомнения были устранены после допроса работников склада _______________, ______________ и водителя-экспедитора ООО _____________ - ______________.</w:t>
      </w:r>
    </w:p>
    <w:p w:rsidR="00BB50BC" w:rsidRDefault="009B74EB" w:rsidP="00BB50BC">
      <w:pPr>
        <w:spacing w:after="60" w:line="30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Сказанное выявляет</w:t>
      </w:r>
      <w:r w:rsidR="008228B0"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противоречи</w:t>
      </w:r>
      <w:r>
        <w:rPr>
          <w:rFonts w:ascii="Arial" w:eastAsia="Times New Roman" w:hAnsi="Arial" w:cs="Arial"/>
          <w:sz w:val="24"/>
          <w:szCs w:val="24"/>
          <w:lang w:eastAsia="ru-RU"/>
        </w:rPr>
        <w:t>я в тексте обвинит</w:t>
      </w:r>
      <w:r w:rsidR="00F930F2">
        <w:rPr>
          <w:rFonts w:ascii="Arial" w:eastAsia="Times New Roman" w:hAnsi="Arial" w:cs="Arial"/>
          <w:sz w:val="24"/>
          <w:szCs w:val="24"/>
          <w:lang w:eastAsia="ru-RU"/>
        </w:rPr>
        <w:t>ельного заключения на стр. __</w:t>
      </w:r>
      <w:r w:rsidR="00BB50BC">
        <w:rPr>
          <w:rFonts w:ascii="Arial" w:eastAsia="Times New Roman" w:hAnsi="Arial" w:cs="Arial"/>
          <w:sz w:val="24"/>
          <w:szCs w:val="24"/>
          <w:lang w:eastAsia="ru-RU"/>
        </w:rPr>
        <w:t>_</w:t>
      </w:r>
      <w:r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="008228B0"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дословно пере</w:t>
      </w:r>
      <w:r w:rsidR="00F930F2">
        <w:rPr>
          <w:rFonts w:ascii="Arial" w:eastAsia="Times New Roman" w:hAnsi="Arial" w:cs="Arial"/>
          <w:sz w:val="24"/>
          <w:szCs w:val="24"/>
          <w:lang w:eastAsia="ru-RU"/>
        </w:rPr>
        <w:t>несённого в текст приговора (стр.____</w:t>
      </w:r>
      <w:r>
        <w:rPr>
          <w:rFonts w:ascii="Arial" w:eastAsia="Times New Roman" w:hAnsi="Arial" w:cs="Arial"/>
          <w:sz w:val="24"/>
          <w:szCs w:val="24"/>
          <w:lang w:eastAsia="ru-RU"/>
        </w:rPr>
        <w:t>_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F930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B74EB" w:rsidRDefault="00BB50BC" w:rsidP="00BB50BC">
      <w:pPr>
        <w:spacing w:after="40" w:line="30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Тем самым</w:t>
      </w:r>
      <w:r w:rsidR="009B74EB">
        <w:rPr>
          <w:rFonts w:ascii="Arial" w:eastAsia="Times New Roman" w:hAnsi="Arial" w:cs="Arial"/>
          <w:sz w:val="24"/>
          <w:szCs w:val="24"/>
          <w:lang w:eastAsia="ru-RU"/>
        </w:rPr>
        <w:t xml:space="preserve"> опровергается и вывод налоговых органов о якобы мнимости этих сделок </w:t>
      </w:r>
      <w:r w:rsidR="00F930F2">
        <w:rPr>
          <w:rFonts w:ascii="Arial" w:eastAsia="Times New Roman" w:hAnsi="Arial" w:cs="Arial"/>
          <w:sz w:val="24"/>
          <w:szCs w:val="24"/>
          <w:lang w:eastAsia="ru-RU"/>
        </w:rPr>
        <w:t>лишь</w:t>
      </w:r>
      <w:r w:rsidR="009B74EB">
        <w:rPr>
          <w:rFonts w:ascii="Arial" w:eastAsia="Times New Roman" w:hAnsi="Arial" w:cs="Arial"/>
          <w:sz w:val="24"/>
          <w:szCs w:val="24"/>
          <w:lang w:eastAsia="ru-RU"/>
        </w:rPr>
        <w:t xml:space="preserve"> на том основании, что на момент налоговой прове</w:t>
      </w:r>
      <w:r>
        <w:rPr>
          <w:rFonts w:ascii="Arial" w:eastAsia="Times New Roman" w:hAnsi="Arial" w:cs="Arial"/>
          <w:sz w:val="24"/>
          <w:szCs w:val="24"/>
          <w:lang w:eastAsia="ru-RU"/>
        </w:rPr>
        <w:t>рки эти документы отсутствовали, поскольку они были ранее изъяты следственными органами.</w:t>
      </w:r>
    </w:p>
    <w:p w:rsidR="002B0C71" w:rsidRPr="008228B0" w:rsidRDefault="009B74EB" w:rsidP="00BB50BC">
      <w:pPr>
        <w:spacing w:after="180" w:line="307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Вместо опровержения доводов защиты в этой части, и доказывания обвинения,</w:t>
      </w:r>
      <w:r w:rsidR="008228B0"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стороной обвинения не было представлено ни одного реального доказательства, кроме</w:t>
      </w:r>
      <w:r w:rsidR="00540F40">
        <w:rPr>
          <w:rFonts w:ascii="Arial" w:eastAsia="Times New Roman" w:hAnsi="Arial" w:cs="Arial"/>
          <w:sz w:val="24"/>
          <w:szCs w:val="24"/>
          <w:lang w:eastAsia="ru-RU"/>
        </w:rPr>
        <w:t xml:space="preserve"> ссылок на</w:t>
      </w:r>
      <w:r w:rsidR="008228B0"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лично</w:t>
      </w:r>
      <w:r w:rsidR="00540F4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8228B0"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мнени</w:t>
      </w:r>
      <w:r w:rsidR="00540F40">
        <w:rPr>
          <w:rFonts w:ascii="Arial" w:eastAsia="Times New Roman" w:hAnsi="Arial" w:cs="Arial"/>
          <w:sz w:val="24"/>
          <w:szCs w:val="24"/>
          <w:lang w:eastAsia="ru-RU"/>
        </w:rPr>
        <w:t>е сотрудников налоговых органов</w:t>
      </w:r>
      <w:r w:rsidR="008228B0"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и заключени</w:t>
      </w:r>
      <w:r w:rsidR="00540F4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8228B0"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экспертов, в которых </w:t>
      </w:r>
      <w:r w:rsidR="00540F40">
        <w:rPr>
          <w:rFonts w:ascii="Arial" w:eastAsia="Times New Roman" w:hAnsi="Arial" w:cs="Arial"/>
          <w:sz w:val="24"/>
          <w:szCs w:val="24"/>
          <w:lang w:eastAsia="ru-RU"/>
        </w:rPr>
        <w:t>указаны</w:t>
      </w:r>
      <w:r w:rsidR="008228B0"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сумм</w:t>
      </w:r>
      <w:r w:rsidR="00540F40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8228B0"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НДС</w:t>
      </w:r>
      <w:r w:rsidR="00540F40">
        <w:rPr>
          <w:rFonts w:ascii="Arial" w:eastAsia="Times New Roman" w:hAnsi="Arial" w:cs="Arial"/>
          <w:sz w:val="24"/>
          <w:szCs w:val="24"/>
          <w:lang w:eastAsia="ru-RU"/>
        </w:rPr>
        <w:t xml:space="preserve"> по поступившим платежам</w:t>
      </w:r>
      <w:r w:rsidR="008228B0" w:rsidRPr="008228B0">
        <w:rPr>
          <w:rFonts w:ascii="Arial" w:eastAsia="Times New Roman" w:hAnsi="Arial" w:cs="Arial"/>
          <w:sz w:val="24"/>
          <w:szCs w:val="24"/>
          <w:lang w:eastAsia="ru-RU"/>
        </w:rPr>
        <w:t>, но</w:t>
      </w:r>
      <w:r w:rsidR="00BB50B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228B0"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ни в одно</w:t>
      </w:r>
      <w:r w:rsidR="00540F40">
        <w:rPr>
          <w:rFonts w:ascii="Arial" w:eastAsia="Times New Roman" w:hAnsi="Arial" w:cs="Arial"/>
          <w:sz w:val="24"/>
          <w:szCs w:val="24"/>
          <w:lang w:eastAsia="ru-RU"/>
        </w:rPr>
        <w:t>м из исследованных в суде заключений экспертов не говорит</w:t>
      </w:r>
      <w:r w:rsidR="008228B0"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ся о том, </w:t>
      </w:r>
      <w:r w:rsidR="00540F40">
        <w:rPr>
          <w:rFonts w:ascii="Arial" w:eastAsia="Times New Roman" w:hAnsi="Arial" w:cs="Arial"/>
          <w:sz w:val="24"/>
          <w:szCs w:val="24"/>
          <w:lang w:eastAsia="ru-RU"/>
        </w:rPr>
        <w:t xml:space="preserve">что </w:t>
      </w:r>
      <w:r w:rsidR="008228B0" w:rsidRPr="008228B0">
        <w:rPr>
          <w:rFonts w:ascii="Arial" w:eastAsia="Times New Roman" w:hAnsi="Arial" w:cs="Arial"/>
          <w:sz w:val="24"/>
          <w:szCs w:val="24"/>
          <w:lang w:eastAsia="ru-RU"/>
        </w:rPr>
        <w:t>указанн</w:t>
      </w:r>
      <w:r w:rsidR="00540F40">
        <w:rPr>
          <w:rFonts w:ascii="Arial" w:eastAsia="Times New Roman" w:hAnsi="Arial" w:cs="Arial"/>
          <w:sz w:val="24"/>
          <w:szCs w:val="24"/>
          <w:lang w:eastAsia="ru-RU"/>
        </w:rPr>
        <w:t>ые</w:t>
      </w:r>
      <w:r w:rsidR="008228B0"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сумм</w:t>
      </w:r>
      <w:r w:rsidR="00540F40">
        <w:rPr>
          <w:rFonts w:ascii="Arial" w:eastAsia="Times New Roman" w:hAnsi="Arial" w:cs="Arial"/>
          <w:sz w:val="24"/>
          <w:szCs w:val="24"/>
          <w:lang w:eastAsia="ru-RU"/>
        </w:rPr>
        <w:t>ы НДС</w:t>
      </w:r>
      <w:r w:rsidR="008228B0"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был</w:t>
      </w:r>
      <w:r w:rsidR="00540F4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228B0"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уплачен</w:t>
      </w:r>
      <w:r w:rsidR="00540F40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8228B0" w:rsidRPr="008228B0">
        <w:rPr>
          <w:rFonts w:ascii="Arial" w:eastAsia="Times New Roman" w:hAnsi="Arial" w:cs="Arial"/>
          <w:sz w:val="24"/>
          <w:szCs w:val="24"/>
          <w:lang w:eastAsia="ru-RU"/>
        </w:rPr>
        <w:t xml:space="preserve"> в порядке, предусмотренным Налоговым кодексом РФ, </w:t>
      </w:r>
      <w:r w:rsidR="00540F40">
        <w:rPr>
          <w:rFonts w:ascii="Arial" w:eastAsia="Times New Roman" w:hAnsi="Arial" w:cs="Arial"/>
          <w:sz w:val="24"/>
          <w:szCs w:val="24"/>
          <w:lang w:eastAsia="ru-RU"/>
        </w:rPr>
        <w:t>что подтверждено складскими документами, изъятыми следственными органами</w:t>
      </w:r>
      <w:r w:rsidR="00F35219">
        <w:rPr>
          <w:rFonts w:ascii="Arial" w:eastAsia="Times New Roman" w:hAnsi="Arial" w:cs="Arial"/>
          <w:sz w:val="24"/>
          <w:szCs w:val="24"/>
          <w:lang w:eastAsia="ru-RU"/>
        </w:rPr>
        <w:t>, которые названы в приговоре как якобы доказательства обвинения, но, все эти документы не подтверждают, а, напротив, опровергают версию обвинения о якобы отсутствии товара, который был оплачен и получен контрагентами ЗАО_________</w:t>
      </w:r>
      <w:r w:rsidR="00F930F2">
        <w:rPr>
          <w:rFonts w:ascii="Arial" w:eastAsia="Times New Roman" w:hAnsi="Arial" w:cs="Arial"/>
          <w:sz w:val="24"/>
          <w:szCs w:val="24"/>
          <w:lang w:eastAsia="ru-RU"/>
        </w:rPr>
        <w:t xml:space="preserve"> с учётом его себестоимости и начисленного НДС</w:t>
      </w:r>
      <w:r w:rsidR="00F3521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B0C71">
        <w:rPr>
          <w:rFonts w:ascii="Arial" w:eastAsia="Times New Roman" w:hAnsi="Arial" w:cs="Arial"/>
          <w:sz w:val="24"/>
          <w:szCs w:val="24"/>
          <w:lang w:eastAsia="ru-RU"/>
        </w:rPr>
        <w:t xml:space="preserve"> Ни одна из этих поставок товаров не оспаривалась</w:t>
      </w:r>
      <w:r w:rsidR="00BB50BC">
        <w:rPr>
          <w:rFonts w:ascii="Arial" w:eastAsia="Times New Roman" w:hAnsi="Arial" w:cs="Arial"/>
          <w:sz w:val="24"/>
          <w:szCs w:val="24"/>
          <w:lang w:eastAsia="ru-RU"/>
        </w:rPr>
        <w:t>, ни один договор</w:t>
      </w:r>
      <w:r w:rsidR="002B0C71">
        <w:rPr>
          <w:rFonts w:ascii="Arial" w:eastAsia="Times New Roman" w:hAnsi="Arial" w:cs="Arial"/>
          <w:sz w:val="24"/>
          <w:szCs w:val="24"/>
          <w:lang w:eastAsia="ru-RU"/>
        </w:rPr>
        <w:t xml:space="preserve"> не признавал</w:t>
      </w:r>
      <w:r w:rsidR="00BB50BC">
        <w:rPr>
          <w:rFonts w:ascii="Arial" w:eastAsia="Times New Roman" w:hAnsi="Arial" w:cs="Arial"/>
          <w:sz w:val="24"/>
          <w:szCs w:val="24"/>
          <w:lang w:eastAsia="ru-RU"/>
        </w:rPr>
        <w:t>ся</w:t>
      </w:r>
      <w:r w:rsidR="002B0C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50BC">
        <w:rPr>
          <w:rFonts w:ascii="Arial" w:eastAsia="Times New Roman" w:hAnsi="Arial" w:cs="Arial"/>
          <w:sz w:val="24"/>
          <w:szCs w:val="24"/>
          <w:lang w:eastAsia="ru-RU"/>
        </w:rPr>
        <w:t>недействительной сделкой</w:t>
      </w:r>
      <w:r w:rsidR="002B0C71">
        <w:rPr>
          <w:rFonts w:ascii="Arial" w:eastAsia="Times New Roman" w:hAnsi="Arial" w:cs="Arial"/>
          <w:sz w:val="24"/>
          <w:szCs w:val="24"/>
          <w:lang w:eastAsia="ru-RU"/>
        </w:rPr>
        <w:t xml:space="preserve"> в установленном законом порядке, а именно, решением Арбитражного суда. </w:t>
      </w:r>
      <w:r w:rsidR="00BB50BC">
        <w:rPr>
          <w:rFonts w:ascii="Arial" w:eastAsia="Times New Roman" w:hAnsi="Arial" w:cs="Arial"/>
          <w:sz w:val="24"/>
          <w:szCs w:val="24"/>
          <w:lang w:eastAsia="ru-RU"/>
        </w:rPr>
        <w:t>Вместе с тем, н</w:t>
      </w:r>
      <w:r w:rsidR="002B0C71">
        <w:rPr>
          <w:rFonts w:ascii="Arial" w:eastAsia="Times New Roman" w:hAnsi="Arial" w:cs="Arial"/>
          <w:sz w:val="24"/>
          <w:szCs w:val="24"/>
          <w:lang w:eastAsia="ru-RU"/>
        </w:rPr>
        <w:t>и следователь, ни налоговые органы не наделены компетенцией суда по рассмотрению споров между хозяйствующими субъектами о ненадлежащем исполнении</w:t>
      </w:r>
      <w:r w:rsidR="00F930F2">
        <w:rPr>
          <w:rFonts w:ascii="Arial" w:eastAsia="Times New Roman" w:hAnsi="Arial" w:cs="Arial"/>
          <w:sz w:val="24"/>
          <w:szCs w:val="24"/>
          <w:lang w:eastAsia="ru-RU"/>
        </w:rPr>
        <w:t xml:space="preserve"> заключаемых между ними</w:t>
      </w:r>
      <w:r w:rsidR="00BB50BC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договоров, исполнение которых не было опровергнуто. </w:t>
      </w:r>
      <w:r w:rsidR="002B0C71">
        <w:rPr>
          <w:rFonts w:ascii="Arial" w:eastAsia="Times New Roman" w:hAnsi="Arial" w:cs="Arial"/>
          <w:sz w:val="24"/>
          <w:szCs w:val="24"/>
          <w:lang w:eastAsia="ru-RU"/>
        </w:rPr>
        <w:t>При таких данных обжалуемый приговор не может быть признан отвечающим требованиям уголовно-процессуального законодательства, регламентирующим постановление приговора</w:t>
      </w:r>
      <w:r w:rsidR="00F930F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B0C71">
        <w:rPr>
          <w:rFonts w:ascii="Arial" w:eastAsia="Times New Roman" w:hAnsi="Arial" w:cs="Arial"/>
          <w:sz w:val="24"/>
          <w:szCs w:val="24"/>
          <w:lang w:eastAsia="ru-RU"/>
        </w:rPr>
        <w:t xml:space="preserve"> его</w:t>
      </w:r>
      <w:r w:rsidR="00F930F2">
        <w:rPr>
          <w:rFonts w:ascii="Arial" w:eastAsia="Times New Roman" w:hAnsi="Arial" w:cs="Arial"/>
          <w:sz w:val="24"/>
          <w:szCs w:val="24"/>
          <w:lang w:eastAsia="ru-RU"/>
        </w:rPr>
        <w:t xml:space="preserve"> структуру и</w:t>
      </w:r>
      <w:r w:rsidR="002B0C71">
        <w:rPr>
          <w:rFonts w:ascii="Arial" w:eastAsia="Times New Roman" w:hAnsi="Arial" w:cs="Arial"/>
          <w:sz w:val="24"/>
          <w:szCs w:val="24"/>
          <w:lang w:eastAsia="ru-RU"/>
        </w:rPr>
        <w:t xml:space="preserve"> содержание.</w:t>
      </w:r>
    </w:p>
    <w:p w:rsidR="00F35219" w:rsidRDefault="00F35219" w:rsidP="00F35219">
      <w:pPr>
        <w:spacing w:after="120" w:line="30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lastRenderedPageBreak/>
        <w:t>2</w:t>
      </w:r>
      <w:r w:rsidRPr="000E771E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. Незаконность</w:t>
      </w:r>
      <w:r w:rsidR="00082AFD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 приговора и</w:t>
      </w:r>
      <w:r w:rsidRPr="000E771E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апелляционного определения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70A56" w:rsidRDefault="00170A56" w:rsidP="00392420">
      <w:pPr>
        <w:spacing w:after="0" w:line="307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ст.307 УПК РФ, описательная часть обвинительного приговора должна содержать ссылку на доказательства, на которых основаны выводы суда в отношении подсудимого и мотивы, по которым суд отверг другие доказательства.</w:t>
      </w:r>
    </w:p>
    <w:p w:rsidR="00170A56" w:rsidRDefault="00170A56" w:rsidP="00392420">
      <w:pPr>
        <w:spacing w:after="0" w:line="307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Исходя из этого императивного предписания уголовно-процессуального закона, выводы суда, не содержащие ссылку на конкретные доказательства, которые бы подтверждали такие выводы</w:t>
      </w:r>
      <w:r w:rsidR="00F167D1">
        <w:rPr>
          <w:rFonts w:ascii="Arial" w:hAnsi="Arial" w:cs="Arial"/>
          <w:sz w:val="24"/>
          <w:szCs w:val="24"/>
        </w:rPr>
        <w:t>, являются необоснованными и незаконными.</w:t>
      </w:r>
    </w:p>
    <w:p w:rsidR="00F91047" w:rsidRDefault="005E72C4" w:rsidP="00F167D1">
      <w:pPr>
        <w:spacing w:after="0" w:line="302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5E72C4">
        <w:rPr>
          <w:rFonts w:ascii="Arial" w:hAnsi="Arial" w:cs="Arial"/>
          <w:sz w:val="24"/>
          <w:szCs w:val="24"/>
        </w:rPr>
        <w:t>В силу</w:t>
      </w:r>
      <w:r>
        <w:rPr>
          <w:rFonts w:ascii="Arial" w:hAnsi="Arial" w:cs="Arial"/>
          <w:sz w:val="24"/>
          <w:szCs w:val="24"/>
        </w:rPr>
        <w:t xml:space="preserve"> требований п.п.6,7,</w:t>
      </w:r>
      <w:r w:rsidRPr="005E72C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ч.3,</w:t>
      </w:r>
      <w:r w:rsidRPr="005E72C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ст.389.28 УПК РФ, апелляционное</w:t>
      </w:r>
      <w:r w:rsidR="002B0C71">
        <w:rPr>
          <w:rFonts w:ascii="Arial" w:hAnsi="Arial" w:cs="Arial"/>
          <w:sz w:val="24"/>
          <w:szCs w:val="24"/>
        </w:rPr>
        <w:t xml:space="preserve"> определение должно содержать краткое изложение доводов апелляционной жалобы, возражений стороны обвинения и мотивы принятого Судебной коллегией решения.</w:t>
      </w:r>
    </w:p>
    <w:p w:rsidR="002B0C71" w:rsidRPr="005E72C4" w:rsidRDefault="002B0C71" w:rsidP="00F167D1">
      <w:pPr>
        <w:spacing w:after="20" w:line="293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Эти требовани</w:t>
      </w:r>
      <w:r w:rsidR="00F84373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уголовно-процессуального закона</w:t>
      </w:r>
      <w:r w:rsidR="00F84373">
        <w:rPr>
          <w:rFonts w:ascii="Arial" w:hAnsi="Arial" w:cs="Arial"/>
          <w:sz w:val="24"/>
          <w:szCs w:val="24"/>
        </w:rPr>
        <w:t xml:space="preserve"> н</w:t>
      </w:r>
      <w:r w:rsidR="00F930F2">
        <w:rPr>
          <w:rFonts w:ascii="Arial" w:hAnsi="Arial" w:cs="Arial"/>
          <w:sz w:val="24"/>
          <w:szCs w:val="24"/>
        </w:rPr>
        <w:t>е выполнены</w:t>
      </w:r>
      <w:r w:rsidR="00F84373">
        <w:rPr>
          <w:rFonts w:ascii="Arial" w:hAnsi="Arial" w:cs="Arial"/>
          <w:sz w:val="24"/>
          <w:szCs w:val="24"/>
        </w:rPr>
        <w:t xml:space="preserve"> судом второй (апелляционной) инстанции.</w:t>
      </w:r>
    </w:p>
    <w:p w:rsidR="00F91047" w:rsidRPr="005E72C4" w:rsidRDefault="00491D08" w:rsidP="00F167D1">
      <w:pPr>
        <w:spacing w:after="20" w:line="307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этом, сторона защиты не только обращала внимание суда апелляционной инстанции на односторонность выводов суда в приговоре, но, предоставила в судебном заседании</w:t>
      </w:r>
      <w:r w:rsidR="00392420">
        <w:rPr>
          <w:rFonts w:ascii="Arial" w:hAnsi="Arial" w:cs="Arial"/>
          <w:sz w:val="24"/>
          <w:szCs w:val="24"/>
        </w:rPr>
        <w:t xml:space="preserve"> суда апелляционной инстанции</w:t>
      </w:r>
      <w:r>
        <w:rPr>
          <w:rFonts w:ascii="Arial" w:hAnsi="Arial" w:cs="Arial"/>
          <w:sz w:val="24"/>
          <w:szCs w:val="24"/>
        </w:rPr>
        <w:t xml:space="preserve"> дополнительные доводы </w:t>
      </w:r>
      <w:r w:rsidR="00F930F2">
        <w:rPr>
          <w:rFonts w:ascii="Arial" w:hAnsi="Arial" w:cs="Arial"/>
          <w:sz w:val="24"/>
          <w:szCs w:val="24"/>
        </w:rPr>
        <w:t xml:space="preserve">и доказательства </w:t>
      </w:r>
      <w:r>
        <w:rPr>
          <w:rFonts w:ascii="Arial" w:hAnsi="Arial" w:cs="Arial"/>
          <w:sz w:val="24"/>
          <w:szCs w:val="24"/>
        </w:rPr>
        <w:t>в поддержание апелляционной жалобы.</w:t>
      </w:r>
    </w:p>
    <w:p w:rsidR="00514DC6" w:rsidRDefault="00392420" w:rsidP="009C295F">
      <w:pPr>
        <w:spacing w:after="40" w:line="307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Так,</w:t>
      </w:r>
      <w:r w:rsidR="00CE59BA" w:rsidRPr="00CE59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стороной защиты обращено внимание</w:t>
      </w:r>
      <w:r w:rsidR="00CE59BA" w:rsidRPr="00CE59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Судебной коллегии на то, что</w:t>
      </w:r>
      <w:r w:rsidR="00CE59BA" w:rsidRPr="00CE59BA">
        <w:rPr>
          <w:rFonts w:ascii="Arial" w:eastAsia="Times New Roman" w:hAnsi="Arial" w:cs="Arial"/>
          <w:sz w:val="24"/>
          <w:szCs w:val="24"/>
          <w:lang w:eastAsia="ru-RU"/>
        </w:rPr>
        <w:t xml:space="preserve"> при вынесении приговора никак не исследован и оставлен без внимания тот факт, что в примечании к ст.199 УК РФ указано, что - «</w:t>
      </w:r>
      <w:r w:rsidRPr="00392420">
        <w:rPr>
          <w:rFonts w:ascii="Arial" w:eastAsia="Times New Roman" w:hAnsi="Arial" w:cs="Arial"/>
          <w:i/>
          <w:sz w:val="24"/>
          <w:szCs w:val="24"/>
          <w:lang w:eastAsia="ru-RU"/>
        </w:rPr>
        <w:t>особо к</w:t>
      </w:r>
      <w:r w:rsidR="00CE59BA" w:rsidRPr="00CE59B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рупным размером в настоящей статье, а также в статье 199.1 настоящего Кодекса признается сумма налогов и (или) сборов, составляющая за период в пределах трех </w:t>
      </w:r>
      <w:r w:rsidR="00020A4D">
        <w:rPr>
          <w:rFonts w:ascii="Arial" w:eastAsia="Times New Roman" w:hAnsi="Arial" w:cs="Arial"/>
          <w:i/>
          <w:sz w:val="24"/>
          <w:szCs w:val="24"/>
          <w:lang w:eastAsia="ru-RU"/>
        </w:rPr>
        <w:t>финансовых лет подряд более 10</w:t>
      </w:r>
      <w:r w:rsidR="00CE59BA" w:rsidRPr="00CE59B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миллионов рублей, при условии, что доля неуплаченных налогов и</w:t>
      </w:r>
      <w:r w:rsidR="00CE59BA" w:rsidRPr="00CE59B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="00CE59BA" w:rsidRPr="00CE59BA">
        <w:rPr>
          <w:rFonts w:ascii="Arial" w:eastAsia="Times New Roman" w:hAnsi="Arial" w:cs="Arial"/>
          <w:i/>
          <w:sz w:val="24"/>
          <w:szCs w:val="24"/>
          <w:lang w:eastAsia="ru-RU"/>
        </w:rPr>
        <w:t>(или) сборов</w:t>
      </w:r>
      <w:r w:rsidR="00CE59BA" w:rsidRPr="00CE59BA">
        <w:rPr>
          <w:rFonts w:ascii="Arial" w:eastAsia="Times New Roman" w:hAnsi="Arial" w:cs="Arial"/>
          <w:i/>
          <w:lang w:eastAsia="ru-RU"/>
        </w:rPr>
        <w:t xml:space="preserve"> </w:t>
      </w:r>
      <w:r w:rsidR="00CE59BA" w:rsidRPr="00CE59BA">
        <w:rPr>
          <w:rFonts w:ascii="Arial" w:eastAsia="Times New Roman" w:hAnsi="Arial" w:cs="Arial"/>
          <w:i/>
          <w:sz w:val="24"/>
          <w:szCs w:val="24"/>
          <w:lang w:eastAsia="ru-RU"/>
        </w:rPr>
        <w:t>превышает</w:t>
      </w:r>
      <w:r w:rsidR="00CE59BA" w:rsidRPr="00CE59BA">
        <w:rPr>
          <w:rFonts w:ascii="Arial" w:eastAsia="Times New Roman" w:hAnsi="Arial" w:cs="Arial"/>
          <w:i/>
          <w:lang w:eastAsia="ru-RU"/>
        </w:rPr>
        <w:t xml:space="preserve"> </w:t>
      </w:r>
      <w:r w:rsidR="00020A4D">
        <w:rPr>
          <w:rFonts w:ascii="Arial" w:eastAsia="Times New Roman" w:hAnsi="Arial" w:cs="Arial"/>
          <w:i/>
          <w:sz w:val="24"/>
          <w:szCs w:val="24"/>
          <w:lang w:eastAsia="ru-RU"/>
        </w:rPr>
        <w:t>20</w:t>
      </w:r>
      <w:r w:rsidR="00CE59BA" w:rsidRPr="00CE59B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="00CE59BA" w:rsidRPr="00CE59BA">
        <w:rPr>
          <w:rFonts w:ascii="Arial" w:eastAsia="Times New Roman" w:hAnsi="Arial" w:cs="Arial"/>
          <w:i/>
          <w:sz w:val="24"/>
          <w:szCs w:val="24"/>
          <w:lang w:eastAsia="ru-RU"/>
        </w:rPr>
        <w:t>процентов</w:t>
      </w:r>
      <w:r w:rsidR="00CE59BA" w:rsidRPr="00CE59BA">
        <w:rPr>
          <w:rFonts w:ascii="Arial" w:eastAsia="Times New Roman" w:hAnsi="Arial" w:cs="Arial"/>
          <w:i/>
          <w:lang w:eastAsia="ru-RU"/>
        </w:rPr>
        <w:t xml:space="preserve"> </w:t>
      </w:r>
      <w:r w:rsidR="00CE59BA" w:rsidRPr="00CE59BA">
        <w:rPr>
          <w:rFonts w:ascii="Arial" w:eastAsia="Times New Roman" w:hAnsi="Arial" w:cs="Arial"/>
          <w:i/>
          <w:sz w:val="24"/>
          <w:szCs w:val="24"/>
          <w:lang w:eastAsia="ru-RU"/>
        </w:rPr>
        <w:t>подлежащих</w:t>
      </w:r>
      <w:r w:rsidR="00CE59BA" w:rsidRPr="00CE59BA">
        <w:rPr>
          <w:rFonts w:ascii="Arial" w:eastAsia="Times New Roman" w:hAnsi="Arial" w:cs="Arial"/>
          <w:i/>
          <w:lang w:eastAsia="ru-RU"/>
        </w:rPr>
        <w:t xml:space="preserve"> </w:t>
      </w:r>
      <w:r w:rsidR="00CE59BA" w:rsidRPr="00CE59BA">
        <w:rPr>
          <w:rFonts w:ascii="Arial" w:eastAsia="Times New Roman" w:hAnsi="Arial" w:cs="Arial"/>
          <w:i/>
          <w:sz w:val="24"/>
          <w:szCs w:val="24"/>
          <w:lang w:eastAsia="ru-RU"/>
        </w:rPr>
        <w:t>уплате</w:t>
      </w:r>
      <w:r w:rsidR="00CE59BA" w:rsidRPr="00CE59BA">
        <w:rPr>
          <w:rFonts w:ascii="Arial" w:eastAsia="Times New Roman" w:hAnsi="Arial" w:cs="Arial"/>
          <w:i/>
          <w:lang w:eastAsia="ru-RU"/>
        </w:rPr>
        <w:t xml:space="preserve"> </w:t>
      </w:r>
      <w:r w:rsidR="00CE59BA" w:rsidRPr="00CE59BA">
        <w:rPr>
          <w:rFonts w:ascii="Arial" w:eastAsia="Times New Roman" w:hAnsi="Arial" w:cs="Arial"/>
          <w:i/>
          <w:sz w:val="24"/>
          <w:szCs w:val="24"/>
          <w:lang w:eastAsia="ru-RU"/>
        </w:rPr>
        <w:t>сумм</w:t>
      </w:r>
      <w:r w:rsidR="00CE59BA" w:rsidRPr="00CE59BA">
        <w:rPr>
          <w:rFonts w:ascii="Arial" w:eastAsia="Times New Roman" w:hAnsi="Arial" w:cs="Arial"/>
          <w:i/>
          <w:lang w:eastAsia="ru-RU"/>
        </w:rPr>
        <w:t xml:space="preserve"> </w:t>
      </w:r>
      <w:r w:rsidR="00CE59BA" w:rsidRPr="00CE59BA">
        <w:rPr>
          <w:rFonts w:ascii="Arial" w:eastAsia="Times New Roman" w:hAnsi="Arial" w:cs="Arial"/>
          <w:i/>
          <w:sz w:val="24"/>
          <w:szCs w:val="24"/>
          <w:lang w:eastAsia="ru-RU"/>
        </w:rPr>
        <w:t>налогов</w:t>
      </w:r>
      <w:r w:rsidR="00CE59BA" w:rsidRPr="00CE59BA">
        <w:rPr>
          <w:rFonts w:ascii="Arial" w:eastAsia="Times New Roman" w:hAnsi="Arial" w:cs="Arial"/>
          <w:i/>
          <w:lang w:eastAsia="ru-RU"/>
        </w:rPr>
        <w:t xml:space="preserve"> </w:t>
      </w:r>
      <w:r w:rsidR="00CE59BA" w:rsidRPr="00CE59BA">
        <w:rPr>
          <w:rFonts w:ascii="Arial" w:eastAsia="Times New Roman" w:hAnsi="Arial" w:cs="Arial"/>
          <w:i/>
          <w:sz w:val="24"/>
          <w:szCs w:val="24"/>
          <w:lang w:eastAsia="ru-RU"/>
        </w:rPr>
        <w:t>и</w:t>
      </w:r>
      <w:r w:rsidR="00CE59BA" w:rsidRPr="00CE59B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="00CE59BA" w:rsidRPr="00CE59BA">
        <w:rPr>
          <w:rFonts w:ascii="Arial" w:eastAsia="Times New Roman" w:hAnsi="Arial" w:cs="Arial"/>
          <w:i/>
          <w:sz w:val="24"/>
          <w:szCs w:val="24"/>
          <w:lang w:eastAsia="ru-RU"/>
        </w:rPr>
        <w:t>(или</w:t>
      </w:r>
      <w:r w:rsidR="00020A4D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="00020A4D" w:rsidRPr="00020A4D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="00020A4D">
        <w:rPr>
          <w:rFonts w:ascii="Arial" w:eastAsia="Times New Roman" w:hAnsi="Arial" w:cs="Arial"/>
          <w:i/>
          <w:sz w:val="24"/>
          <w:szCs w:val="24"/>
          <w:lang w:eastAsia="ru-RU"/>
        </w:rPr>
        <w:t>сборов, либо превышающая 30</w:t>
      </w:r>
      <w:r w:rsidR="00CE59BA" w:rsidRPr="00CE59B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миллионов рублей….</w:t>
      </w:r>
      <w:r w:rsidR="00CE59BA" w:rsidRPr="00CE59BA">
        <w:rPr>
          <w:rFonts w:ascii="Arial" w:eastAsia="Times New Roman" w:hAnsi="Arial" w:cs="Arial"/>
          <w:sz w:val="24"/>
          <w:szCs w:val="24"/>
          <w:lang w:eastAsia="ru-RU"/>
        </w:rPr>
        <w:t xml:space="preserve">» - </w:t>
      </w:r>
      <w:r w:rsidR="00514DC6">
        <w:rPr>
          <w:rFonts w:ascii="Arial" w:eastAsia="Times New Roman" w:hAnsi="Arial" w:cs="Arial"/>
          <w:sz w:val="24"/>
          <w:szCs w:val="24"/>
          <w:lang w:eastAsia="ru-RU"/>
        </w:rPr>
        <w:t>а в предъявленном Н. обвинении и в</w:t>
      </w:r>
      <w:r w:rsidR="00CE59BA" w:rsidRPr="00CE59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4DC6">
        <w:rPr>
          <w:rFonts w:ascii="Arial" w:eastAsia="Times New Roman" w:hAnsi="Arial" w:cs="Arial"/>
          <w:sz w:val="24"/>
          <w:szCs w:val="24"/>
          <w:lang w:eastAsia="ru-RU"/>
        </w:rPr>
        <w:t>приговоре</w:t>
      </w:r>
      <w:r w:rsidR="00CE59BA" w:rsidRPr="00CE59BA">
        <w:rPr>
          <w:rFonts w:ascii="Arial" w:eastAsia="Times New Roman" w:hAnsi="Arial" w:cs="Arial"/>
          <w:sz w:val="24"/>
          <w:szCs w:val="24"/>
          <w:lang w:eastAsia="ru-RU"/>
        </w:rPr>
        <w:t xml:space="preserve"> указан период</w:t>
      </w:r>
      <w:r w:rsidR="00514DC6">
        <w:rPr>
          <w:rFonts w:ascii="Arial" w:eastAsia="Times New Roman" w:hAnsi="Arial" w:cs="Arial"/>
          <w:sz w:val="24"/>
          <w:szCs w:val="24"/>
          <w:lang w:eastAsia="ru-RU"/>
        </w:rPr>
        <w:t xml:space="preserve"> с __________ по __________,</w:t>
      </w:r>
      <w:r w:rsidR="00CE59BA" w:rsidRPr="00CE59BA">
        <w:rPr>
          <w:rFonts w:ascii="Arial" w:eastAsia="Times New Roman" w:hAnsi="Arial" w:cs="Arial"/>
          <w:sz w:val="24"/>
          <w:szCs w:val="24"/>
          <w:lang w:eastAsia="ru-RU"/>
        </w:rPr>
        <w:t xml:space="preserve"> длительность </w:t>
      </w:r>
      <w:r w:rsidR="00514DC6">
        <w:rPr>
          <w:rFonts w:ascii="Arial" w:eastAsia="Times New Roman" w:hAnsi="Arial" w:cs="Arial"/>
          <w:sz w:val="24"/>
          <w:szCs w:val="24"/>
          <w:lang w:eastAsia="ru-RU"/>
        </w:rPr>
        <w:t>которого составляет 45</w:t>
      </w:r>
      <w:r w:rsidR="00CE59BA" w:rsidRPr="00CE59BA">
        <w:rPr>
          <w:rFonts w:ascii="Arial" w:eastAsia="Times New Roman" w:hAnsi="Arial" w:cs="Arial"/>
          <w:sz w:val="24"/>
          <w:szCs w:val="24"/>
          <w:lang w:eastAsia="ru-RU"/>
        </w:rPr>
        <w:t xml:space="preserve"> месяцев, что не соответствует </w:t>
      </w:r>
      <w:r w:rsidR="00514DC6">
        <w:rPr>
          <w:rFonts w:ascii="Arial" w:eastAsia="Times New Roman" w:hAnsi="Arial" w:cs="Arial"/>
          <w:sz w:val="24"/>
          <w:szCs w:val="24"/>
          <w:lang w:eastAsia="ru-RU"/>
        </w:rPr>
        <w:t>уголовному закону</w:t>
      </w:r>
      <w:r w:rsidR="00CE59BA" w:rsidRPr="00CE59BA">
        <w:rPr>
          <w:rFonts w:ascii="Arial" w:eastAsia="Times New Roman" w:hAnsi="Arial" w:cs="Arial"/>
          <w:sz w:val="24"/>
          <w:szCs w:val="24"/>
          <w:lang w:eastAsia="ru-RU"/>
        </w:rPr>
        <w:t xml:space="preserve">, то есть </w:t>
      </w:r>
      <w:r w:rsidR="00514DC6">
        <w:rPr>
          <w:rFonts w:ascii="Arial" w:eastAsia="Times New Roman" w:hAnsi="Arial" w:cs="Arial"/>
          <w:sz w:val="24"/>
          <w:szCs w:val="24"/>
          <w:lang w:eastAsia="ru-RU"/>
        </w:rPr>
        <w:t xml:space="preserve">ни следователем, ни судом </w:t>
      </w:r>
      <w:r w:rsidR="00CE59BA" w:rsidRPr="00CE59BA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="00514DC6">
        <w:rPr>
          <w:rFonts w:ascii="Arial" w:eastAsia="Times New Roman" w:hAnsi="Arial" w:cs="Arial"/>
          <w:sz w:val="24"/>
          <w:szCs w:val="24"/>
          <w:lang w:eastAsia="ru-RU"/>
        </w:rPr>
        <w:t>выяснено</w:t>
      </w:r>
      <w:r w:rsidR="00CE59BA" w:rsidRPr="00CE59B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14DC6">
        <w:rPr>
          <w:rFonts w:ascii="Arial" w:eastAsia="Times New Roman" w:hAnsi="Arial" w:cs="Arial"/>
          <w:sz w:val="24"/>
          <w:szCs w:val="24"/>
          <w:lang w:eastAsia="ru-RU"/>
        </w:rPr>
        <w:t>составляет</w:t>
      </w:r>
      <w:r w:rsidR="00CE59BA" w:rsidRPr="00CE59BA">
        <w:rPr>
          <w:rFonts w:ascii="Arial" w:eastAsia="Times New Roman" w:hAnsi="Arial" w:cs="Arial"/>
          <w:sz w:val="24"/>
          <w:szCs w:val="24"/>
          <w:lang w:eastAsia="ru-RU"/>
        </w:rPr>
        <w:t xml:space="preserve"> ли </w:t>
      </w:r>
      <w:r w:rsidR="00514DC6">
        <w:rPr>
          <w:rFonts w:ascii="Arial" w:eastAsia="Times New Roman" w:hAnsi="Arial" w:cs="Arial"/>
          <w:sz w:val="24"/>
          <w:szCs w:val="24"/>
          <w:lang w:eastAsia="ru-RU"/>
        </w:rPr>
        <w:t>инкриминируемая Н.</w:t>
      </w:r>
      <w:r w:rsidR="00CE59BA" w:rsidRPr="00CE59BA">
        <w:rPr>
          <w:rFonts w:ascii="Arial" w:eastAsia="Times New Roman" w:hAnsi="Arial" w:cs="Arial"/>
          <w:sz w:val="24"/>
          <w:szCs w:val="24"/>
          <w:lang w:eastAsia="ru-RU"/>
        </w:rPr>
        <w:t xml:space="preserve"> сумма </w:t>
      </w:r>
      <w:r w:rsidR="00514DC6">
        <w:rPr>
          <w:rFonts w:ascii="Arial" w:eastAsia="Times New Roman" w:hAnsi="Arial" w:cs="Arial"/>
          <w:sz w:val="24"/>
          <w:szCs w:val="24"/>
          <w:lang w:eastAsia="ru-RU"/>
        </w:rPr>
        <w:t xml:space="preserve">якобы </w:t>
      </w:r>
      <w:r w:rsidR="00CE59BA" w:rsidRPr="00CE59BA">
        <w:rPr>
          <w:rFonts w:ascii="Arial" w:eastAsia="Times New Roman" w:hAnsi="Arial" w:cs="Arial"/>
          <w:sz w:val="24"/>
          <w:szCs w:val="24"/>
          <w:lang w:eastAsia="ru-RU"/>
        </w:rPr>
        <w:t>неупла</w:t>
      </w:r>
      <w:r w:rsidR="00514DC6">
        <w:rPr>
          <w:rFonts w:ascii="Arial" w:eastAsia="Times New Roman" w:hAnsi="Arial" w:cs="Arial"/>
          <w:sz w:val="24"/>
          <w:szCs w:val="24"/>
          <w:lang w:eastAsia="ru-RU"/>
        </w:rPr>
        <w:t>ченных</w:t>
      </w:r>
      <w:r w:rsidR="00CE59BA" w:rsidRPr="00CE59BA">
        <w:rPr>
          <w:rFonts w:ascii="Arial" w:eastAsia="Times New Roman" w:hAnsi="Arial" w:cs="Arial"/>
          <w:sz w:val="24"/>
          <w:szCs w:val="24"/>
          <w:lang w:eastAsia="ru-RU"/>
        </w:rPr>
        <w:t xml:space="preserve"> налогов</w:t>
      </w:r>
      <w:r w:rsidR="00514DC6">
        <w:rPr>
          <w:rFonts w:ascii="Arial" w:eastAsia="Times New Roman" w:hAnsi="Arial" w:cs="Arial"/>
          <w:sz w:val="24"/>
          <w:szCs w:val="24"/>
          <w:lang w:eastAsia="ru-RU"/>
        </w:rPr>
        <w:t xml:space="preserve"> более 30 миллионов рублей именно за период 3-х финансовых лет подряд, а не за 3 года и 9 месяцев. Если в судебных актах нет ответа на этот вопрос, то, в силу презумпции невиновности, это обстоятельство означает недоказанность, а равно – отсутствие в действиях осужденного Н. состава преступления, предусмотренного в ст.199 УК РФ.</w:t>
      </w:r>
    </w:p>
    <w:p w:rsidR="00F167D1" w:rsidRDefault="00F167D1" w:rsidP="00F167D1">
      <w:pPr>
        <w:spacing w:after="20" w:line="30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приговоре об этом законодательном условии применения ст.199 УК РФ ничего не сказано, поскольку приговор переписан с обвинительного заключения, в котором тоже отсутствуют какие-либо суждения следователя по этому вопросу.</w:t>
      </w:r>
    </w:p>
    <w:p w:rsidR="00F167D1" w:rsidRPr="00F167D1" w:rsidRDefault="00514DC6" w:rsidP="00F167D1">
      <w:pPr>
        <w:spacing w:after="20" w:line="307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апелляционном опр</w:t>
      </w:r>
      <w:r w:rsidR="00F167D1">
        <w:rPr>
          <w:rFonts w:ascii="Arial" w:eastAsia="Times New Roman" w:hAnsi="Arial" w:cs="Arial"/>
          <w:sz w:val="24"/>
          <w:szCs w:val="24"/>
          <w:lang w:eastAsia="ru-RU"/>
        </w:rPr>
        <w:t>еделении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не только</w:t>
      </w:r>
      <w:r w:rsidR="00F167D1">
        <w:rPr>
          <w:rFonts w:ascii="Arial" w:eastAsia="Times New Roman" w:hAnsi="Arial" w:cs="Arial"/>
          <w:sz w:val="24"/>
          <w:szCs w:val="24"/>
          <w:lang w:eastAsia="ru-RU"/>
        </w:rPr>
        <w:t xml:space="preserve"> нет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ответа на этот довод защиты, но, и сам этот довод не назван. </w:t>
      </w:r>
      <w:r w:rsidR="00F167D1">
        <w:rPr>
          <w:rFonts w:ascii="Arial" w:eastAsia="Times New Roman" w:hAnsi="Arial" w:cs="Arial"/>
          <w:sz w:val="24"/>
          <w:szCs w:val="24"/>
          <w:lang w:eastAsia="ru-RU"/>
        </w:rPr>
        <w:t xml:space="preserve">В апелляционном определении лишь формально указано, что </w:t>
      </w:r>
      <w:r w:rsidR="00F167D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доводы защиты о неправильном применении уголовного закона были проверены судом первой инстанции и не нашли своего подтверждения </w:t>
      </w:r>
      <w:r w:rsidR="00F167D1">
        <w:rPr>
          <w:rFonts w:ascii="Arial" w:eastAsia="Times New Roman" w:hAnsi="Arial" w:cs="Arial"/>
          <w:sz w:val="24"/>
          <w:szCs w:val="24"/>
          <w:lang w:eastAsia="ru-RU"/>
        </w:rPr>
        <w:t>(стр.6).</w:t>
      </w:r>
    </w:p>
    <w:p w:rsidR="00F167D1" w:rsidRDefault="00F167D1" w:rsidP="00F167D1">
      <w:pPr>
        <w:spacing w:after="60" w:line="307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Однако, это не соответствует действительности, поскольку в приговоре нет ни слова о несоответствии обвинения условиям примечания к ст.199 УК РФ.</w:t>
      </w:r>
    </w:p>
    <w:p w:rsidR="00514DC6" w:rsidRDefault="00514DC6" w:rsidP="009C295F">
      <w:pPr>
        <w:spacing w:after="60" w:line="312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Нет и возражений стороны обвинения на этот довод защиты, в связи с чем, апелляционное определение тоже не может быть признано </w:t>
      </w:r>
      <w:r w:rsidR="00F167D1">
        <w:rPr>
          <w:rFonts w:ascii="Arial" w:eastAsia="Times New Roman" w:hAnsi="Arial" w:cs="Arial"/>
          <w:sz w:val="24"/>
          <w:szCs w:val="24"/>
          <w:lang w:eastAsia="ru-RU"/>
        </w:rPr>
        <w:t xml:space="preserve">обоснованным и </w:t>
      </w:r>
      <w:r>
        <w:rPr>
          <w:rFonts w:ascii="Arial" w:eastAsia="Times New Roman" w:hAnsi="Arial" w:cs="Arial"/>
          <w:sz w:val="24"/>
          <w:szCs w:val="24"/>
          <w:lang w:eastAsia="ru-RU"/>
        </w:rPr>
        <w:t>законным, то есть, соответствующим требованиям ст.389.28 УПК РФ.</w:t>
      </w:r>
    </w:p>
    <w:p w:rsidR="00192CC7" w:rsidRDefault="00514DC6" w:rsidP="009C295F">
      <w:pPr>
        <w:spacing w:after="0" w:line="307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4DC6">
        <w:rPr>
          <w:rFonts w:ascii="Arial" w:hAnsi="Arial" w:cs="Arial"/>
          <w:sz w:val="24"/>
          <w:szCs w:val="24"/>
        </w:rPr>
        <w:t>Помимо</w:t>
      </w:r>
      <w:r>
        <w:rPr>
          <w:rFonts w:ascii="Arial" w:hAnsi="Arial" w:cs="Arial"/>
          <w:sz w:val="24"/>
          <w:szCs w:val="24"/>
        </w:rPr>
        <w:t xml:space="preserve"> этого, в судебном заседании суда апелляционной инстанции стороной защиты</w:t>
      </w:r>
      <w:r w:rsidR="00F75E07">
        <w:rPr>
          <w:rFonts w:ascii="Arial" w:hAnsi="Arial" w:cs="Arial"/>
          <w:sz w:val="24"/>
          <w:szCs w:val="24"/>
        </w:rPr>
        <w:t xml:space="preserve"> представлены </w:t>
      </w:r>
      <w:r w:rsidR="009D16B4" w:rsidRPr="009D16B4">
        <w:rPr>
          <w:rFonts w:ascii="Arial" w:eastAsia="Times New Roman" w:hAnsi="Arial" w:cs="Arial"/>
          <w:sz w:val="24"/>
          <w:szCs w:val="24"/>
          <w:lang w:eastAsia="ru-RU"/>
        </w:rPr>
        <w:t>накладные, счета-фактуры и доверенности,</w:t>
      </w:r>
      <w:r w:rsidR="00F75E07">
        <w:rPr>
          <w:rFonts w:ascii="Arial" w:eastAsia="Times New Roman" w:hAnsi="Arial" w:cs="Arial"/>
          <w:sz w:val="24"/>
          <w:szCs w:val="24"/>
          <w:lang w:eastAsia="ru-RU"/>
        </w:rPr>
        <w:t xml:space="preserve"> полученные по адвокатскому запросу у ООО</w:t>
      </w:r>
      <w:r w:rsidR="00F75E07" w:rsidRPr="00F75E07">
        <w:rPr>
          <w:rFonts w:ascii="Arial" w:eastAsia="Times New Roman" w:hAnsi="Arial" w:cs="Arial"/>
          <w:sz w:val="10"/>
          <w:szCs w:val="10"/>
          <w:lang w:eastAsia="ru-RU"/>
        </w:rPr>
        <w:t xml:space="preserve"> </w:t>
      </w:r>
      <w:r w:rsidR="00F75E07">
        <w:rPr>
          <w:rFonts w:ascii="Arial" w:eastAsia="Times New Roman" w:hAnsi="Arial" w:cs="Arial"/>
          <w:sz w:val="24"/>
          <w:szCs w:val="24"/>
          <w:lang w:eastAsia="ru-RU"/>
        </w:rPr>
        <w:t>_________ и ООО</w:t>
      </w:r>
      <w:r w:rsidR="00F75E07" w:rsidRPr="00F75E07">
        <w:rPr>
          <w:rFonts w:ascii="Arial" w:eastAsia="Times New Roman" w:hAnsi="Arial" w:cs="Arial"/>
          <w:sz w:val="10"/>
          <w:szCs w:val="10"/>
          <w:lang w:eastAsia="ru-RU"/>
        </w:rPr>
        <w:t xml:space="preserve"> </w:t>
      </w:r>
      <w:r w:rsidR="00F75E07">
        <w:rPr>
          <w:rFonts w:ascii="Arial" w:eastAsia="Times New Roman" w:hAnsi="Arial" w:cs="Arial"/>
          <w:sz w:val="24"/>
          <w:szCs w:val="24"/>
          <w:lang w:eastAsia="ru-RU"/>
        </w:rPr>
        <w:t>_________,</w:t>
      </w:r>
      <w:r w:rsidR="009D16B4" w:rsidRPr="009D16B4">
        <w:rPr>
          <w:rFonts w:ascii="Arial" w:eastAsia="Times New Roman" w:hAnsi="Arial" w:cs="Arial"/>
          <w:sz w:val="24"/>
          <w:szCs w:val="24"/>
          <w:lang w:eastAsia="ru-RU"/>
        </w:rPr>
        <w:t xml:space="preserve"> подтверждающие реальность сделок, заключенных </w:t>
      </w:r>
      <w:r w:rsidR="00F75E0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9D16B4" w:rsidRPr="009D16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75E07">
        <w:rPr>
          <w:rFonts w:ascii="Arial" w:eastAsia="Times New Roman" w:hAnsi="Arial" w:cs="Arial"/>
          <w:sz w:val="24"/>
          <w:szCs w:val="24"/>
          <w:lang w:eastAsia="ru-RU"/>
        </w:rPr>
        <w:t>ЗАО ______</w:t>
      </w:r>
      <w:r w:rsidR="009D16B4" w:rsidRPr="009D16B4">
        <w:rPr>
          <w:rFonts w:ascii="Arial" w:eastAsia="Times New Roman" w:hAnsi="Arial" w:cs="Arial"/>
          <w:sz w:val="24"/>
          <w:szCs w:val="24"/>
          <w:lang w:eastAsia="ru-RU"/>
        </w:rPr>
        <w:t xml:space="preserve"> на общую сумму </w:t>
      </w:r>
      <w:r w:rsidR="00F75E07">
        <w:rPr>
          <w:rFonts w:ascii="Arial" w:eastAsia="Times New Roman" w:hAnsi="Arial" w:cs="Arial"/>
          <w:sz w:val="24"/>
          <w:szCs w:val="24"/>
          <w:lang w:eastAsia="ru-RU"/>
        </w:rPr>
        <w:t xml:space="preserve">___________ </w:t>
      </w:r>
      <w:r w:rsidR="009D16B4" w:rsidRPr="009D16B4">
        <w:rPr>
          <w:rFonts w:ascii="Arial" w:eastAsia="Times New Roman" w:hAnsi="Arial" w:cs="Arial"/>
          <w:sz w:val="24"/>
          <w:szCs w:val="24"/>
          <w:lang w:eastAsia="ru-RU"/>
        </w:rPr>
        <w:t>руб</w:t>
      </w:r>
      <w:r w:rsidR="00F75E0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D16B4" w:rsidRPr="009D16B4">
        <w:rPr>
          <w:rFonts w:ascii="Arial" w:eastAsia="Times New Roman" w:hAnsi="Arial" w:cs="Arial"/>
          <w:sz w:val="24"/>
          <w:szCs w:val="24"/>
          <w:lang w:eastAsia="ru-RU"/>
        </w:rPr>
        <w:t xml:space="preserve">, с выделенным НДС в сумме </w:t>
      </w:r>
      <w:r w:rsidR="00F75E07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="009D16B4" w:rsidRPr="009D16B4">
        <w:rPr>
          <w:rFonts w:ascii="Arial" w:eastAsia="Times New Roman" w:hAnsi="Arial" w:cs="Arial"/>
          <w:sz w:val="24"/>
          <w:szCs w:val="24"/>
          <w:lang w:eastAsia="ru-RU"/>
        </w:rPr>
        <w:t xml:space="preserve"> рублей</w:t>
      </w:r>
      <w:r w:rsidR="00F75E0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D16B4" w:rsidRPr="009D16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75E07">
        <w:rPr>
          <w:rFonts w:ascii="Arial" w:eastAsia="Times New Roman" w:hAnsi="Arial" w:cs="Arial"/>
          <w:sz w:val="24"/>
          <w:szCs w:val="24"/>
          <w:lang w:eastAsia="ru-RU"/>
        </w:rPr>
        <w:t xml:space="preserve">В апелляционном определении указано, что </w:t>
      </w:r>
      <w:r w:rsidR="00F167D1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F75E07">
        <w:rPr>
          <w:rFonts w:ascii="Arial" w:eastAsia="Times New Roman" w:hAnsi="Arial" w:cs="Arial"/>
          <w:sz w:val="24"/>
          <w:szCs w:val="24"/>
          <w:lang w:eastAsia="ru-RU"/>
        </w:rPr>
        <w:t xml:space="preserve">эти доводы защиты якобы были проверены и отвергнуты в приговоре, однако, эти утверждения Судебной коллегии не соответствуют действительности, поскольку </w:t>
      </w:r>
      <w:r w:rsidR="00F167D1">
        <w:rPr>
          <w:rFonts w:ascii="Arial" w:eastAsia="Times New Roman" w:hAnsi="Arial" w:cs="Arial"/>
          <w:sz w:val="24"/>
          <w:szCs w:val="24"/>
          <w:lang w:eastAsia="ru-RU"/>
        </w:rPr>
        <w:t>перечисленные</w:t>
      </w:r>
      <w:r w:rsidR="00F75E07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документы получены по адвокатскому запросу уже после вынесения приговора и не могли быть проверены в судебном разбирательстве суда первой инстанции. </w:t>
      </w:r>
      <w:r w:rsidR="00F167D1">
        <w:rPr>
          <w:rFonts w:ascii="Arial" w:eastAsia="Times New Roman" w:hAnsi="Arial" w:cs="Arial"/>
          <w:sz w:val="24"/>
          <w:szCs w:val="24"/>
          <w:lang w:eastAsia="ru-RU"/>
        </w:rPr>
        <w:t>Более того</w:t>
      </w:r>
      <w:r w:rsidR="00F75E07">
        <w:rPr>
          <w:rFonts w:ascii="Arial" w:eastAsia="Times New Roman" w:hAnsi="Arial" w:cs="Arial"/>
          <w:sz w:val="24"/>
          <w:szCs w:val="24"/>
          <w:lang w:eastAsia="ru-RU"/>
        </w:rPr>
        <w:t xml:space="preserve">, в истребовании этих доказательств суд первой инстанции отказал, согласившись с возражениями прокурора, что истребование </w:t>
      </w:r>
      <w:r w:rsidR="00192CC7">
        <w:rPr>
          <w:rFonts w:ascii="Arial" w:eastAsia="Times New Roman" w:hAnsi="Arial" w:cs="Arial"/>
          <w:sz w:val="24"/>
          <w:szCs w:val="24"/>
          <w:lang w:eastAsia="ru-RU"/>
        </w:rPr>
        <w:t xml:space="preserve">всех </w:t>
      </w:r>
      <w:r w:rsidR="00F75E07">
        <w:rPr>
          <w:rFonts w:ascii="Arial" w:eastAsia="Times New Roman" w:hAnsi="Arial" w:cs="Arial"/>
          <w:sz w:val="24"/>
          <w:szCs w:val="24"/>
          <w:lang w:eastAsia="ru-RU"/>
        </w:rPr>
        <w:t xml:space="preserve">этих документов якобы повлечёт затягивание судебного процесса и что представленных в суд материалов уголовного дела якобы достаточно для вынесения приговора. </w:t>
      </w:r>
    </w:p>
    <w:p w:rsidR="009D16B4" w:rsidRPr="009D16B4" w:rsidRDefault="00F75E07" w:rsidP="009C295F">
      <w:pPr>
        <w:spacing w:after="0" w:line="307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Тем самым, суд первой инстанции ограничил сторону защиты в возможности собирать и представлять доказательства, а суд апелляционной инстанции не дал никакой </w:t>
      </w:r>
      <w:r w:rsidR="00192CC7">
        <w:rPr>
          <w:rFonts w:ascii="Arial" w:eastAsia="Times New Roman" w:hAnsi="Arial" w:cs="Arial"/>
          <w:sz w:val="24"/>
          <w:szCs w:val="24"/>
          <w:lang w:eastAsia="ru-RU"/>
        </w:rPr>
        <w:t>юридической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оценки этим незаконным действиям прокурора обвинителя и </w:t>
      </w:r>
      <w:r w:rsidR="00192CC7">
        <w:rPr>
          <w:rFonts w:ascii="Arial" w:eastAsia="Times New Roman" w:hAnsi="Arial" w:cs="Arial"/>
          <w:sz w:val="24"/>
          <w:szCs w:val="24"/>
          <w:lang w:eastAsia="ru-RU"/>
        </w:rPr>
        <w:t xml:space="preserve">судьи </w:t>
      </w:r>
      <w:r>
        <w:rPr>
          <w:rFonts w:ascii="Arial" w:eastAsia="Times New Roman" w:hAnsi="Arial" w:cs="Arial"/>
          <w:sz w:val="24"/>
          <w:szCs w:val="24"/>
          <w:lang w:eastAsia="ru-RU"/>
        </w:rPr>
        <w:t>суда первой инстанции.</w:t>
      </w:r>
    </w:p>
    <w:p w:rsidR="00F75E07" w:rsidRDefault="00F75E07" w:rsidP="003235B6">
      <w:pPr>
        <w:spacing w:after="40" w:line="307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Совершенно очевидно, что представленные стороной защиты</w:t>
      </w:r>
      <w:r w:rsidR="009D16B4" w:rsidRPr="009D16B4">
        <w:rPr>
          <w:rFonts w:ascii="Arial" w:eastAsia="Times New Roman" w:hAnsi="Arial" w:cs="Arial"/>
          <w:sz w:val="24"/>
          <w:szCs w:val="24"/>
          <w:lang w:eastAsia="ru-RU"/>
        </w:rPr>
        <w:t xml:space="preserve"> доказательства входят в противоречие с показаниями свидетелей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обвинения и опровергают их, но суд в приговоре и Судебная коллегия в апелляционном определении не </w:t>
      </w:r>
      <w:r w:rsidR="009D16B4" w:rsidRPr="009D16B4">
        <w:rPr>
          <w:rFonts w:ascii="Arial" w:eastAsia="Times New Roman" w:hAnsi="Arial" w:cs="Arial"/>
          <w:sz w:val="24"/>
          <w:szCs w:val="24"/>
          <w:lang w:eastAsia="ru-RU"/>
        </w:rPr>
        <w:t>указа</w:t>
      </w:r>
      <w:r>
        <w:rPr>
          <w:rFonts w:ascii="Arial" w:eastAsia="Times New Roman" w:hAnsi="Arial" w:cs="Arial"/>
          <w:sz w:val="24"/>
          <w:szCs w:val="24"/>
          <w:lang w:eastAsia="ru-RU"/>
        </w:rPr>
        <w:t>ли</w:t>
      </w:r>
      <w:r w:rsidR="009D16B4" w:rsidRPr="009D16B4">
        <w:rPr>
          <w:rFonts w:ascii="Arial" w:eastAsia="Times New Roman" w:hAnsi="Arial" w:cs="Arial"/>
          <w:sz w:val="24"/>
          <w:szCs w:val="24"/>
          <w:lang w:eastAsia="ru-RU"/>
        </w:rPr>
        <w:t xml:space="preserve"> мотивы, по которым </w:t>
      </w:r>
      <w:r>
        <w:rPr>
          <w:rFonts w:ascii="Arial" w:eastAsia="Times New Roman" w:hAnsi="Arial" w:cs="Arial"/>
          <w:sz w:val="24"/>
          <w:szCs w:val="24"/>
          <w:lang w:eastAsia="ru-RU"/>
        </w:rPr>
        <w:t>они</w:t>
      </w:r>
      <w:r w:rsidR="009D16B4" w:rsidRPr="009D16B4">
        <w:rPr>
          <w:rFonts w:ascii="Arial" w:eastAsia="Times New Roman" w:hAnsi="Arial" w:cs="Arial"/>
          <w:sz w:val="24"/>
          <w:szCs w:val="24"/>
          <w:lang w:eastAsia="ru-RU"/>
        </w:rPr>
        <w:t xml:space="preserve"> отверг</w:t>
      </w:r>
      <w:r>
        <w:rPr>
          <w:rFonts w:ascii="Arial" w:eastAsia="Times New Roman" w:hAnsi="Arial" w:cs="Arial"/>
          <w:sz w:val="24"/>
          <w:szCs w:val="24"/>
          <w:lang w:eastAsia="ru-RU"/>
        </w:rPr>
        <w:t>ли эти</w:t>
      </w:r>
      <w:r w:rsidR="009D16B4" w:rsidRPr="009D16B4">
        <w:rPr>
          <w:rFonts w:ascii="Arial" w:eastAsia="Times New Roman" w:hAnsi="Arial" w:cs="Arial"/>
          <w:sz w:val="24"/>
          <w:szCs w:val="24"/>
          <w:lang w:eastAsia="ru-RU"/>
        </w:rPr>
        <w:t xml:space="preserve"> до</w:t>
      </w:r>
      <w:r>
        <w:rPr>
          <w:rFonts w:ascii="Arial" w:eastAsia="Times New Roman" w:hAnsi="Arial" w:cs="Arial"/>
          <w:sz w:val="24"/>
          <w:szCs w:val="24"/>
          <w:lang w:eastAsia="ru-RU"/>
        </w:rPr>
        <w:t>казательства защиты, и не сослались ни на материалы уголовного дела, ни на нормы закона</w:t>
      </w:r>
      <w:r w:rsidR="009C295F">
        <w:rPr>
          <w:rFonts w:ascii="Arial" w:eastAsia="Times New Roman" w:hAnsi="Arial" w:cs="Arial"/>
          <w:sz w:val="24"/>
          <w:szCs w:val="24"/>
          <w:lang w:eastAsia="ru-RU"/>
        </w:rPr>
        <w:t>, позволяющие игнорировать эти доказательства и основанные на них доводы защиты о незаконности приговора</w:t>
      </w:r>
      <w:r w:rsidR="00F167D1">
        <w:rPr>
          <w:rFonts w:ascii="Arial" w:eastAsia="Times New Roman" w:hAnsi="Arial" w:cs="Arial"/>
          <w:sz w:val="24"/>
          <w:szCs w:val="24"/>
          <w:lang w:eastAsia="ru-RU"/>
        </w:rPr>
        <w:t>, в котором отсутствует совокупная правовая оценка доводов подсудимого о своей невиновности.</w:t>
      </w:r>
    </w:p>
    <w:p w:rsidR="009C295F" w:rsidRDefault="009C295F" w:rsidP="003235B6">
      <w:pPr>
        <w:spacing w:after="40" w:line="307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Не опровергнуты в апелляционном определении и доводы защиты о том, что показания свидетелей обвинения противоречивы и несколько раз уточнялись ими на протяжении всего предварительного следствия. При этом, допрошенные в суде свидетели обвинения __________________ не смогли сослаться ни на источник своей осведомлённости, ни на</w:t>
      </w:r>
      <w:r w:rsidR="00192CC7">
        <w:rPr>
          <w:rFonts w:ascii="Arial" w:eastAsia="Times New Roman" w:hAnsi="Arial" w:cs="Arial"/>
          <w:sz w:val="24"/>
          <w:szCs w:val="24"/>
          <w:lang w:eastAsia="ru-RU"/>
        </w:rPr>
        <w:t xml:space="preserve"> первичные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документы финансово-хозяйственной деятельности ЗАО</w:t>
      </w:r>
      <w:r w:rsidRPr="009C295F">
        <w:rPr>
          <w:rFonts w:ascii="Arial" w:eastAsia="Times New Roman" w:hAnsi="Arial" w:cs="Arial"/>
          <w:sz w:val="10"/>
          <w:szCs w:val="10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 даже после того, как им были предъявлены протоколы их допросов </w:t>
      </w:r>
      <w:r w:rsidR="00192CC7">
        <w:rPr>
          <w:rFonts w:ascii="Arial" w:eastAsia="Times New Roman" w:hAnsi="Arial" w:cs="Arial"/>
          <w:sz w:val="24"/>
          <w:szCs w:val="24"/>
          <w:lang w:eastAsia="ru-RU"/>
        </w:rPr>
        <w:t>из-за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их</w:t>
      </w:r>
      <w:r w:rsidR="00192CC7">
        <w:rPr>
          <w:rFonts w:ascii="Arial" w:eastAsia="Times New Roman" w:hAnsi="Arial" w:cs="Arial"/>
          <w:sz w:val="24"/>
          <w:szCs w:val="24"/>
          <w:lang w:eastAsia="ru-RU"/>
        </w:rPr>
        <w:t xml:space="preserve"> странной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забывчивост</w:t>
      </w:r>
      <w:r w:rsidR="00F167D1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, которую они объясняли тем, что прошло уже много времени. В приговоре о</w:t>
      </w:r>
      <w:r w:rsidR="00192CC7">
        <w:rPr>
          <w:rFonts w:ascii="Arial" w:eastAsia="Times New Roman" w:hAnsi="Arial" w:cs="Arial"/>
          <w:sz w:val="24"/>
          <w:szCs w:val="24"/>
          <w:lang w:eastAsia="ru-RU"/>
        </w:rPr>
        <w:t>б этой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забывчивости всех свидетелей обвинения ничего не сказано, хотя в суде пришлось оглашать все протоколы их допросов, чтобы</w:t>
      </w:r>
      <w:r w:rsidR="00192CC7">
        <w:rPr>
          <w:rFonts w:ascii="Arial" w:eastAsia="Times New Roman" w:hAnsi="Arial" w:cs="Arial"/>
          <w:sz w:val="24"/>
          <w:szCs w:val="24"/>
          <w:lang w:eastAsia="ru-RU"/>
        </w:rPr>
        <w:t>, как выразился прокурор,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«освежить» их память.</w:t>
      </w:r>
    </w:p>
    <w:p w:rsidR="00F167D1" w:rsidRDefault="00F167D1" w:rsidP="00192CC7">
      <w:pPr>
        <w:spacing w:after="20" w:line="312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Не дана оценка и тому, что из 26 оглашённых протоколов допросов, 12 оказались </w:t>
      </w:r>
      <w:r w:rsidR="003235B6">
        <w:rPr>
          <w:rFonts w:ascii="Arial" w:eastAsia="Times New Roman" w:hAnsi="Arial" w:cs="Arial"/>
          <w:sz w:val="24"/>
          <w:szCs w:val="24"/>
          <w:lang w:eastAsia="ru-RU"/>
        </w:rPr>
        <w:t>совпадающими дословно, вплоть до расстановки знаков пунктуации.</w:t>
      </w:r>
    </w:p>
    <w:p w:rsidR="009C295F" w:rsidRDefault="009C295F" w:rsidP="000017F6">
      <w:pPr>
        <w:spacing w:after="60" w:line="312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таких обстоятельствах, ссылка в пр</w:t>
      </w:r>
      <w:r w:rsidR="006F4A91">
        <w:rPr>
          <w:rFonts w:ascii="Arial" w:eastAsia="Times New Roman" w:hAnsi="Arial" w:cs="Arial"/>
          <w:sz w:val="24"/>
          <w:szCs w:val="24"/>
          <w:lang w:eastAsia="ru-RU"/>
        </w:rPr>
        <w:t>иговоре на показания подобных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«свидетелей» обвинения, является не более, чем ссылкой на предположения </w:t>
      </w:r>
      <w:r w:rsidR="00192CC7">
        <w:rPr>
          <w:rFonts w:ascii="Arial" w:eastAsia="Times New Roman" w:hAnsi="Arial" w:cs="Arial"/>
          <w:sz w:val="24"/>
          <w:szCs w:val="24"/>
          <w:lang w:eastAsia="ru-RU"/>
        </w:rPr>
        <w:t xml:space="preserve">всех </w:t>
      </w:r>
      <w:r>
        <w:rPr>
          <w:rFonts w:ascii="Arial" w:eastAsia="Times New Roman" w:hAnsi="Arial" w:cs="Arial"/>
          <w:sz w:val="24"/>
          <w:szCs w:val="24"/>
          <w:lang w:eastAsia="ru-RU"/>
        </w:rPr>
        <w:t>этих лиц, ничем объективно не подтверждённые.</w:t>
      </w:r>
    </w:p>
    <w:p w:rsidR="00F43561" w:rsidRDefault="0013118C" w:rsidP="00F43561">
      <w:pPr>
        <w:spacing w:after="20" w:line="312" w:lineRule="auto"/>
        <w:ind w:firstLine="284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6F4A91">
        <w:rPr>
          <w:rFonts w:ascii="Arial" w:eastAsia="Times New Roman" w:hAnsi="Arial" w:cs="Arial"/>
          <w:sz w:val="24"/>
          <w:szCs w:val="24"/>
          <w:lang w:eastAsia="ru-RU"/>
        </w:rPr>
        <w:t>.4, П</w:t>
      </w:r>
      <w:r w:rsidR="00CA50FE" w:rsidRPr="00CA50FE">
        <w:rPr>
          <w:rFonts w:ascii="Arial" w:eastAsia="Times New Roman" w:hAnsi="Arial" w:cs="Arial"/>
          <w:sz w:val="24"/>
          <w:szCs w:val="24"/>
          <w:lang w:eastAsia="ru-RU"/>
        </w:rPr>
        <w:t>остановле</w:t>
      </w:r>
      <w:r>
        <w:rPr>
          <w:rFonts w:ascii="Arial" w:eastAsia="Times New Roman" w:hAnsi="Arial" w:cs="Arial"/>
          <w:sz w:val="24"/>
          <w:szCs w:val="24"/>
          <w:lang w:eastAsia="ru-RU"/>
        </w:rPr>
        <w:t>ния Пленума ВС РФ №1 от 29.04.</w:t>
      </w:r>
      <w:r w:rsidR="00CA50FE" w:rsidRPr="00CA50FE">
        <w:rPr>
          <w:rFonts w:ascii="Arial" w:eastAsia="Times New Roman" w:hAnsi="Arial" w:cs="Arial"/>
          <w:sz w:val="24"/>
          <w:szCs w:val="24"/>
          <w:lang w:eastAsia="ru-RU"/>
        </w:rPr>
        <w:t>96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50FE" w:rsidRPr="00CA50FE">
        <w:rPr>
          <w:rFonts w:ascii="Arial" w:eastAsia="Times New Roman" w:hAnsi="Arial" w:cs="Arial"/>
          <w:sz w:val="24"/>
          <w:szCs w:val="24"/>
          <w:lang w:eastAsia="ru-RU"/>
        </w:rPr>
        <w:t xml:space="preserve">г. «О судебном приговоре» гласит </w:t>
      </w:r>
      <w:r w:rsidR="006F4A91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CA50FE" w:rsidRPr="00CA5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4A91" w:rsidRPr="006F4A91">
        <w:rPr>
          <w:rFonts w:ascii="Arial" w:eastAsia="Times New Roman" w:hAnsi="Arial" w:cs="Arial"/>
          <w:i/>
          <w:sz w:val="24"/>
          <w:szCs w:val="24"/>
          <w:lang w:eastAsia="ru-RU"/>
        </w:rPr>
        <w:t>«</w:t>
      </w:r>
      <w:r w:rsidR="00CA50FE" w:rsidRPr="00CA50F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обвинительный приговор не может быть основан на предположениях и постановляется лишь при условии, если в ходе судебного разбирательства виновность подсудимого в совершении преступления доказана. В связи с этим судам надлежит исходить из того, что обвинительный приговор должен быть постановлен на достоверных доказательствах, когда по делу исследованы все возникшие версии, а имеющиеся противоречия выяснены и оценены</w:t>
      </w:r>
      <w:r w:rsidR="006F4A91" w:rsidRPr="006F4A9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</w:p>
    <w:p w:rsidR="00F43561" w:rsidRDefault="00F43561" w:rsidP="000017F6">
      <w:pPr>
        <w:spacing w:after="60" w:line="312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="00CA50FE" w:rsidRPr="00CA5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как </w:t>
      </w:r>
      <w:r w:rsidR="00131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сказано</w:t>
      </w:r>
      <w:r w:rsidR="00CA50FE" w:rsidRPr="00CA5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выше,</w:t>
      </w:r>
      <w:r w:rsidR="00131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9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многочисленные</w:t>
      </w:r>
      <w:r w:rsidR="00CA50FE" w:rsidRPr="00CA5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противоречия</w:t>
      </w:r>
      <w:r w:rsidR="00131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между доказательствами обвинения и доказательствами защиты</w:t>
      </w:r>
      <w:r w:rsidR="00CA50FE" w:rsidRPr="00CA5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выяснены и не оценены</w:t>
      </w:r>
      <w:r w:rsidR="00131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 судом первой, ни судом второй (апелляционной) инстанции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поскольку ни в приговоре, ни в апелляционном определении отсутствуют выводы судов по этим вопросам.</w:t>
      </w:r>
    </w:p>
    <w:p w:rsidR="00F43561" w:rsidRDefault="0013118C" w:rsidP="00207B91">
      <w:pPr>
        <w:spacing w:after="60" w:line="312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</w:t>
      </w:r>
      <w:r w:rsidR="00CA50FE" w:rsidRPr="00CA5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показания свидетелей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обвинения</w:t>
      </w:r>
      <w:r w:rsidR="00CA50FE" w:rsidRPr="00CA5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положенные в основу обвинительного приговора,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содержат неустранённые в суд</w:t>
      </w:r>
      <w:r w:rsidR="00323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ебном заседании</w:t>
      </w:r>
      <w:r w:rsidR="00CA50FE" w:rsidRPr="00CA5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сомнен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 в</w:t>
      </w:r>
      <w:r w:rsidR="00CA50FE" w:rsidRPr="00CA5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достоверности (</w:t>
      </w:r>
      <w:r w:rsidR="00CA50FE" w:rsidRPr="00CA5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правдивости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этих показаний</w:t>
      </w:r>
      <w:r w:rsidR="00CA50FE" w:rsidRPr="00CA5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по</w:t>
      </w:r>
      <w:r w:rsidR="0019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точному</w:t>
      </w:r>
      <w:r w:rsidR="00CA50FE" w:rsidRPr="00CA5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смыслу уголовно-процессуального законодательства, все сомнения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не были устранены в приговоре, должны быть</w:t>
      </w:r>
      <w:r w:rsidR="00CA50FE" w:rsidRPr="00CA5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</w:t>
      </w:r>
      <w:r w:rsidR="00CA50FE" w:rsidRPr="00CA5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ованы</w:t>
      </w:r>
      <w:r w:rsidR="00CA50FE" w:rsidRPr="00CA5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пользу подсудимого.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43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относится и к достоверности показаний свидетелей, на ко</w:t>
      </w:r>
      <w:r w:rsidR="00323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торых сослался суд в приговоре, оценку достоверности показаний которых не дала и Судебная коллегия.</w:t>
      </w:r>
    </w:p>
    <w:p w:rsidR="003235B6" w:rsidRDefault="00F43561" w:rsidP="003235B6">
      <w:pPr>
        <w:spacing w:after="20" w:line="312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усматривается из текста апелляционного определения, на эти доводы апелляционной жалобы ответа не</w:t>
      </w:r>
      <w:r w:rsidR="00323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19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Формульное утверждение о правильности выводов суда не может подменить обязанность опровержения каждого довода защиты</w:t>
      </w:r>
      <w:r w:rsidR="00323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приведением мотивов таких выводов суда апелляционной инстанции</w:t>
      </w:r>
      <w:r w:rsidR="0019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A50FE" w:rsidRDefault="00F43561" w:rsidP="00207B91">
      <w:pPr>
        <w:spacing w:after="100" w:line="312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Таким образом, </w:t>
      </w:r>
      <w:r w:rsidR="0019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="00131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 положение конституционного принципа презумпции невиновности не было обеспечено </w:t>
      </w:r>
      <w:r w:rsidR="0019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нижестоящими</w:t>
      </w:r>
      <w:r w:rsidR="00131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суд</w:t>
      </w:r>
      <w:r w:rsidR="00192C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</w:t>
      </w:r>
      <w:r w:rsidR="00131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43561" w:rsidRDefault="007F2C21" w:rsidP="001B53FB">
      <w:pPr>
        <w:spacing w:after="100" w:line="307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процессуальных нарушений, допущенных судом первой инстанции, Судебная коллегия оставила без реагирования нарушение органами следствия и судом материального уголовного права, о чём сказано выше.</w:t>
      </w:r>
      <w:r w:rsidR="00207B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этом, на игнорирование следователем положений примечания к ст.199 УК РФ сторона защиты обращала внимание суда на предварительном слушании, но, бесполезно.</w:t>
      </w:r>
    </w:p>
    <w:p w:rsidR="007F2C21" w:rsidRPr="00CA50FE" w:rsidRDefault="007F2C21" w:rsidP="001B53FB">
      <w:pPr>
        <w:spacing w:after="120" w:line="312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Учитывая все вышесказанное, полагаю, что обжалуемый приговор подлежит отмене с прекращением производства по уголовному делу ввиду недоказанности наличия в действиях осужденного Н. состава налогового преступления.</w:t>
      </w:r>
    </w:p>
    <w:p w:rsidR="00CA50FE" w:rsidRPr="00CA50FE" w:rsidRDefault="00CA50FE" w:rsidP="00192CC7">
      <w:pPr>
        <w:spacing w:after="0" w:line="288" w:lineRule="auto"/>
        <w:ind w:firstLine="284"/>
        <w:jc w:val="both"/>
        <w:rPr>
          <w:rFonts w:ascii="Arial" w:eastAsia="Times New Roman" w:hAnsi="Arial" w:cs="Arial"/>
          <w:i/>
          <w:color w:val="000000"/>
          <w:sz w:val="25"/>
          <w:szCs w:val="25"/>
          <w:lang w:eastAsia="ru-RU"/>
        </w:rPr>
      </w:pPr>
      <w:r w:rsidRPr="00CA50FE">
        <w:rPr>
          <w:rFonts w:ascii="Arial" w:eastAsia="Times New Roman" w:hAnsi="Arial" w:cs="Arial"/>
          <w:i/>
          <w:sz w:val="25"/>
          <w:szCs w:val="25"/>
          <w:lang w:eastAsia="ru-RU"/>
        </w:rPr>
        <w:t>На основании вышеизло</w:t>
      </w:r>
      <w:r w:rsidR="00145B8B">
        <w:rPr>
          <w:rFonts w:ascii="Arial" w:eastAsia="Times New Roman" w:hAnsi="Arial" w:cs="Arial"/>
          <w:i/>
          <w:sz w:val="25"/>
          <w:szCs w:val="25"/>
          <w:lang w:eastAsia="ru-RU"/>
        </w:rPr>
        <w:t>женного</w:t>
      </w:r>
      <w:r w:rsidR="007F2C21">
        <w:rPr>
          <w:rFonts w:ascii="Arial" w:eastAsia="Times New Roman" w:hAnsi="Arial" w:cs="Arial"/>
          <w:i/>
          <w:sz w:val="25"/>
          <w:szCs w:val="25"/>
          <w:lang w:eastAsia="ru-RU"/>
        </w:rPr>
        <w:t>,</w:t>
      </w:r>
      <w:r w:rsidR="00145B8B">
        <w:rPr>
          <w:rFonts w:ascii="Arial" w:eastAsia="Times New Roman" w:hAnsi="Arial" w:cs="Arial"/>
          <w:i/>
          <w:sz w:val="25"/>
          <w:szCs w:val="25"/>
          <w:lang w:eastAsia="ru-RU"/>
        </w:rPr>
        <w:t xml:space="preserve"> руководствуясь ст.</w:t>
      </w:r>
      <w:r w:rsidR="00145B8B" w:rsidRPr="006A2343">
        <w:rPr>
          <w:rFonts w:ascii="Arial" w:eastAsia="Times New Roman" w:hAnsi="Arial" w:cs="Arial"/>
          <w:i/>
          <w:sz w:val="4"/>
          <w:szCs w:val="4"/>
          <w:lang w:eastAsia="ru-RU"/>
        </w:rPr>
        <w:t xml:space="preserve"> </w:t>
      </w:r>
      <w:r w:rsidR="00145B8B">
        <w:rPr>
          <w:rFonts w:ascii="Arial" w:eastAsia="Times New Roman" w:hAnsi="Arial" w:cs="Arial"/>
          <w:i/>
          <w:sz w:val="25"/>
          <w:szCs w:val="25"/>
          <w:lang w:eastAsia="ru-RU"/>
        </w:rPr>
        <w:t>ст.</w:t>
      </w:r>
      <w:r w:rsidR="00145B8B" w:rsidRPr="006A2343">
        <w:rPr>
          <w:rFonts w:ascii="Arial" w:eastAsia="Times New Roman" w:hAnsi="Arial" w:cs="Arial"/>
          <w:i/>
          <w:sz w:val="10"/>
          <w:szCs w:val="10"/>
          <w:lang w:eastAsia="ru-RU"/>
        </w:rPr>
        <w:t xml:space="preserve"> </w:t>
      </w:r>
      <w:r w:rsidRPr="00CA50FE">
        <w:rPr>
          <w:rFonts w:ascii="Arial" w:eastAsia="Times New Roman" w:hAnsi="Arial" w:cs="Arial"/>
          <w:i/>
          <w:sz w:val="25"/>
          <w:szCs w:val="25"/>
          <w:lang w:eastAsia="ru-RU"/>
        </w:rPr>
        <w:t>401.1,</w:t>
      </w:r>
      <w:r w:rsidRPr="00CA50FE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CA50FE">
        <w:rPr>
          <w:rFonts w:ascii="Arial" w:eastAsia="Times New Roman" w:hAnsi="Arial" w:cs="Arial"/>
          <w:i/>
          <w:sz w:val="25"/>
          <w:szCs w:val="25"/>
          <w:lang w:eastAsia="ru-RU"/>
        </w:rPr>
        <w:t>401.14</w:t>
      </w:r>
      <w:r w:rsidR="006A2343">
        <w:rPr>
          <w:rFonts w:ascii="Arial" w:eastAsia="Times New Roman" w:hAnsi="Arial" w:cs="Arial"/>
          <w:i/>
          <w:sz w:val="25"/>
          <w:szCs w:val="25"/>
          <w:lang w:eastAsia="ru-RU"/>
        </w:rPr>
        <w:t xml:space="preserve"> -</w:t>
      </w:r>
      <w:r w:rsidRPr="00CA50FE">
        <w:rPr>
          <w:rFonts w:ascii="Arial" w:eastAsia="Times New Roman" w:hAnsi="Arial" w:cs="Arial"/>
          <w:i/>
          <w:sz w:val="25"/>
          <w:szCs w:val="25"/>
          <w:lang w:eastAsia="ru-RU"/>
        </w:rPr>
        <w:t xml:space="preserve"> 401.1</w:t>
      </w:r>
      <w:r w:rsidR="006A2343">
        <w:rPr>
          <w:rFonts w:ascii="Arial" w:eastAsia="Times New Roman" w:hAnsi="Arial" w:cs="Arial"/>
          <w:i/>
          <w:sz w:val="25"/>
          <w:szCs w:val="25"/>
          <w:lang w:eastAsia="ru-RU"/>
        </w:rPr>
        <w:t>6</w:t>
      </w:r>
      <w:r w:rsidRPr="00CA50FE">
        <w:rPr>
          <w:rFonts w:ascii="Arial" w:eastAsia="Times New Roman" w:hAnsi="Arial" w:cs="Arial"/>
          <w:i/>
          <w:sz w:val="25"/>
          <w:szCs w:val="25"/>
          <w:lang w:eastAsia="ru-RU"/>
        </w:rPr>
        <w:t xml:space="preserve"> УПК РФ</w:t>
      </w:r>
      <w:r w:rsidR="006A2343">
        <w:rPr>
          <w:rFonts w:ascii="Arial" w:eastAsia="Times New Roman" w:hAnsi="Arial" w:cs="Arial"/>
          <w:i/>
          <w:sz w:val="25"/>
          <w:szCs w:val="25"/>
          <w:lang w:eastAsia="ru-RU"/>
        </w:rPr>
        <w:t>, -</w:t>
      </w:r>
    </w:p>
    <w:p w:rsidR="00CA50FE" w:rsidRPr="00CA50FE" w:rsidRDefault="00CA50FE" w:rsidP="00B42103">
      <w:pPr>
        <w:spacing w:after="120" w:line="312" w:lineRule="auto"/>
        <w:ind w:firstLine="284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CA50FE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ПРОШУ:</w:t>
      </w:r>
    </w:p>
    <w:p w:rsidR="006A2343" w:rsidRDefault="006A2343" w:rsidP="00192CC7">
      <w:pPr>
        <w:spacing w:after="40" w:line="288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CA50FE" w:rsidRPr="00CA50FE">
        <w:rPr>
          <w:rFonts w:ascii="Arial" w:eastAsia="Times New Roman" w:hAnsi="Arial" w:cs="Arial"/>
          <w:sz w:val="24"/>
          <w:szCs w:val="24"/>
          <w:lang w:eastAsia="ru-RU"/>
        </w:rPr>
        <w:t>риговор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апелляционное определение</w:t>
      </w:r>
      <w:r w:rsidR="00CA50FE" w:rsidRPr="00CA50FE">
        <w:rPr>
          <w:rFonts w:ascii="Arial" w:eastAsia="Times New Roman" w:hAnsi="Arial" w:cs="Arial"/>
          <w:sz w:val="24"/>
          <w:szCs w:val="24"/>
          <w:lang w:eastAsia="ru-RU"/>
        </w:rPr>
        <w:t xml:space="preserve"> в отношении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осужденного</w:t>
      </w:r>
      <w:r w:rsidR="00CA50FE" w:rsidRPr="00CA50FE">
        <w:rPr>
          <w:rFonts w:ascii="Arial" w:eastAsia="Times New Roman" w:hAnsi="Arial" w:cs="Arial"/>
          <w:sz w:val="24"/>
          <w:szCs w:val="24"/>
          <w:lang w:eastAsia="ru-RU"/>
        </w:rPr>
        <w:t xml:space="preserve"> Н. </w:t>
      </w:r>
      <w:r w:rsidR="00CA50FE" w:rsidRPr="00CA50FE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отменить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A50FE" w:rsidRPr="00CA50FE" w:rsidRDefault="006A2343" w:rsidP="006A2343">
      <w:pPr>
        <w:spacing w:after="240" w:line="288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Уголовное дело </w:t>
      </w:r>
      <w:r w:rsidRPr="006A2343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прекратить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509E">
        <w:rPr>
          <w:rFonts w:ascii="Arial" w:eastAsia="Times New Roman" w:hAnsi="Arial" w:cs="Arial"/>
          <w:sz w:val="24"/>
          <w:szCs w:val="24"/>
          <w:lang w:eastAsia="ru-RU"/>
        </w:rPr>
        <w:t>производством в</w:t>
      </w:r>
      <w:r>
        <w:rPr>
          <w:rFonts w:ascii="Arial" w:eastAsia="Times New Roman" w:hAnsi="Arial" w:cs="Arial"/>
          <w:sz w:val="24"/>
          <w:szCs w:val="24"/>
          <w:lang w:eastAsia="ru-RU"/>
        </w:rPr>
        <w:t>виду отсутствия в действиях Н. состава налогового преступления</w:t>
      </w:r>
      <w:r w:rsidR="0095509E">
        <w:rPr>
          <w:rFonts w:ascii="Arial" w:eastAsia="Times New Roman" w:hAnsi="Arial" w:cs="Arial"/>
          <w:sz w:val="24"/>
          <w:szCs w:val="24"/>
          <w:lang w:eastAsia="ru-RU"/>
        </w:rPr>
        <w:t>, согласно примечания к ст.199 УК РФ.</w:t>
      </w:r>
    </w:p>
    <w:p w:rsidR="007C256F" w:rsidRPr="007C256F" w:rsidRDefault="007C256F" w:rsidP="006A2343">
      <w:pPr>
        <w:spacing w:after="100" w:line="288" w:lineRule="auto"/>
        <w:ind w:firstLine="284"/>
        <w:jc w:val="both"/>
        <w:rPr>
          <w:rFonts w:ascii="Arial" w:eastAsia="Times New Roman" w:hAnsi="Arial" w:cs="Arial"/>
          <w:b/>
          <w:color w:val="3B3838" w:themeColor="background2" w:themeShade="40"/>
          <w:lang w:eastAsia="ru-RU"/>
        </w:rPr>
      </w:pPr>
      <w:r w:rsidRPr="006A2343">
        <w:rPr>
          <w:rFonts w:ascii="Arial" w:eastAsia="Times New Roman" w:hAnsi="Arial" w:cs="Arial"/>
          <w:b/>
          <w:color w:val="3B3838" w:themeColor="background2" w:themeShade="40"/>
          <w:spacing w:val="10"/>
          <w:lang w:eastAsia="ru-RU"/>
        </w:rPr>
        <w:t>ПРИЛОЖЕНИЕ</w:t>
      </w:r>
      <w:r w:rsidRPr="007C256F">
        <w:rPr>
          <w:rFonts w:ascii="Arial" w:eastAsia="Times New Roman" w:hAnsi="Arial" w:cs="Arial"/>
          <w:b/>
          <w:color w:val="3B3838" w:themeColor="background2" w:themeShade="40"/>
          <w:lang w:eastAsia="ru-RU"/>
        </w:rPr>
        <w:t>:</w:t>
      </w:r>
    </w:p>
    <w:p w:rsidR="006A2343" w:rsidRPr="006A2343" w:rsidRDefault="006A2343" w:rsidP="00192CC7">
      <w:pPr>
        <w:spacing w:after="40" w:line="276" w:lineRule="auto"/>
        <w:ind w:firstLine="28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A2343">
        <w:rPr>
          <w:rFonts w:ascii="Arial" w:eastAsia="Times New Roman" w:hAnsi="Arial" w:cs="Arial"/>
          <w:sz w:val="23"/>
          <w:szCs w:val="23"/>
          <w:lang w:eastAsia="ru-RU"/>
        </w:rPr>
        <w:t>1. Ордер адвоката;</w:t>
      </w:r>
    </w:p>
    <w:p w:rsidR="007C256F" w:rsidRPr="006A2343" w:rsidRDefault="006A2343" w:rsidP="00192CC7">
      <w:pPr>
        <w:spacing w:after="40" w:line="276" w:lineRule="auto"/>
        <w:ind w:firstLine="28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2</w:t>
      </w:r>
      <w:r w:rsidRPr="006A2343">
        <w:rPr>
          <w:rFonts w:ascii="Arial" w:eastAsia="Times New Roman" w:hAnsi="Arial" w:cs="Arial"/>
          <w:sz w:val="23"/>
          <w:szCs w:val="23"/>
          <w:lang w:eastAsia="ru-RU"/>
        </w:rPr>
        <w:t>. Приговор;</w:t>
      </w:r>
    </w:p>
    <w:p w:rsidR="007C256F" w:rsidRPr="006A2343" w:rsidRDefault="006A2343" w:rsidP="00192CC7">
      <w:pPr>
        <w:spacing w:after="40" w:line="276" w:lineRule="auto"/>
        <w:ind w:firstLine="28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3. Апелляционное определение;</w:t>
      </w:r>
    </w:p>
    <w:p w:rsidR="007C256F" w:rsidRPr="006A2343" w:rsidRDefault="006A2343" w:rsidP="007C256F">
      <w:pPr>
        <w:spacing w:after="40" w:line="288" w:lineRule="auto"/>
        <w:ind w:firstLine="28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4. Копия постановления об отказе в возбуждении уголовного дела;</w:t>
      </w:r>
    </w:p>
    <w:p w:rsidR="00ED675E" w:rsidRPr="00731C78" w:rsidRDefault="00ED675E" w:rsidP="00192CC7">
      <w:pPr>
        <w:spacing w:after="120" w:line="240" w:lineRule="auto"/>
        <w:ind w:firstLine="284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ED675E" w:rsidRPr="00731C78" w:rsidRDefault="00ED675E" w:rsidP="004D387E">
      <w:pPr>
        <w:spacing w:after="6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1C78">
        <w:rPr>
          <w:rFonts w:ascii="Arial" w:eastAsia="Times New Roman" w:hAnsi="Arial" w:cs="Arial"/>
          <w:sz w:val="24"/>
          <w:szCs w:val="24"/>
          <w:lang w:eastAsia="ru-RU"/>
        </w:rPr>
        <w:t>«__</w:t>
      </w:r>
      <w:proofErr w:type="gramStart"/>
      <w:r w:rsidRPr="00731C78">
        <w:rPr>
          <w:rFonts w:ascii="Arial" w:eastAsia="Times New Roman" w:hAnsi="Arial" w:cs="Arial"/>
          <w:sz w:val="24"/>
          <w:szCs w:val="24"/>
          <w:lang w:eastAsia="ru-RU"/>
        </w:rPr>
        <w:t>_»_</w:t>
      </w:r>
      <w:proofErr w:type="gramEnd"/>
      <w:r w:rsidRPr="00731C78">
        <w:rPr>
          <w:rFonts w:ascii="Arial" w:eastAsia="Times New Roman" w:hAnsi="Arial" w:cs="Arial"/>
          <w:sz w:val="24"/>
          <w:szCs w:val="24"/>
          <w:lang w:eastAsia="ru-RU"/>
        </w:rPr>
        <w:t>__________20</w:t>
      </w:r>
      <w:r>
        <w:rPr>
          <w:rFonts w:ascii="Arial" w:eastAsia="Times New Roman" w:hAnsi="Arial" w:cs="Arial"/>
          <w:sz w:val="24"/>
          <w:szCs w:val="24"/>
          <w:lang w:eastAsia="ru-RU"/>
        </w:rPr>
        <w:t>_____г</w:t>
      </w:r>
      <w:r w:rsidRPr="00731C7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731C7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Адвокат ________________</w:t>
      </w:r>
    </w:p>
    <w:p w:rsidR="00CA50FE" w:rsidRPr="00FA54AD" w:rsidRDefault="00CA50FE" w:rsidP="000017F6">
      <w:pPr>
        <w:spacing w:after="60" w:line="312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192CC7" w:rsidRPr="00CA50FE" w:rsidRDefault="00192CC7" w:rsidP="000017F6">
      <w:pPr>
        <w:spacing w:after="60" w:line="312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0FE" w:rsidRPr="00FA54AD" w:rsidRDefault="00CA50FE" w:rsidP="000017F6">
      <w:pPr>
        <w:spacing w:after="60" w:line="312" w:lineRule="auto"/>
        <w:ind w:firstLine="284"/>
        <w:rPr>
          <w:sz w:val="16"/>
          <w:szCs w:val="16"/>
        </w:rPr>
      </w:pPr>
    </w:p>
    <w:p w:rsidR="00931DB1" w:rsidRPr="00FA54AD" w:rsidRDefault="00931DB1">
      <w:pPr>
        <w:rPr>
          <w:sz w:val="50"/>
          <w:szCs w:val="50"/>
        </w:rPr>
      </w:pPr>
    </w:p>
    <w:p w:rsidR="00931DB1" w:rsidRPr="00914DF3" w:rsidRDefault="00914DF3" w:rsidP="00914DF3">
      <w:pPr>
        <w:spacing w:line="288" w:lineRule="auto"/>
        <w:ind w:firstLine="284"/>
        <w:jc w:val="both"/>
        <w:rPr>
          <w:b/>
          <w:color w:val="3B3838" w:themeColor="background2" w:themeShade="40"/>
          <w:spacing w:val="10"/>
          <w:sz w:val="24"/>
          <w:szCs w:val="24"/>
        </w:rPr>
      </w:pPr>
      <w:r>
        <w:rPr>
          <w:b/>
          <w:color w:val="3B3838" w:themeColor="background2" w:themeShade="40"/>
          <w:spacing w:val="10"/>
          <w:sz w:val="24"/>
          <w:szCs w:val="24"/>
        </w:rPr>
        <w:t>ПОЯСНИТЕЛЬНАЯ</w:t>
      </w:r>
      <w:r w:rsidRPr="00914DF3">
        <w:rPr>
          <w:b/>
          <w:color w:val="3B3838" w:themeColor="background2" w:themeShade="40"/>
          <w:spacing w:val="10"/>
          <w:sz w:val="30"/>
          <w:szCs w:val="30"/>
        </w:rPr>
        <w:t xml:space="preserve"> </w:t>
      </w:r>
      <w:r w:rsidRPr="00914DF3">
        <w:rPr>
          <w:b/>
          <w:color w:val="3B3838" w:themeColor="background2" w:themeShade="40"/>
          <w:spacing w:val="10"/>
          <w:sz w:val="24"/>
          <w:szCs w:val="24"/>
        </w:rPr>
        <w:t>ЗАПИСКА</w:t>
      </w:r>
    </w:p>
    <w:p w:rsidR="00931DB1" w:rsidRPr="00914DF3" w:rsidRDefault="00914DF3" w:rsidP="001B53FB">
      <w:pPr>
        <w:spacing w:after="120" w:line="288" w:lineRule="auto"/>
        <w:ind w:firstLine="284"/>
        <w:jc w:val="both"/>
        <w:rPr>
          <w:spacing w:val="10"/>
          <w:sz w:val="24"/>
          <w:szCs w:val="24"/>
        </w:rPr>
      </w:pPr>
      <w:r>
        <w:rPr>
          <w:spacing w:val="10"/>
          <w:sz w:val="24"/>
          <w:szCs w:val="24"/>
        </w:rPr>
        <w:t>Кассационное обжалование приговора, вступившего в законную силу, является самостоятельной судебной стадией уголовного судопроизводства, следующей за стадией апелляционного обжалования приговора</w:t>
      </w:r>
      <w:r w:rsidRPr="00914DF3">
        <w:rPr>
          <w:spacing w:val="10"/>
        </w:rPr>
        <w:t>,</w:t>
      </w:r>
      <w:r>
        <w:rPr>
          <w:spacing w:val="10"/>
          <w:sz w:val="24"/>
          <w:szCs w:val="24"/>
        </w:rPr>
        <w:t xml:space="preserve"> не вступившего в законную силу</w:t>
      </w:r>
      <w:r w:rsidRPr="00914DF3">
        <w:rPr>
          <w:spacing w:val="10"/>
        </w:rPr>
        <w:t>.</w:t>
      </w:r>
    </w:p>
    <w:p w:rsidR="00931DB1" w:rsidRPr="00A6512A" w:rsidRDefault="004D387E" w:rsidP="004D387E">
      <w:pPr>
        <w:spacing w:after="60" w:line="288" w:lineRule="auto"/>
        <w:ind w:firstLine="284"/>
        <w:jc w:val="both"/>
        <w:rPr>
          <w:spacing w:val="10"/>
          <w:sz w:val="24"/>
          <w:szCs w:val="24"/>
        </w:rPr>
      </w:pPr>
      <w:r>
        <w:rPr>
          <w:spacing w:val="10"/>
          <w:sz w:val="24"/>
          <w:szCs w:val="24"/>
        </w:rPr>
        <w:t>Хотя в ст.401.1 УПК РФ указано, что в кассационном порядке обжалуется только законность приговора, это не следует понимать так, что в кассационной жалобе нельзя приводить доводы о необоснованности приговора. Если приговор содержит необоснованные выводы, например, в отношении фактических обстоятельств уголовного дела</w:t>
      </w:r>
      <w:r w:rsidR="00FA54AD">
        <w:rPr>
          <w:spacing w:val="10"/>
          <w:sz w:val="24"/>
          <w:szCs w:val="24"/>
        </w:rPr>
        <w:t xml:space="preserve"> или в приговоре не дана оценка всем исследованным в суде доказательствам</w:t>
      </w:r>
      <w:r>
        <w:rPr>
          <w:spacing w:val="10"/>
          <w:sz w:val="24"/>
          <w:szCs w:val="24"/>
        </w:rPr>
        <w:t>, то, это означает и незаконность применения судом норм закона, которые определяются юридическими фактами, установленными судом первой инстанции. Здесь необходимо чётко показать связь таких признаков судебного акта, как его законность и обоснованность. Если доводы о необоснованности приговора сопряжены с доводами о его незаконности и неотделимы, то, суд кассационной инстанции должен проверить эти доводы</w:t>
      </w:r>
      <w:r w:rsidR="00FA54AD">
        <w:rPr>
          <w:spacing w:val="10"/>
          <w:sz w:val="24"/>
          <w:szCs w:val="24"/>
        </w:rPr>
        <w:t xml:space="preserve"> и дать им юридическую оценку</w:t>
      </w:r>
      <w:r>
        <w:rPr>
          <w:spacing w:val="10"/>
          <w:sz w:val="24"/>
          <w:szCs w:val="24"/>
        </w:rPr>
        <w:t>.</w:t>
      </w:r>
    </w:p>
    <w:p w:rsidR="00F86773" w:rsidRPr="00A6512A" w:rsidRDefault="00FA54AD" w:rsidP="007E5862">
      <w:pPr>
        <w:spacing w:after="60" w:line="288" w:lineRule="auto"/>
        <w:ind w:firstLine="284"/>
        <w:jc w:val="both"/>
        <w:rPr>
          <w:spacing w:val="10"/>
          <w:sz w:val="24"/>
          <w:szCs w:val="24"/>
        </w:rPr>
      </w:pPr>
      <w:r>
        <w:rPr>
          <w:rFonts w:eastAsia="Times New Roman" w:cs="Arial"/>
          <w:sz w:val="24"/>
          <w:szCs w:val="24"/>
          <w:lang w:eastAsia="ru-RU"/>
        </w:rPr>
        <w:t>Мы исходим из того</w:t>
      </w:r>
      <w:r w:rsidR="00A6512A" w:rsidRPr="00A6512A">
        <w:rPr>
          <w:rFonts w:eastAsia="Times New Roman" w:cs="Arial"/>
          <w:sz w:val="24"/>
          <w:szCs w:val="24"/>
          <w:lang w:eastAsia="ru-RU"/>
        </w:rPr>
        <w:t>,</w:t>
      </w:r>
      <w:r w:rsidR="004D387E">
        <w:rPr>
          <w:rFonts w:eastAsia="Times New Roman" w:cs="Arial"/>
          <w:sz w:val="24"/>
          <w:szCs w:val="24"/>
          <w:lang w:eastAsia="ru-RU"/>
        </w:rPr>
        <w:t xml:space="preserve"> что</w:t>
      </w:r>
      <w:r w:rsidR="00A6512A" w:rsidRPr="00A6512A">
        <w:rPr>
          <w:rFonts w:eastAsia="Times New Roman" w:cs="Arial"/>
          <w:sz w:val="24"/>
          <w:szCs w:val="24"/>
          <w:lang w:eastAsia="ru-RU"/>
        </w:rPr>
        <w:t xml:space="preserve"> допущенные нижестоящими судами правила обоснования или мотивировки принимаемых судебных решений</w:t>
      </w:r>
      <w:r w:rsidR="004D387E">
        <w:rPr>
          <w:rFonts w:eastAsia="Times New Roman" w:cs="Arial"/>
          <w:sz w:val="24"/>
          <w:szCs w:val="24"/>
          <w:lang w:eastAsia="ru-RU"/>
        </w:rPr>
        <w:t xml:space="preserve">, означают нарушение судами положений ст.ст.85-88 УПК РФ. </w:t>
      </w:r>
      <w:r>
        <w:rPr>
          <w:rFonts w:eastAsia="Times New Roman" w:cs="Arial"/>
          <w:sz w:val="24"/>
          <w:szCs w:val="24"/>
          <w:lang w:eastAsia="ru-RU"/>
        </w:rPr>
        <w:t>А п</w:t>
      </w:r>
      <w:r w:rsidR="004D387E">
        <w:rPr>
          <w:rFonts w:eastAsia="Times New Roman" w:cs="Arial"/>
          <w:sz w:val="24"/>
          <w:szCs w:val="24"/>
          <w:lang w:eastAsia="ru-RU"/>
        </w:rPr>
        <w:t xml:space="preserve">роцессуальные нарушения (нарушения процедуры) относятся к доводам о </w:t>
      </w:r>
      <w:r>
        <w:rPr>
          <w:rFonts w:eastAsia="Times New Roman" w:cs="Arial"/>
          <w:sz w:val="24"/>
          <w:szCs w:val="24"/>
          <w:lang w:eastAsia="ru-RU"/>
        </w:rPr>
        <w:t>незаконности приговора, т.е., его несоответствии нормам процессуального закона.</w:t>
      </w:r>
    </w:p>
    <w:p w:rsidR="00F86773" w:rsidRDefault="00A6512A" w:rsidP="007E5862">
      <w:pPr>
        <w:spacing w:after="60" w:line="288" w:lineRule="auto"/>
        <w:ind w:firstLine="284"/>
        <w:jc w:val="both"/>
        <w:rPr>
          <w:spacing w:val="10"/>
          <w:sz w:val="24"/>
          <w:szCs w:val="24"/>
        </w:rPr>
      </w:pPr>
      <w:r>
        <w:rPr>
          <w:spacing w:val="10"/>
          <w:sz w:val="24"/>
          <w:szCs w:val="24"/>
        </w:rPr>
        <w:t xml:space="preserve">Порядок уголовного судопроизводства </w:t>
      </w:r>
      <w:r w:rsidR="007E5862">
        <w:rPr>
          <w:spacing w:val="10"/>
          <w:sz w:val="24"/>
          <w:szCs w:val="24"/>
        </w:rPr>
        <w:t>включает в себя</w:t>
      </w:r>
      <w:r>
        <w:rPr>
          <w:spacing w:val="10"/>
          <w:sz w:val="24"/>
          <w:szCs w:val="24"/>
        </w:rPr>
        <w:t xml:space="preserve"> рассмотрение дела, вынесение приговора и все другие действия суда в судебном заседании и в совещательной комнате.</w:t>
      </w:r>
      <w:r w:rsidR="007E5862">
        <w:rPr>
          <w:spacing w:val="10"/>
          <w:sz w:val="24"/>
          <w:szCs w:val="24"/>
        </w:rPr>
        <w:t xml:space="preserve"> Несоблюдение этого порядка, если это могло отразиться на окончательных выводах суда в приговоре, тоже образует довод о незаконности приговора.</w:t>
      </w:r>
      <w:r w:rsidR="00FA54AD">
        <w:rPr>
          <w:spacing w:val="10"/>
          <w:sz w:val="24"/>
          <w:szCs w:val="24"/>
        </w:rPr>
        <w:t xml:space="preserve"> Например, нарушение условия «тайны совещательной комнаты».</w:t>
      </w:r>
    </w:p>
    <w:p w:rsidR="00FE7F1A" w:rsidRDefault="007E5862" w:rsidP="007E5862">
      <w:pPr>
        <w:spacing w:after="60" w:line="288" w:lineRule="auto"/>
        <w:ind w:firstLine="284"/>
        <w:jc w:val="both"/>
        <w:rPr>
          <w:spacing w:val="10"/>
          <w:sz w:val="24"/>
          <w:szCs w:val="24"/>
        </w:rPr>
      </w:pPr>
      <w:r>
        <w:rPr>
          <w:spacing w:val="10"/>
          <w:sz w:val="24"/>
          <w:szCs w:val="24"/>
        </w:rPr>
        <w:lastRenderedPageBreak/>
        <w:t>Нельзя смешивать понятие необоснованности доказывания и недопустимости доказательств, использованных в доказывании. Недопустимые доказательства</w:t>
      </w:r>
      <w:r w:rsidR="00FA54AD">
        <w:rPr>
          <w:spacing w:val="10"/>
          <w:sz w:val="24"/>
          <w:szCs w:val="24"/>
        </w:rPr>
        <w:t xml:space="preserve"> получены с нарушением федерального закона</w:t>
      </w:r>
      <w:r w:rsidR="00FE7F1A">
        <w:rPr>
          <w:spacing w:val="10"/>
          <w:sz w:val="24"/>
          <w:szCs w:val="24"/>
        </w:rPr>
        <w:t>. Они подлежат</w:t>
      </w:r>
      <w:r>
        <w:rPr>
          <w:spacing w:val="10"/>
          <w:sz w:val="24"/>
          <w:szCs w:val="24"/>
        </w:rPr>
        <w:t xml:space="preserve"> исключ</w:t>
      </w:r>
      <w:r w:rsidR="00FE7F1A">
        <w:rPr>
          <w:spacing w:val="10"/>
          <w:sz w:val="24"/>
          <w:szCs w:val="24"/>
        </w:rPr>
        <w:t>ению</w:t>
      </w:r>
      <w:r>
        <w:rPr>
          <w:spacing w:val="10"/>
          <w:sz w:val="24"/>
          <w:szCs w:val="24"/>
        </w:rPr>
        <w:t xml:space="preserve"> из числа доказательств и не влекут никаких юридических последствий. На них нельзя ссылаться. Ими нельзя проверять и о</w:t>
      </w:r>
      <w:r w:rsidR="00FE7F1A">
        <w:rPr>
          <w:spacing w:val="10"/>
          <w:sz w:val="24"/>
          <w:szCs w:val="24"/>
        </w:rPr>
        <w:t>ценивать другие доказательства.</w:t>
      </w:r>
    </w:p>
    <w:p w:rsidR="007E5862" w:rsidRDefault="007E5862" w:rsidP="00FE7F1A">
      <w:pPr>
        <w:spacing w:after="60" w:line="293" w:lineRule="auto"/>
        <w:ind w:firstLine="284"/>
        <w:jc w:val="both"/>
        <w:rPr>
          <w:spacing w:val="10"/>
          <w:sz w:val="24"/>
          <w:szCs w:val="24"/>
        </w:rPr>
      </w:pPr>
      <w:r>
        <w:rPr>
          <w:spacing w:val="10"/>
          <w:sz w:val="24"/>
          <w:szCs w:val="24"/>
        </w:rPr>
        <w:t xml:space="preserve">Необоснованность выводов суда, возникшая из-за использования судом недопустимых доказательств, относится к незаконности этих выводов и, соответственно, </w:t>
      </w:r>
      <w:r w:rsidR="00FE7F1A">
        <w:rPr>
          <w:spacing w:val="10"/>
          <w:sz w:val="24"/>
          <w:szCs w:val="24"/>
        </w:rPr>
        <w:t xml:space="preserve">незаконности </w:t>
      </w:r>
      <w:r>
        <w:rPr>
          <w:spacing w:val="10"/>
          <w:sz w:val="24"/>
          <w:szCs w:val="24"/>
        </w:rPr>
        <w:t>приговора, если без этих выводов приговор не может быть постановлен. Например, недопустимость вещественных доказательств влечёт недопустимость судебной экспертизы в той части, в какой эта экспертиза имеет исследование этих вещественных доказательств (правило «плодов отравленного дерева»).</w:t>
      </w:r>
    </w:p>
    <w:p w:rsidR="007E5862" w:rsidRDefault="007E5862" w:rsidP="00FE7F1A">
      <w:pPr>
        <w:spacing w:after="60" w:line="293" w:lineRule="auto"/>
        <w:ind w:firstLine="284"/>
        <w:jc w:val="both"/>
        <w:rPr>
          <w:spacing w:val="10"/>
          <w:sz w:val="24"/>
          <w:szCs w:val="24"/>
        </w:rPr>
      </w:pPr>
      <w:r>
        <w:rPr>
          <w:spacing w:val="10"/>
          <w:sz w:val="24"/>
          <w:szCs w:val="24"/>
        </w:rPr>
        <w:t>Кассационное обжалование предусматривает обжалование апелляционного определения и/или приговора. Соответствующим образом формулируется и кассационная жалоба. Если в порядке кассации обжалуются и приговор, и апелляционное определение, то, в кассационной жалобе должны быть приведены соответствующие доводы и в отношении обжалуемого приговора, и в отношении обжалуемого апелляционного определения.</w:t>
      </w:r>
    </w:p>
    <w:p w:rsidR="00FE7F1A" w:rsidRDefault="00F40AAC" w:rsidP="00FE7F1A">
      <w:pPr>
        <w:spacing w:after="60" w:line="293" w:lineRule="auto"/>
        <w:ind w:firstLine="284"/>
        <w:jc w:val="both"/>
        <w:rPr>
          <w:spacing w:val="10"/>
          <w:sz w:val="24"/>
          <w:szCs w:val="24"/>
        </w:rPr>
      </w:pPr>
      <w:r>
        <w:rPr>
          <w:spacing w:val="10"/>
          <w:sz w:val="24"/>
          <w:szCs w:val="24"/>
        </w:rPr>
        <w:t>К кассационной жалобе в обязательном порядке должны быть приложены заверенные копии обжалуемых судебных актов и ордер адвоката на участие в суде кассационной инстанции, поскольку это самостоятельная стадия уголовного судопроизводства</w:t>
      </w:r>
      <w:r w:rsidR="00FE7F1A">
        <w:rPr>
          <w:spacing w:val="10"/>
          <w:sz w:val="24"/>
          <w:szCs w:val="24"/>
        </w:rPr>
        <w:t>, на которой рассматривается и вопрос об участии защитника</w:t>
      </w:r>
      <w:r>
        <w:rPr>
          <w:spacing w:val="10"/>
          <w:sz w:val="24"/>
          <w:szCs w:val="24"/>
        </w:rPr>
        <w:t xml:space="preserve">. </w:t>
      </w:r>
    </w:p>
    <w:p w:rsidR="007E5862" w:rsidRDefault="00F40AAC" w:rsidP="007E5862">
      <w:pPr>
        <w:spacing w:after="60" w:line="288" w:lineRule="auto"/>
        <w:ind w:firstLine="284"/>
        <w:jc w:val="both"/>
        <w:rPr>
          <w:spacing w:val="10"/>
          <w:sz w:val="24"/>
          <w:szCs w:val="24"/>
        </w:rPr>
      </w:pPr>
      <w:r>
        <w:rPr>
          <w:spacing w:val="10"/>
          <w:sz w:val="24"/>
          <w:szCs w:val="24"/>
        </w:rPr>
        <w:t>В противном случае, кассационная жалоба будет возвраще</w:t>
      </w:r>
      <w:r w:rsidR="000A72F7">
        <w:rPr>
          <w:spacing w:val="10"/>
          <w:sz w:val="24"/>
          <w:szCs w:val="24"/>
        </w:rPr>
        <w:t>на для устранения этих недостатков</w:t>
      </w:r>
      <w:r w:rsidR="00FE7F1A">
        <w:rPr>
          <w:spacing w:val="10"/>
          <w:sz w:val="24"/>
          <w:szCs w:val="24"/>
        </w:rPr>
        <w:t xml:space="preserve"> в её оформлении</w:t>
      </w:r>
      <w:r w:rsidR="000A72F7">
        <w:rPr>
          <w:spacing w:val="10"/>
          <w:sz w:val="24"/>
          <w:szCs w:val="24"/>
        </w:rPr>
        <w:t>.</w:t>
      </w:r>
    </w:p>
    <w:p w:rsidR="007E5862" w:rsidRDefault="0063322F" w:rsidP="00FE7F1A">
      <w:pPr>
        <w:spacing w:after="60" w:line="293" w:lineRule="auto"/>
        <w:ind w:firstLine="284"/>
        <w:jc w:val="both"/>
        <w:rPr>
          <w:spacing w:val="10"/>
          <w:sz w:val="24"/>
          <w:szCs w:val="24"/>
        </w:rPr>
      </w:pPr>
      <w:r>
        <w:rPr>
          <w:spacing w:val="10"/>
          <w:sz w:val="24"/>
          <w:szCs w:val="24"/>
        </w:rPr>
        <w:t>Поскольку в кассационном порядке рассматриваются жалобы на приговор, вступивший в законную силу, то, если осужденный уже был направлен к месту отбывания наказания, то, его участие в судебном заседании суда кассационной инстанции обеспечивается посредством видеоконференции.</w:t>
      </w:r>
      <w:r w:rsidR="00FE7F1A">
        <w:rPr>
          <w:spacing w:val="10"/>
          <w:sz w:val="24"/>
          <w:szCs w:val="24"/>
        </w:rPr>
        <w:t xml:space="preserve"> Но, в кассационной жалобе можно просить и о непосредственном участии осужденного в судебном заседании суда кассационной инстанции, например, если в судебном заседании необходимо предъявлять осужденному документы для обозрения или получить образцы его почерка для визуального сравнения с его подписями в протоколах процессуальных действий, участие в которых осужденный отрицает.</w:t>
      </w:r>
    </w:p>
    <w:p w:rsidR="007E5862" w:rsidRDefault="006E7450" w:rsidP="00FE7F1A">
      <w:pPr>
        <w:spacing w:after="60" w:line="293" w:lineRule="auto"/>
        <w:ind w:firstLine="284"/>
        <w:jc w:val="both"/>
        <w:rPr>
          <w:spacing w:val="10"/>
          <w:sz w:val="24"/>
          <w:szCs w:val="24"/>
        </w:rPr>
      </w:pPr>
      <w:r>
        <w:rPr>
          <w:spacing w:val="10"/>
          <w:sz w:val="24"/>
          <w:szCs w:val="24"/>
        </w:rPr>
        <w:t xml:space="preserve">К кассационной жалобе могут быть приложены документы, подтверждающие доводы кассационной жалобы. Но, эти документы не могут содержать сведений, которые не были известны нижестоящим судам первой и второй (апелляционной) инстанций. В противном случае, эти «новые» доводы подлежат рассмотрению в ином процессуальном порядке – в соответствии с Главой 49 УПК РФ. В суде кассационной инстанции такие доводы не могут быть приняты во внимание в целях отмены или изменения обжалуемого приговора, поскольку такие доводы будут </w:t>
      </w:r>
      <w:r>
        <w:rPr>
          <w:spacing w:val="10"/>
          <w:sz w:val="24"/>
          <w:szCs w:val="24"/>
        </w:rPr>
        <w:lastRenderedPageBreak/>
        <w:t>выходить за рамки кассационного производства по конкретному уголовному делу, которое было рассмотрено в объеме его материалов, а также дополнительных материалов, представленных сторонами в суде первой и апелляционной инстанций (правило инстанционности уголовного судопроизводства</w:t>
      </w:r>
      <w:r w:rsidR="007112EA">
        <w:rPr>
          <w:spacing w:val="10"/>
          <w:sz w:val="24"/>
          <w:szCs w:val="24"/>
        </w:rPr>
        <w:t xml:space="preserve"> – ограничение проверки решений нижестоящего суда вышестоящим судом объёмом доказательственной базы, доступной</w:t>
      </w:r>
      <w:r w:rsidR="008668FD">
        <w:rPr>
          <w:spacing w:val="10"/>
          <w:sz w:val="24"/>
          <w:szCs w:val="24"/>
        </w:rPr>
        <w:t xml:space="preserve"> для исследования и проверки</w:t>
      </w:r>
      <w:r w:rsidR="007112EA">
        <w:rPr>
          <w:spacing w:val="10"/>
          <w:sz w:val="24"/>
          <w:szCs w:val="24"/>
        </w:rPr>
        <w:t xml:space="preserve"> нижестоящему суду</w:t>
      </w:r>
      <w:r>
        <w:rPr>
          <w:spacing w:val="10"/>
          <w:sz w:val="24"/>
          <w:szCs w:val="24"/>
        </w:rPr>
        <w:t>).</w:t>
      </w:r>
    </w:p>
    <w:p w:rsidR="00FA1D35" w:rsidRDefault="00A173FB" w:rsidP="007E5862">
      <w:pPr>
        <w:spacing w:after="60" w:line="288" w:lineRule="auto"/>
        <w:ind w:firstLine="284"/>
        <w:jc w:val="both"/>
        <w:rPr>
          <w:spacing w:val="10"/>
          <w:sz w:val="24"/>
          <w:szCs w:val="24"/>
        </w:rPr>
      </w:pPr>
      <w:r>
        <w:rPr>
          <w:spacing w:val="10"/>
          <w:sz w:val="24"/>
          <w:szCs w:val="24"/>
        </w:rPr>
        <w:t xml:space="preserve">В отличие от апелляции, рассмотрение уголовного дела в кассационном порядке возможно только если судья соответствующего суда кассационной инстанции вынесет постановление о передаче кассационной жалобы на рассмотрение в судебном заседании суда кассационной инстанции, который ещё не рассматривал данное уголовное дело. Например, судья суда субъекта федерации отказал в передаче кассационной жалобы на рассмотрение Президиума этого суда. После чего вторая кассационная жалоба была направлена в Судебную коллегию по уголовным делам Верховного Суда РФ, и судья ВС РФ вынес постановление о передаче кассационной жалобы на рассмотрение в судебном заседании суда кассационной инстанции. Таким судом будет Президиум суда субъекта федерации, поскольку </w:t>
      </w:r>
      <w:r w:rsidR="008668FD">
        <w:rPr>
          <w:spacing w:val="10"/>
          <w:sz w:val="24"/>
          <w:szCs w:val="24"/>
        </w:rPr>
        <w:t>этим судом кассационной инстанции</w:t>
      </w:r>
      <w:r>
        <w:rPr>
          <w:spacing w:val="10"/>
          <w:sz w:val="24"/>
          <w:szCs w:val="24"/>
        </w:rPr>
        <w:t xml:space="preserve"> данное уголовное дело ещё не рассматривалось.</w:t>
      </w:r>
    </w:p>
    <w:p w:rsidR="008668FD" w:rsidRDefault="00A173FB" w:rsidP="007E5862">
      <w:pPr>
        <w:spacing w:after="60" w:line="288" w:lineRule="auto"/>
        <w:ind w:firstLine="284"/>
        <w:jc w:val="both"/>
        <w:rPr>
          <w:spacing w:val="10"/>
          <w:sz w:val="24"/>
          <w:szCs w:val="24"/>
        </w:rPr>
      </w:pPr>
      <w:r>
        <w:rPr>
          <w:spacing w:val="10"/>
          <w:sz w:val="24"/>
          <w:szCs w:val="24"/>
        </w:rPr>
        <w:t>Постановление судьи суда субъекта федерации об отказе в передаче кассационной жалобы для рассмотрения в судебном заседании соответствующего суда кассационной инстанции не обжалуется</w:t>
      </w:r>
      <w:r w:rsidR="00FD139C">
        <w:rPr>
          <w:spacing w:val="10"/>
          <w:sz w:val="24"/>
          <w:szCs w:val="24"/>
        </w:rPr>
        <w:t xml:space="preserve"> председателю суда субъекта федерации</w:t>
      </w:r>
      <w:r>
        <w:rPr>
          <w:spacing w:val="10"/>
          <w:sz w:val="24"/>
          <w:szCs w:val="24"/>
        </w:rPr>
        <w:t>. А аналогичное постановление судьи ВС РФ</w:t>
      </w:r>
      <w:r w:rsidR="00071476">
        <w:rPr>
          <w:spacing w:val="10"/>
          <w:sz w:val="24"/>
          <w:szCs w:val="24"/>
        </w:rPr>
        <w:t xml:space="preserve"> об отказе в удовлетворении </w:t>
      </w:r>
      <w:r w:rsidR="00FD139C">
        <w:rPr>
          <w:spacing w:val="10"/>
          <w:sz w:val="24"/>
          <w:szCs w:val="24"/>
        </w:rPr>
        <w:t>кассационной</w:t>
      </w:r>
      <w:r w:rsidR="00071476">
        <w:rPr>
          <w:spacing w:val="10"/>
          <w:sz w:val="24"/>
          <w:szCs w:val="24"/>
        </w:rPr>
        <w:t xml:space="preserve"> жалобы</w:t>
      </w:r>
      <w:r>
        <w:rPr>
          <w:spacing w:val="10"/>
          <w:sz w:val="24"/>
          <w:szCs w:val="24"/>
        </w:rPr>
        <w:t xml:space="preserve"> может быть обжаловано председателю Верховного Суда РФ</w:t>
      </w:r>
      <w:r w:rsidR="008668FD">
        <w:rPr>
          <w:spacing w:val="10"/>
          <w:sz w:val="24"/>
          <w:szCs w:val="24"/>
        </w:rPr>
        <w:t xml:space="preserve"> </w:t>
      </w:r>
      <w:r w:rsidR="008668FD">
        <w:rPr>
          <w:spacing w:val="10"/>
          <w:sz w:val="24"/>
          <w:szCs w:val="24"/>
        </w:rPr>
        <w:t>(ч.3, ст.401.8 УПК РФ)</w:t>
      </w:r>
      <w:r>
        <w:rPr>
          <w:spacing w:val="10"/>
          <w:sz w:val="24"/>
          <w:szCs w:val="24"/>
        </w:rPr>
        <w:t xml:space="preserve">. </w:t>
      </w:r>
    </w:p>
    <w:p w:rsidR="00A173FB" w:rsidRDefault="00A173FB" w:rsidP="007E5862">
      <w:pPr>
        <w:spacing w:after="60" w:line="288" w:lineRule="auto"/>
        <w:ind w:firstLine="284"/>
        <w:jc w:val="both"/>
        <w:rPr>
          <w:spacing w:val="10"/>
          <w:sz w:val="24"/>
          <w:szCs w:val="24"/>
        </w:rPr>
      </w:pPr>
      <w:r>
        <w:rPr>
          <w:spacing w:val="10"/>
          <w:sz w:val="24"/>
          <w:szCs w:val="24"/>
        </w:rPr>
        <w:t>В этом случае,</w:t>
      </w:r>
      <w:r w:rsidR="00071476">
        <w:rPr>
          <w:spacing w:val="10"/>
          <w:sz w:val="24"/>
          <w:szCs w:val="24"/>
        </w:rPr>
        <w:t xml:space="preserve"> Председателю ВС РФ</w:t>
      </w:r>
      <w:r>
        <w:rPr>
          <w:spacing w:val="10"/>
          <w:sz w:val="24"/>
          <w:szCs w:val="24"/>
        </w:rPr>
        <w:t xml:space="preserve"> обжалуется постановление судьи</w:t>
      </w:r>
      <w:r w:rsidR="00071476">
        <w:rPr>
          <w:spacing w:val="10"/>
          <w:sz w:val="24"/>
          <w:szCs w:val="24"/>
        </w:rPr>
        <w:t xml:space="preserve"> ВС РФ об отказе в передаче </w:t>
      </w:r>
      <w:r w:rsidR="00FD139C">
        <w:rPr>
          <w:spacing w:val="10"/>
          <w:sz w:val="24"/>
          <w:szCs w:val="24"/>
        </w:rPr>
        <w:t>кассационной</w:t>
      </w:r>
      <w:r w:rsidR="00071476">
        <w:rPr>
          <w:spacing w:val="10"/>
          <w:sz w:val="24"/>
          <w:szCs w:val="24"/>
        </w:rPr>
        <w:t xml:space="preserve"> жалобы для рассмотрения в судебном заседании </w:t>
      </w:r>
      <w:r w:rsidR="00FD139C">
        <w:rPr>
          <w:spacing w:val="10"/>
          <w:sz w:val="24"/>
          <w:szCs w:val="24"/>
        </w:rPr>
        <w:t>Судебной коллегии по уголовным делам ВС РФ</w:t>
      </w:r>
      <w:r>
        <w:rPr>
          <w:spacing w:val="10"/>
          <w:sz w:val="24"/>
          <w:szCs w:val="24"/>
        </w:rPr>
        <w:t xml:space="preserve">, </w:t>
      </w:r>
      <w:r w:rsidR="00071476">
        <w:rPr>
          <w:spacing w:val="10"/>
          <w:sz w:val="24"/>
          <w:szCs w:val="24"/>
        </w:rPr>
        <w:t>а не решения нижестоящих судов.</w:t>
      </w:r>
    </w:p>
    <w:p w:rsidR="00A173FB" w:rsidRDefault="00A173FB" w:rsidP="007E5862">
      <w:pPr>
        <w:spacing w:after="60" w:line="288" w:lineRule="auto"/>
        <w:ind w:firstLine="284"/>
        <w:jc w:val="both"/>
        <w:rPr>
          <w:spacing w:val="10"/>
          <w:sz w:val="24"/>
          <w:szCs w:val="24"/>
        </w:rPr>
      </w:pPr>
      <w:r>
        <w:rPr>
          <w:spacing w:val="10"/>
          <w:sz w:val="24"/>
          <w:szCs w:val="24"/>
        </w:rPr>
        <w:t>И ещё. При направлении кассационной жалобы в Судебную коллегию по уголовным делам Верховного Суда РФ постановление судьи нижестоящего суда кассационной инстанции</w:t>
      </w:r>
      <w:r w:rsidR="009C425F">
        <w:rPr>
          <w:spacing w:val="10"/>
          <w:sz w:val="24"/>
          <w:szCs w:val="24"/>
        </w:rPr>
        <w:t xml:space="preserve"> (суда субъекта федерации)</w:t>
      </w:r>
      <w:r>
        <w:rPr>
          <w:spacing w:val="10"/>
          <w:sz w:val="24"/>
          <w:szCs w:val="24"/>
        </w:rPr>
        <w:t xml:space="preserve"> не обжалуется. Обжалуются только апелляционное определение (постановление, приговор) и</w:t>
      </w:r>
      <w:r w:rsidR="009C425F">
        <w:rPr>
          <w:spacing w:val="10"/>
          <w:sz w:val="24"/>
          <w:szCs w:val="24"/>
        </w:rPr>
        <w:t>/или</w:t>
      </w:r>
      <w:r>
        <w:rPr>
          <w:spacing w:val="10"/>
          <w:sz w:val="24"/>
          <w:szCs w:val="24"/>
        </w:rPr>
        <w:t xml:space="preserve"> приговор суда первой инстанции.</w:t>
      </w:r>
      <w:r w:rsidR="007E08C6">
        <w:rPr>
          <w:spacing w:val="10"/>
          <w:sz w:val="24"/>
          <w:szCs w:val="24"/>
        </w:rPr>
        <w:t xml:space="preserve"> Однако, это не означает, что во втором случае не надо указывать на неполноту выводов судьи суда субъекта федерации.</w:t>
      </w:r>
      <w:r w:rsidR="00FD7B8A">
        <w:rPr>
          <w:spacing w:val="10"/>
          <w:sz w:val="24"/>
          <w:szCs w:val="24"/>
        </w:rPr>
        <w:t xml:space="preserve"> Если эти выводы неосновательны, то, на это имеет смысл указать в кассационной жалобе в адрес Судебной коллегии по уголовным делам Верховного Суда РФ.</w:t>
      </w:r>
    </w:p>
    <w:p w:rsidR="002F20AC" w:rsidRDefault="002F20AC" w:rsidP="007E5862">
      <w:pPr>
        <w:spacing w:after="60" w:line="288" w:lineRule="auto"/>
        <w:ind w:firstLine="284"/>
        <w:jc w:val="both"/>
        <w:rPr>
          <w:spacing w:val="10"/>
          <w:sz w:val="24"/>
          <w:szCs w:val="24"/>
        </w:rPr>
      </w:pPr>
      <w:r>
        <w:rPr>
          <w:spacing w:val="10"/>
          <w:sz w:val="24"/>
          <w:szCs w:val="24"/>
        </w:rPr>
        <w:t>Добавим, что кассационное обжалование рекомендуется поручать только подготовленным юристам практикам, имеющим соответствующий опыт и положительные результаты.</w:t>
      </w:r>
    </w:p>
    <w:p w:rsidR="00FD139C" w:rsidRDefault="00FD139C" w:rsidP="007E5862">
      <w:pPr>
        <w:spacing w:after="60" w:line="288" w:lineRule="auto"/>
        <w:ind w:firstLine="284"/>
        <w:jc w:val="both"/>
        <w:rPr>
          <w:spacing w:val="10"/>
          <w:sz w:val="24"/>
          <w:szCs w:val="24"/>
        </w:rPr>
      </w:pPr>
      <w:r>
        <w:rPr>
          <w:spacing w:val="10"/>
          <w:sz w:val="24"/>
          <w:szCs w:val="24"/>
        </w:rPr>
        <w:t xml:space="preserve">Если ранее (в течение 4-х месяцев от даты апелляционного определения) по уголовному делу была направлена Жалоба в Европейский Суд по правам человека, </w:t>
      </w:r>
      <w:r>
        <w:rPr>
          <w:spacing w:val="10"/>
          <w:sz w:val="24"/>
          <w:szCs w:val="24"/>
        </w:rPr>
        <w:lastRenderedPageBreak/>
        <w:t>то, каждый ответ из вышестоящего суда на кассационные жалобы необходимо тоже направлять в Европейский Суд для приобщения к материалам основной Жалобы.</w:t>
      </w:r>
    </w:p>
    <w:p w:rsidR="002F20AC" w:rsidRPr="002F20AC" w:rsidRDefault="002F20AC" w:rsidP="007E5862">
      <w:pPr>
        <w:spacing w:after="60" w:line="288" w:lineRule="auto"/>
        <w:ind w:firstLine="284"/>
        <w:jc w:val="both"/>
        <w:rPr>
          <w:color w:val="D0CECE" w:themeColor="background2" w:themeShade="E6"/>
          <w:spacing w:val="10"/>
          <w:sz w:val="16"/>
          <w:szCs w:val="16"/>
        </w:rPr>
      </w:pPr>
      <w:bookmarkStart w:id="0" w:name="_GoBack"/>
      <w:bookmarkEnd w:id="0"/>
      <w:r w:rsidRPr="002F20AC">
        <w:rPr>
          <w:color w:val="D0CECE" w:themeColor="background2" w:themeShade="E6"/>
          <w:spacing w:val="10"/>
          <w:sz w:val="16"/>
          <w:szCs w:val="16"/>
        </w:rPr>
        <w:t>==================================================================================================</w:t>
      </w:r>
    </w:p>
    <w:sectPr w:rsidR="002F20AC" w:rsidRPr="002F20A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EB8" w:rsidRDefault="00716EB8" w:rsidP="00523D2D">
      <w:pPr>
        <w:spacing w:after="0" w:line="240" w:lineRule="auto"/>
      </w:pPr>
      <w:r>
        <w:separator/>
      </w:r>
    </w:p>
  </w:endnote>
  <w:endnote w:type="continuationSeparator" w:id="0">
    <w:p w:rsidR="00716EB8" w:rsidRDefault="00716EB8" w:rsidP="0052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952623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40AAC" w:rsidRPr="00523D2D" w:rsidRDefault="00F40AAC" w:rsidP="00523D2D">
        <w:pPr>
          <w:pStyle w:val="a5"/>
          <w:rPr>
            <w:sz w:val="16"/>
            <w:szCs w:val="16"/>
          </w:rPr>
        </w:pPr>
      </w:p>
      <w:p w:rsidR="00F40AAC" w:rsidRPr="00523D2D" w:rsidRDefault="00F40AAC" w:rsidP="00523D2D">
        <w:pPr>
          <w:pStyle w:val="a5"/>
          <w:jc w:val="right"/>
          <w:rPr>
            <w:sz w:val="16"/>
            <w:szCs w:val="16"/>
          </w:rPr>
        </w:pPr>
        <w:r w:rsidRPr="00523D2D">
          <w:rPr>
            <w:sz w:val="16"/>
            <w:szCs w:val="16"/>
          </w:rPr>
          <w:fldChar w:fldCharType="begin"/>
        </w:r>
        <w:r w:rsidRPr="00523D2D">
          <w:rPr>
            <w:sz w:val="16"/>
            <w:szCs w:val="16"/>
          </w:rPr>
          <w:instrText>PAGE   \* MERGEFORMAT</w:instrText>
        </w:r>
        <w:r w:rsidRPr="00523D2D">
          <w:rPr>
            <w:sz w:val="16"/>
            <w:szCs w:val="16"/>
          </w:rPr>
          <w:fldChar w:fldCharType="separate"/>
        </w:r>
        <w:r w:rsidR="00FD7B8A">
          <w:rPr>
            <w:noProof/>
            <w:sz w:val="16"/>
            <w:szCs w:val="16"/>
          </w:rPr>
          <w:t>10</w:t>
        </w:r>
        <w:r w:rsidRPr="00523D2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EB8" w:rsidRDefault="00716EB8" w:rsidP="00523D2D">
      <w:pPr>
        <w:spacing w:after="0" w:line="240" w:lineRule="auto"/>
      </w:pPr>
      <w:r>
        <w:separator/>
      </w:r>
    </w:p>
  </w:footnote>
  <w:footnote w:type="continuationSeparator" w:id="0">
    <w:p w:rsidR="00716EB8" w:rsidRDefault="00716EB8" w:rsidP="00523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5C4"/>
    <w:multiLevelType w:val="hybridMultilevel"/>
    <w:tmpl w:val="D1764244"/>
    <w:lvl w:ilvl="0" w:tplc="05108DD0">
      <w:start w:val="1"/>
      <w:numFmt w:val="decimal"/>
      <w:lvlText w:val="%1."/>
      <w:lvlJc w:val="left"/>
      <w:pPr>
        <w:ind w:left="126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5BE062B"/>
    <w:multiLevelType w:val="hybridMultilevel"/>
    <w:tmpl w:val="9EEA0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F2"/>
    <w:rsid w:val="000017F6"/>
    <w:rsid w:val="00020A4D"/>
    <w:rsid w:val="00027612"/>
    <w:rsid w:val="00071476"/>
    <w:rsid w:val="00082AFD"/>
    <w:rsid w:val="000A72F7"/>
    <w:rsid w:val="000B1A78"/>
    <w:rsid w:val="000C3D53"/>
    <w:rsid w:val="000E771E"/>
    <w:rsid w:val="0013118C"/>
    <w:rsid w:val="00131381"/>
    <w:rsid w:val="00145B8B"/>
    <w:rsid w:val="00155E49"/>
    <w:rsid w:val="00170A56"/>
    <w:rsid w:val="00192CC7"/>
    <w:rsid w:val="001B53FB"/>
    <w:rsid w:val="00207B91"/>
    <w:rsid w:val="00273BE9"/>
    <w:rsid w:val="002B0C71"/>
    <w:rsid w:val="002B62BE"/>
    <w:rsid w:val="002F20AC"/>
    <w:rsid w:val="003235B6"/>
    <w:rsid w:val="00346A79"/>
    <w:rsid w:val="00392420"/>
    <w:rsid w:val="00491D08"/>
    <w:rsid w:val="004B3710"/>
    <w:rsid w:val="004C1424"/>
    <w:rsid w:val="004D387E"/>
    <w:rsid w:val="004D485C"/>
    <w:rsid w:val="004D6E3E"/>
    <w:rsid w:val="00514DC6"/>
    <w:rsid w:val="00523D2D"/>
    <w:rsid w:val="00540F40"/>
    <w:rsid w:val="005A01C7"/>
    <w:rsid w:val="005E72C4"/>
    <w:rsid w:val="0063322F"/>
    <w:rsid w:val="006435E7"/>
    <w:rsid w:val="006639F2"/>
    <w:rsid w:val="006A2343"/>
    <w:rsid w:val="006E7450"/>
    <w:rsid w:val="006F4A91"/>
    <w:rsid w:val="007112EA"/>
    <w:rsid w:val="00716EB8"/>
    <w:rsid w:val="007225C9"/>
    <w:rsid w:val="00731C78"/>
    <w:rsid w:val="00774697"/>
    <w:rsid w:val="007C256F"/>
    <w:rsid w:val="007E08C6"/>
    <w:rsid w:val="007E5862"/>
    <w:rsid w:val="007F2C21"/>
    <w:rsid w:val="008228B0"/>
    <w:rsid w:val="008668FD"/>
    <w:rsid w:val="00876DE7"/>
    <w:rsid w:val="00914DF3"/>
    <w:rsid w:val="00931DB1"/>
    <w:rsid w:val="00944E6D"/>
    <w:rsid w:val="0095509E"/>
    <w:rsid w:val="00964322"/>
    <w:rsid w:val="009B74EB"/>
    <w:rsid w:val="009C295F"/>
    <w:rsid w:val="009C425F"/>
    <w:rsid w:val="009D16B4"/>
    <w:rsid w:val="009F30DA"/>
    <w:rsid w:val="00A173FB"/>
    <w:rsid w:val="00A6512A"/>
    <w:rsid w:val="00A651F0"/>
    <w:rsid w:val="00B42103"/>
    <w:rsid w:val="00BB50BC"/>
    <w:rsid w:val="00C80CF3"/>
    <w:rsid w:val="00CA50FE"/>
    <w:rsid w:val="00CE59BA"/>
    <w:rsid w:val="00E01CD3"/>
    <w:rsid w:val="00ED426D"/>
    <w:rsid w:val="00ED675E"/>
    <w:rsid w:val="00F167D1"/>
    <w:rsid w:val="00F35219"/>
    <w:rsid w:val="00F40AAC"/>
    <w:rsid w:val="00F43561"/>
    <w:rsid w:val="00F5383E"/>
    <w:rsid w:val="00F60A6B"/>
    <w:rsid w:val="00F75E07"/>
    <w:rsid w:val="00F84373"/>
    <w:rsid w:val="00F86773"/>
    <w:rsid w:val="00F91047"/>
    <w:rsid w:val="00F930F2"/>
    <w:rsid w:val="00FA1D35"/>
    <w:rsid w:val="00FA54AD"/>
    <w:rsid w:val="00FD139C"/>
    <w:rsid w:val="00FD7B8A"/>
    <w:rsid w:val="00F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24D7"/>
  <w15:chartTrackingRefBased/>
  <w15:docId w15:val="{EE5715E3-27E3-4983-BDEE-565A8142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F8677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86773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52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3D2D"/>
  </w:style>
  <w:style w:type="paragraph" w:styleId="a5">
    <w:name w:val="footer"/>
    <w:basedOn w:val="a"/>
    <w:link w:val="a6"/>
    <w:uiPriority w:val="99"/>
    <w:unhideWhenUsed/>
    <w:rsid w:val="0052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3D2D"/>
  </w:style>
  <w:style w:type="paragraph" w:styleId="a7">
    <w:name w:val="List Paragraph"/>
    <w:basedOn w:val="a"/>
    <w:uiPriority w:val="34"/>
    <w:qFormat/>
    <w:rsid w:val="006A2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10</Pages>
  <Words>3611</Words>
  <Characters>20586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65</cp:revision>
  <dcterms:created xsi:type="dcterms:W3CDTF">2016-09-17T09:01:00Z</dcterms:created>
  <dcterms:modified xsi:type="dcterms:W3CDTF">2016-09-29T06:08:00Z</dcterms:modified>
</cp:coreProperties>
</file>