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4796" w14:textId="77777777" w:rsidR="008D1F96" w:rsidRPr="002608D6" w:rsidRDefault="005C7B09" w:rsidP="00E46589">
      <w:pPr>
        <w:tabs>
          <w:tab w:val="center" w:pos="4677"/>
        </w:tabs>
        <w:spacing w:line="192" w:lineRule="auto"/>
        <w:ind w:left="-1276"/>
        <w:jc w:val="right"/>
        <w:rPr>
          <w:rFonts w:ascii="Times New Roman" w:hAnsi="Times New Roman"/>
          <w:b/>
        </w:rPr>
      </w:pPr>
      <w:r>
        <w:rPr>
          <w:noProof/>
        </w:rPr>
        <w:pict w14:anchorId="2885C7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бланк" style="position:absolute;left:0;text-align:left;margin-left:1.95pt;margin-top:-.45pt;width:174.05pt;height:56.1pt;z-index:-251658752;visibility:visible">
            <v:imagedata r:id="rId8" o:title="бланк"/>
          </v:shape>
        </w:pict>
      </w:r>
      <w:r w:rsidR="001F5935" w:rsidRPr="002608D6">
        <w:rPr>
          <w:rFonts w:ascii="Times New Roman" w:hAnsi="Times New Roman"/>
        </w:rPr>
        <w:tab/>
      </w:r>
      <w:r w:rsidR="008D1F96" w:rsidRPr="002608D6">
        <w:rPr>
          <w:rFonts w:ascii="Times New Roman" w:hAnsi="Times New Roman"/>
        </w:rPr>
        <w:t xml:space="preserve">             </w:t>
      </w:r>
      <w:r w:rsidR="008D1F96" w:rsidRPr="002608D6">
        <w:rPr>
          <w:rFonts w:ascii="Times New Roman" w:hAnsi="Times New Roman"/>
          <w:b/>
        </w:rPr>
        <w:t>Адвокатское бюро г. Москвы</w:t>
      </w:r>
    </w:p>
    <w:p w14:paraId="39960EB3" w14:textId="77777777" w:rsidR="00E46589" w:rsidRPr="002608D6" w:rsidRDefault="008D1F96" w:rsidP="00E46589">
      <w:pPr>
        <w:tabs>
          <w:tab w:val="center" w:pos="4677"/>
        </w:tabs>
        <w:spacing w:line="192" w:lineRule="auto"/>
        <w:ind w:left="-1276"/>
        <w:jc w:val="right"/>
        <w:rPr>
          <w:rFonts w:ascii="Times New Roman" w:hAnsi="Times New Roman"/>
        </w:rPr>
      </w:pPr>
      <w:r w:rsidRPr="002608D6">
        <w:rPr>
          <w:rFonts w:ascii="Times New Roman" w:hAnsi="Times New Roman"/>
          <w:b/>
        </w:rPr>
        <w:t xml:space="preserve"> «Москоу лигал»</w:t>
      </w:r>
      <w:r w:rsidRPr="002608D6">
        <w:rPr>
          <w:rFonts w:ascii="Times New Roman" w:eastAsia="Times New Roman" w:hAnsi="Times New Roman"/>
          <w:b/>
        </w:rPr>
        <w:t xml:space="preserve"> </w:t>
      </w:r>
    </w:p>
    <w:p w14:paraId="4CBEAE43" w14:textId="77777777" w:rsidR="00E46589" w:rsidRPr="002608D6" w:rsidRDefault="008D1F96" w:rsidP="008D1F96">
      <w:pPr>
        <w:tabs>
          <w:tab w:val="left" w:pos="1980"/>
          <w:tab w:val="right" w:pos="9355"/>
        </w:tabs>
        <w:rPr>
          <w:rFonts w:ascii="Times New Roman" w:eastAsia="Times New Roman" w:hAnsi="Times New Roman"/>
        </w:rPr>
      </w:pPr>
      <w:r w:rsidRPr="002608D6">
        <w:rPr>
          <w:rFonts w:ascii="Times New Roman" w:eastAsia="Times New Roman" w:hAnsi="Times New Roman"/>
        </w:rPr>
        <w:tab/>
      </w:r>
      <w:r w:rsidRPr="002608D6">
        <w:rPr>
          <w:rFonts w:ascii="Times New Roman" w:eastAsia="Times New Roman" w:hAnsi="Times New Roman"/>
        </w:rPr>
        <w:tab/>
      </w:r>
      <w:r w:rsidR="00E46589" w:rsidRPr="002608D6">
        <w:rPr>
          <w:rFonts w:ascii="Times New Roman" w:eastAsia="Times New Roman" w:hAnsi="Times New Roman"/>
        </w:rPr>
        <w:t>101000, г. Москва, Лубянский пр., д. 15/2;</w:t>
      </w:r>
    </w:p>
    <w:p w14:paraId="4A3013E2" w14:textId="77777777" w:rsidR="00E46589" w:rsidRPr="002608D6" w:rsidRDefault="00E46589" w:rsidP="008D1F96">
      <w:pPr>
        <w:jc w:val="right"/>
        <w:rPr>
          <w:rFonts w:ascii="Times New Roman" w:eastAsia="Times New Roman" w:hAnsi="Times New Roman"/>
          <w:lang w:val="en-US"/>
        </w:rPr>
      </w:pPr>
      <w:r w:rsidRPr="002608D6">
        <w:rPr>
          <w:rFonts w:ascii="Times New Roman" w:eastAsia="Times New Roman" w:hAnsi="Times New Roman"/>
        </w:rPr>
        <w:t xml:space="preserve"> тел</w:t>
      </w:r>
      <w:r w:rsidRPr="002608D6">
        <w:rPr>
          <w:rFonts w:ascii="Times New Roman" w:eastAsia="Times New Roman" w:hAnsi="Times New Roman"/>
          <w:lang w:val="en-US"/>
        </w:rPr>
        <w:t>.: 8(495)664-55-96, 8(925)664-55-76</w:t>
      </w:r>
    </w:p>
    <w:p w14:paraId="3177B33F" w14:textId="77777777" w:rsidR="00E46589" w:rsidRPr="0047616E" w:rsidRDefault="00146723" w:rsidP="008D1F96">
      <w:pPr>
        <w:jc w:val="right"/>
        <w:rPr>
          <w:rFonts w:ascii="Times New Roman" w:eastAsia="Times New Roman" w:hAnsi="Times New Roman"/>
        </w:rPr>
      </w:pPr>
      <w:hyperlink r:id="rId9" w:history="1">
        <w:r w:rsidR="00E46589" w:rsidRPr="002608D6">
          <w:rPr>
            <w:rStyle w:val="a4"/>
            <w:rFonts w:ascii="Times New Roman" w:eastAsia="Times New Roman" w:hAnsi="Times New Roman"/>
            <w:lang w:val="en-US"/>
          </w:rPr>
          <w:t>info</w:t>
        </w:r>
        <w:r w:rsidR="00E46589" w:rsidRPr="0047616E">
          <w:rPr>
            <w:rStyle w:val="a4"/>
            <w:rFonts w:ascii="Times New Roman" w:eastAsia="Times New Roman" w:hAnsi="Times New Roman"/>
          </w:rPr>
          <w:t>@</w:t>
        </w:r>
        <w:r w:rsidR="00E46589" w:rsidRPr="002608D6">
          <w:rPr>
            <w:rStyle w:val="a4"/>
            <w:rFonts w:ascii="Times New Roman" w:eastAsia="Times New Roman" w:hAnsi="Times New Roman"/>
            <w:lang w:val="en-US"/>
          </w:rPr>
          <w:t>msk</w:t>
        </w:r>
        <w:r w:rsidR="00E46589" w:rsidRPr="0047616E">
          <w:rPr>
            <w:rStyle w:val="a4"/>
            <w:rFonts w:ascii="Times New Roman" w:eastAsia="Times New Roman" w:hAnsi="Times New Roman"/>
          </w:rPr>
          <w:t>-</w:t>
        </w:r>
        <w:r w:rsidR="00E46589" w:rsidRPr="002608D6">
          <w:rPr>
            <w:rStyle w:val="a4"/>
            <w:rFonts w:ascii="Times New Roman" w:eastAsia="Times New Roman" w:hAnsi="Times New Roman"/>
            <w:lang w:val="en-US"/>
          </w:rPr>
          <w:t>legal</w:t>
        </w:r>
        <w:r w:rsidR="00E46589" w:rsidRPr="0047616E">
          <w:rPr>
            <w:rStyle w:val="a4"/>
            <w:rFonts w:ascii="Times New Roman" w:eastAsia="Times New Roman" w:hAnsi="Times New Roman"/>
          </w:rPr>
          <w:t>.</w:t>
        </w:r>
        <w:r w:rsidR="00E46589" w:rsidRPr="002608D6">
          <w:rPr>
            <w:rStyle w:val="a4"/>
            <w:rFonts w:ascii="Times New Roman" w:eastAsia="Times New Roman" w:hAnsi="Times New Roman"/>
            <w:lang w:val="en-US"/>
          </w:rPr>
          <w:t>ru</w:t>
        </w:r>
      </w:hyperlink>
      <w:r w:rsidR="00E46589" w:rsidRPr="0047616E">
        <w:rPr>
          <w:rFonts w:ascii="Times New Roman" w:eastAsia="Times New Roman" w:hAnsi="Times New Roman"/>
        </w:rPr>
        <w:t xml:space="preserve">; </w:t>
      </w:r>
    </w:p>
    <w:p w14:paraId="5824522D" w14:textId="77777777" w:rsidR="0047616E" w:rsidRDefault="0047616E" w:rsidP="008D1F96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Сайт бюро </w:t>
      </w:r>
      <w:hyperlink r:id="rId10" w:history="1">
        <w:r w:rsidRPr="00DB7E2D">
          <w:rPr>
            <w:rStyle w:val="a4"/>
            <w:rFonts w:ascii="Times New Roman" w:eastAsia="Times New Roman" w:hAnsi="Times New Roman"/>
          </w:rPr>
          <w:t>https://msk-legal.ru/</w:t>
        </w:r>
      </w:hyperlink>
    </w:p>
    <w:p w14:paraId="04715D78" w14:textId="77777777" w:rsidR="0047616E" w:rsidRDefault="0047616E" w:rsidP="008D1F96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Услуги адвоката по уголовным делам</w:t>
      </w:r>
    </w:p>
    <w:p w14:paraId="0C1B8543" w14:textId="77777777" w:rsidR="0047616E" w:rsidRDefault="0047616E" w:rsidP="008D1F96">
      <w:pPr>
        <w:jc w:val="right"/>
        <w:rPr>
          <w:rFonts w:ascii="Times New Roman" w:eastAsia="Times New Roman" w:hAnsi="Times New Roman"/>
        </w:rPr>
      </w:pPr>
      <w:hyperlink r:id="rId11" w:history="1">
        <w:r w:rsidRPr="00DB7E2D">
          <w:rPr>
            <w:rStyle w:val="a4"/>
            <w:rFonts w:ascii="Times New Roman" w:eastAsia="Times New Roman" w:hAnsi="Times New Roman"/>
          </w:rPr>
          <w:t>https://msk-legal.ru/advokat_po_ugolovnym_delam/</w:t>
        </w:r>
      </w:hyperlink>
    </w:p>
    <w:p w14:paraId="16D40574" w14:textId="77777777" w:rsidR="00F667FC" w:rsidRDefault="00F667FC" w:rsidP="008D1F96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Услуги адвоката по мошенничеству</w:t>
      </w:r>
    </w:p>
    <w:p w14:paraId="5EE1E9C3" w14:textId="77777777" w:rsidR="00F667FC" w:rsidRDefault="00F667FC" w:rsidP="008D1F96">
      <w:pPr>
        <w:jc w:val="right"/>
        <w:rPr>
          <w:rFonts w:ascii="Times New Roman" w:eastAsia="Times New Roman" w:hAnsi="Times New Roman"/>
        </w:rPr>
      </w:pPr>
      <w:hyperlink r:id="rId12" w:history="1">
        <w:r w:rsidRPr="00DB7E2D">
          <w:rPr>
            <w:rStyle w:val="a4"/>
            <w:rFonts w:ascii="Times New Roman" w:eastAsia="Times New Roman" w:hAnsi="Times New Roman"/>
          </w:rPr>
          <w:t>https://msk-legal.ru/advokat_po_moshennichestvu/</w:t>
        </w:r>
      </w:hyperlink>
    </w:p>
    <w:p w14:paraId="1BD1C7A4" w14:textId="77777777" w:rsidR="00E46589" w:rsidRPr="002608D6" w:rsidRDefault="00146723" w:rsidP="008D1F96">
      <w:pPr>
        <w:tabs>
          <w:tab w:val="left" w:pos="2123"/>
          <w:tab w:val="left" w:pos="3402"/>
          <w:tab w:val="center" w:pos="4039"/>
          <w:tab w:val="center" w:pos="4677"/>
          <w:tab w:val="right" w:pos="9355"/>
        </w:tabs>
        <w:spacing w:line="192" w:lineRule="auto"/>
        <w:rPr>
          <w:rFonts w:ascii="Times New Roman" w:eastAsia="Times New Roman" w:hAnsi="Times New Roman"/>
          <w:lang w:val="en-US"/>
        </w:rPr>
      </w:pPr>
      <w:r>
        <w:rPr>
          <w:rFonts w:ascii="Times New Roman" w:hAnsi="Times New Roman"/>
          <w:b/>
          <w:noProof/>
        </w:rPr>
        <w:pict w14:anchorId="2F36F253">
          <v:rect id="_x0000_i1025" style="width:467.75pt;height:.05pt" o:hralign="center" o:hrstd="t" o:hr="t" fillcolor="#a0a0a0" stroked="f"/>
        </w:pict>
      </w:r>
    </w:p>
    <w:p w14:paraId="59E4A456" w14:textId="77777777" w:rsidR="001F5935" w:rsidRPr="002608D6" w:rsidRDefault="001F5935" w:rsidP="008D1F9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815534" w14:textId="77777777" w:rsidR="0046307C" w:rsidRPr="002608D6" w:rsidRDefault="00D32D2C" w:rsidP="006D2735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608D6">
        <w:rPr>
          <w:rFonts w:ascii="Times New Roman" w:hAnsi="Times New Roman"/>
          <w:b/>
          <w:sz w:val="24"/>
          <w:szCs w:val="24"/>
        </w:rPr>
        <w:t>В Судебную коллегию по уголовным делам</w:t>
      </w:r>
    </w:p>
    <w:p w14:paraId="03AE7D31" w14:textId="77777777" w:rsidR="00D32D2C" w:rsidRPr="002608D6" w:rsidRDefault="00D32D2C" w:rsidP="006D2735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608D6">
        <w:rPr>
          <w:rFonts w:ascii="Times New Roman" w:hAnsi="Times New Roman"/>
          <w:b/>
          <w:sz w:val="24"/>
          <w:szCs w:val="24"/>
        </w:rPr>
        <w:t>Московского городского суда</w:t>
      </w:r>
    </w:p>
    <w:p w14:paraId="58057759" w14:textId="77777777" w:rsidR="0046307C" w:rsidRPr="002608D6" w:rsidRDefault="0046307C" w:rsidP="006D2735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14:paraId="64C07429" w14:textId="77777777" w:rsidR="006D2735" w:rsidRPr="002608D6" w:rsidRDefault="006D2735" w:rsidP="006D2735">
      <w:pPr>
        <w:pStyle w:val="a3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608D6">
        <w:rPr>
          <w:rFonts w:ascii="Times New Roman" w:hAnsi="Times New Roman"/>
          <w:b/>
          <w:sz w:val="24"/>
          <w:szCs w:val="24"/>
        </w:rPr>
        <w:t>от адвоката Хоруженко А.</w:t>
      </w:r>
      <w:r w:rsidR="007F3BF1">
        <w:rPr>
          <w:rFonts w:ascii="Times New Roman" w:hAnsi="Times New Roman"/>
          <w:b/>
          <w:sz w:val="24"/>
          <w:szCs w:val="24"/>
        </w:rPr>
        <w:t xml:space="preserve"> </w:t>
      </w:r>
      <w:r w:rsidRPr="002608D6">
        <w:rPr>
          <w:rFonts w:ascii="Times New Roman" w:hAnsi="Times New Roman"/>
          <w:b/>
          <w:sz w:val="24"/>
          <w:szCs w:val="24"/>
        </w:rPr>
        <w:t>С.</w:t>
      </w:r>
    </w:p>
    <w:p w14:paraId="46353923" w14:textId="77777777" w:rsidR="006D2735" w:rsidRPr="002608D6" w:rsidRDefault="006D2735" w:rsidP="006D273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02DDD14E" w14:textId="77777777" w:rsidR="0046307C" w:rsidRPr="002608D6" w:rsidRDefault="0046307C" w:rsidP="006D2735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2608D6">
        <w:rPr>
          <w:rFonts w:ascii="Times New Roman" w:hAnsi="Times New Roman"/>
          <w:sz w:val="24"/>
          <w:szCs w:val="24"/>
        </w:rPr>
        <w:t xml:space="preserve"> </w:t>
      </w:r>
    </w:p>
    <w:p w14:paraId="12B34BCB" w14:textId="77777777" w:rsidR="00D32D2C" w:rsidRPr="002608D6" w:rsidRDefault="00D32D2C" w:rsidP="006D2735">
      <w:pPr>
        <w:pStyle w:val="a3"/>
        <w:rPr>
          <w:rFonts w:ascii="Times New Roman" w:hAnsi="Times New Roman"/>
          <w:b/>
          <w:sz w:val="24"/>
          <w:szCs w:val="24"/>
        </w:rPr>
      </w:pPr>
      <w:r w:rsidRPr="002608D6">
        <w:rPr>
          <w:rFonts w:ascii="Times New Roman" w:hAnsi="Times New Roman"/>
          <w:b/>
          <w:sz w:val="24"/>
          <w:szCs w:val="24"/>
        </w:rPr>
        <w:t xml:space="preserve">АПЕЛЛЯЦИОННАЯ ЖАЛОБА </w:t>
      </w:r>
    </w:p>
    <w:p w14:paraId="036F75E8" w14:textId="77777777" w:rsidR="006D2735" w:rsidRPr="002608D6" w:rsidRDefault="00D32D2C" w:rsidP="006D2735">
      <w:pPr>
        <w:pStyle w:val="a3"/>
        <w:rPr>
          <w:rFonts w:ascii="Times New Roman" w:hAnsi="Times New Roman"/>
          <w:b/>
          <w:sz w:val="24"/>
          <w:szCs w:val="24"/>
        </w:rPr>
      </w:pPr>
      <w:r w:rsidRPr="002608D6">
        <w:rPr>
          <w:rFonts w:ascii="Times New Roman" w:hAnsi="Times New Roman"/>
          <w:b/>
          <w:sz w:val="24"/>
          <w:szCs w:val="24"/>
        </w:rPr>
        <w:t>на Постановление Бабушкинского районного суда г.Москвы</w:t>
      </w:r>
    </w:p>
    <w:p w14:paraId="660AF083" w14:textId="77777777" w:rsidR="00D32D2C" w:rsidRPr="002608D6" w:rsidRDefault="00D32D2C" w:rsidP="00DA7B10">
      <w:pPr>
        <w:pStyle w:val="a3"/>
        <w:rPr>
          <w:rFonts w:ascii="Times New Roman" w:hAnsi="Times New Roman"/>
          <w:b/>
          <w:sz w:val="24"/>
          <w:szCs w:val="24"/>
        </w:rPr>
      </w:pPr>
      <w:r w:rsidRPr="002608D6">
        <w:rPr>
          <w:rFonts w:ascii="Times New Roman" w:hAnsi="Times New Roman"/>
          <w:b/>
          <w:sz w:val="24"/>
          <w:szCs w:val="24"/>
        </w:rPr>
        <w:t>от 20.10.201</w:t>
      </w:r>
      <w:r w:rsidR="00DA7B10">
        <w:rPr>
          <w:rFonts w:ascii="Times New Roman" w:hAnsi="Times New Roman"/>
          <w:b/>
          <w:sz w:val="24"/>
          <w:szCs w:val="24"/>
        </w:rPr>
        <w:t>8</w:t>
      </w:r>
      <w:r w:rsidRPr="002608D6">
        <w:rPr>
          <w:rFonts w:ascii="Times New Roman" w:hAnsi="Times New Roman"/>
          <w:b/>
          <w:sz w:val="24"/>
          <w:szCs w:val="24"/>
        </w:rPr>
        <w:t xml:space="preserve"> о продлении меры пресечения в отношении </w:t>
      </w:r>
      <w:r w:rsidR="00BE309C">
        <w:rPr>
          <w:rFonts w:ascii="Times New Roman" w:hAnsi="Times New Roman"/>
          <w:b/>
          <w:sz w:val="24"/>
          <w:szCs w:val="24"/>
        </w:rPr>
        <w:t>С</w:t>
      </w:r>
      <w:r w:rsidRPr="002608D6">
        <w:rPr>
          <w:rFonts w:ascii="Times New Roman" w:hAnsi="Times New Roman"/>
          <w:b/>
          <w:sz w:val="24"/>
          <w:szCs w:val="24"/>
        </w:rPr>
        <w:t>.</w:t>
      </w:r>
    </w:p>
    <w:p w14:paraId="4CB9CA60" w14:textId="77777777" w:rsidR="00D32D2C" w:rsidRPr="00C40A0B" w:rsidRDefault="00D32D2C" w:rsidP="00DA7B10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20 октября 201</w:t>
      </w:r>
      <w:r w:rsidR="00DA7B10">
        <w:rPr>
          <w:rFonts w:ascii="Times New Roman" w:hAnsi="Times New Roman"/>
          <w:sz w:val="24"/>
          <w:szCs w:val="24"/>
        </w:rPr>
        <w:t>8</w:t>
      </w:r>
      <w:r w:rsidRPr="00C40A0B">
        <w:rPr>
          <w:rFonts w:ascii="Times New Roman" w:hAnsi="Times New Roman"/>
          <w:sz w:val="24"/>
          <w:szCs w:val="24"/>
        </w:rPr>
        <w:t xml:space="preserve"> г. Постановлением Бабушкинского районного суда г.</w:t>
      </w:r>
      <w:r w:rsidR="00EE524F">
        <w:rPr>
          <w:rFonts w:ascii="Times New Roman" w:hAnsi="Times New Roman"/>
          <w:sz w:val="24"/>
          <w:szCs w:val="24"/>
        </w:rPr>
        <w:t xml:space="preserve"> </w:t>
      </w:r>
      <w:r w:rsidRPr="00C40A0B">
        <w:rPr>
          <w:rFonts w:ascii="Times New Roman" w:hAnsi="Times New Roman"/>
          <w:sz w:val="24"/>
          <w:szCs w:val="24"/>
        </w:rPr>
        <w:t>Москвы в отношении С. была продлена мера пресечения в виде заключения под стражу.</w:t>
      </w:r>
    </w:p>
    <w:p w14:paraId="0E959739" w14:textId="77777777" w:rsidR="00D32D2C" w:rsidRPr="00C40A0B" w:rsidRDefault="00D32D2C" w:rsidP="002608D6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Данное постановление является незаконным и необоснованным, суд не учел все юридически значимые обстоятельства по делу.</w:t>
      </w:r>
    </w:p>
    <w:p w14:paraId="1BD73116" w14:textId="77777777" w:rsidR="00D32D2C" w:rsidRPr="00C40A0B" w:rsidRDefault="00D32D2C" w:rsidP="00EE524F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Сторона защиты считает, что с учетом обстоятельств настоящего уголовного дела, роли и объема действий С., его позиции по делу и многочисленного характеризующего материала в отношении его и членов его семьи, избранная мера пресечения в виде заключения под стражу должна была быть отменена, она является чрезмерной и необоснованной, ее следует изменить на более мягкую, не связанную с лишением свободы.  </w:t>
      </w:r>
    </w:p>
    <w:p w14:paraId="2982E87E" w14:textId="77777777" w:rsidR="00D32D2C" w:rsidRPr="00C40A0B" w:rsidRDefault="00D32D2C" w:rsidP="00EE524F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Довод органов следствия, что С. может скрыться от органов предварительного расследования, продолжить заниматься преступной деятельностью</w:t>
      </w:r>
      <w:r w:rsidR="00F440A4" w:rsidRPr="00C40A0B">
        <w:rPr>
          <w:rFonts w:ascii="Times New Roman" w:hAnsi="Times New Roman"/>
          <w:sz w:val="24"/>
          <w:szCs w:val="24"/>
        </w:rPr>
        <w:t xml:space="preserve">, </w:t>
      </w:r>
      <w:r w:rsidR="00424C17" w:rsidRPr="00C40A0B">
        <w:rPr>
          <w:rFonts w:ascii="Times New Roman" w:hAnsi="Times New Roman"/>
          <w:sz w:val="24"/>
          <w:szCs w:val="24"/>
        </w:rPr>
        <w:t>воспрепятствовать производству по делу</w:t>
      </w:r>
      <w:r w:rsidRPr="00C40A0B">
        <w:rPr>
          <w:rFonts w:ascii="Times New Roman" w:hAnsi="Times New Roman"/>
          <w:sz w:val="24"/>
          <w:szCs w:val="24"/>
        </w:rPr>
        <w:t xml:space="preserve"> не нашел своего подтверждения в рамках рассмотрения ходатайства органов следствия, доказательства, представленные стороной защиты</w:t>
      </w:r>
      <w:r w:rsidR="008C43A8">
        <w:rPr>
          <w:rFonts w:ascii="Times New Roman" w:hAnsi="Times New Roman"/>
          <w:sz w:val="24"/>
          <w:szCs w:val="24"/>
        </w:rPr>
        <w:t>,</w:t>
      </w:r>
      <w:r w:rsidRPr="00C40A0B">
        <w:rPr>
          <w:rFonts w:ascii="Times New Roman" w:hAnsi="Times New Roman"/>
          <w:sz w:val="24"/>
          <w:szCs w:val="24"/>
        </w:rPr>
        <w:t xml:space="preserve"> прямо опровергают этот довод.</w:t>
      </w:r>
    </w:p>
    <w:p w14:paraId="1E1DF8E6" w14:textId="77777777" w:rsidR="00AA4CE1" w:rsidRDefault="00D32D2C" w:rsidP="00CA4DC6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В рамках настоящего уголовного дела С. был впервые допрошен в качестве подозреваемого 06.07.2016, тогда же с него было взято обязательство о явке. В судебном заседании был приобщен заверенный протокол допроса С. и данное им обязательство о явке. </w:t>
      </w:r>
    </w:p>
    <w:p w14:paraId="7EE26232" w14:textId="77777777" w:rsidR="00AA4CE1" w:rsidRDefault="00D32D2C" w:rsidP="00CA4DC6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В тот же день по месту его жительства был проведен обыск, каких-либо предметов либо документов, имеющих отношение к делу, либо свидетельствующих о его контактах с преступным сообществом обнаружено не было. На протяжении последующего года, вплоть до задержания 06.07.2017 он продолжал работать в ВТБ-лизинг. </w:t>
      </w:r>
    </w:p>
    <w:p w14:paraId="4DDE25C7" w14:textId="77777777" w:rsidR="00D32D2C" w:rsidRPr="00C40A0B" w:rsidRDefault="00D32D2C" w:rsidP="002608D6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Следствие не располагает какими-либо сведениями, что в этот период он контактировал с кем-либо из обвиняемых, как-то препятствовал производству по делу, к нему не было </w:t>
      </w:r>
      <w:r w:rsidRPr="00C40A0B">
        <w:rPr>
          <w:rFonts w:ascii="Times New Roman" w:hAnsi="Times New Roman"/>
          <w:sz w:val="24"/>
          <w:szCs w:val="24"/>
        </w:rPr>
        <w:lastRenderedPageBreak/>
        <w:t xml:space="preserve">абсолютно никаких вопросов, он ни разу не вызывался в следственные органы для производства каких-либо следственных действий. </w:t>
      </w:r>
    </w:p>
    <w:p w14:paraId="5E5C28D2" w14:textId="77777777" w:rsidR="00AA4CE1" w:rsidRDefault="00D32D2C" w:rsidP="00CA4DC6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Вышеуказанное свидетельствует о том, что на протяжении года, с 06.07.2016</w:t>
      </w:r>
      <w:r w:rsidR="005D1B58">
        <w:rPr>
          <w:rFonts w:ascii="Times New Roman" w:hAnsi="Times New Roman"/>
          <w:sz w:val="24"/>
          <w:szCs w:val="24"/>
        </w:rPr>
        <w:t xml:space="preserve"> </w:t>
      </w:r>
      <w:r w:rsidRPr="00C40A0B">
        <w:rPr>
          <w:rFonts w:ascii="Times New Roman" w:hAnsi="Times New Roman"/>
          <w:sz w:val="24"/>
          <w:szCs w:val="24"/>
        </w:rPr>
        <w:t>–</w:t>
      </w:r>
      <w:r w:rsidR="005D1B58">
        <w:rPr>
          <w:rFonts w:ascii="Times New Roman" w:hAnsi="Times New Roman"/>
          <w:sz w:val="24"/>
          <w:szCs w:val="24"/>
        </w:rPr>
        <w:t xml:space="preserve"> </w:t>
      </w:r>
      <w:r w:rsidRPr="00C40A0B">
        <w:rPr>
          <w:rFonts w:ascii="Times New Roman" w:hAnsi="Times New Roman"/>
          <w:sz w:val="24"/>
          <w:szCs w:val="24"/>
        </w:rPr>
        <w:t>06.07.2017 С. продолжал работать, жить по адресу своей регистрации, в рамках данного</w:t>
      </w:r>
      <w:r w:rsidR="005B2955" w:rsidRPr="00C40A0B">
        <w:rPr>
          <w:rFonts w:ascii="Times New Roman" w:hAnsi="Times New Roman"/>
          <w:sz w:val="24"/>
          <w:szCs w:val="24"/>
        </w:rPr>
        <w:t xml:space="preserve"> им</w:t>
      </w:r>
      <w:r w:rsidRPr="00C40A0B">
        <w:rPr>
          <w:rFonts w:ascii="Times New Roman" w:hAnsi="Times New Roman"/>
          <w:sz w:val="24"/>
          <w:szCs w:val="24"/>
        </w:rPr>
        <w:t xml:space="preserve"> обязательства о явке, готовый</w:t>
      </w:r>
      <w:r w:rsidR="005B2955" w:rsidRPr="00C40A0B">
        <w:rPr>
          <w:rFonts w:ascii="Times New Roman" w:hAnsi="Times New Roman"/>
          <w:sz w:val="24"/>
          <w:szCs w:val="24"/>
        </w:rPr>
        <w:t xml:space="preserve"> в любой момент явиться для производства следственных действий. </w:t>
      </w:r>
    </w:p>
    <w:p w14:paraId="1096DEDA" w14:textId="77777777" w:rsidR="00AA4CE1" w:rsidRDefault="005B2955" w:rsidP="005D1B58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Несмотря на это, согласно материалам, а именно в отсутствии каких-либо повесток, телефонограмм, приводов 06.07.2017 он добровольно явился в здание ГСУ СК по МО на улице Коминтерна, где и был задержан. Допрошен в присутствии адвоката по соглашению. </w:t>
      </w:r>
    </w:p>
    <w:p w14:paraId="06F00D84" w14:textId="77777777" w:rsidR="005B2955" w:rsidRPr="00C40A0B" w:rsidRDefault="005B2955" w:rsidP="002608D6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При этом в тот момент, основания для задержания, а именно «может скрыться от органов следствия и суда, продолжить заниматься преступной деятельностью» отсутствовали, следствие не предоставляет каких-либо сведений об этом, отсутствуют они и в настоящий момент.</w:t>
      </w:r>
    </w:p>
    <w:p w14:paraId="42433CE5" w14:textId="77777777" w:rsidR="00D32D2C" w:rsidRPr="00C40A0B" w:rsidRDefault="005B2955" w:rsidP="00EE524F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Принимая версию органов следствия о том, что С. может «в настоящий момент скрыться от органов следствия, продолжить заниматься преступной деятельностью», суд вынес постановление, явно не учитывая вышеуказанные обстоятельства. С уверенностью можно сказать, что суд занял явно обвинительную и тенденциозную позицию, которая не выдерживает никакой критики</w:t>
      </w:r>
      <w:r w:rsidR="00424C17" w:rsidRPr="00C40A0B">
        <w:rPr>
          <w:rFonts w:ascii="Times New Roman" w:hAnsi="Times New Roman"/>
          <w:sz w:val="24"/>
          <w:szCs w:val="24"/>
        </w:rPr>
        <w:t>, формально перечислив основания для продления меры пресечения</w:t>
      </w:r>
      <w:r w:rsidRPr="00C40A0B">
        <w:rPr>
          <w:rFonts w:ascii="Times New Roman" w:hAnsi="Times New Roman"/>
          <w:sz w:val="24"/>
          <w:szCs w:val="24"/>
        </w:rPr>
        <w:t>.</w:t>
      </w:r>
    </w:p>
    <w:p w14:paraId="28840305" w14:textId="77777777" w:rsidR="00AA4CE1" w:rsidRDefault="00D32D2C" w:rsidP="00552F4A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06.07.2017 С. </w:t>
      </w:r>
      <w:r w:rsidR="005B2955" w:rsidRPr="00C40A0B">
        <w:rPr>
          <w:rFonts w:ascii="Times New Roman" w:hAnsi="Times New Roman"/>
          <w:sz w:val="24"/>
          <w:szCs w:val="24"/>
        </w:rPr>
        <w:t xml:space="preserve">был без каких-либо оснований </w:t>
      </w:r>
      <w:r w:rsidRPr="00C40A0B">
        <w:rPr>
          <w:rFonts w:ascii="Times New Roman" w:hAnsi="Times New Roman"/>
          <w:sz w:val="24"/>
          <w:szCs w:val="24"/>
        </w:rPr>
        <w:t>задержан, тогда же 2 раза допрошен, допрошен повторно 13.07.2016 в качестве обвиняемого, при этом во всех трех показаниях давал признательные показания, что за способствование заключению договоров лизинга он получил вознаграждение в виде 30 000 руб. от Т</w:t>
      </w:r>
      <w:r w:rsidR="00EE524F">
        <w:rPr>
          <w:rFonts w:ascii="Times New Roman" w:hAnsi="Times New Roman"/>
          <w:sz w:val="24"/>
          <w:szCs w:val="24"/>
        </w:rPr>
        <w:t>.</w:t>
      </w:r>
      <w:r w:rsidRPr="00C40A0B">
        <w:rPr>
          <w:rFonts w:ascii="Times New Roman" w:hAnsi="Times New Roman"/>
          <w:sz w:val="24"/>
          <w:szCs w:val="24"/>
        </w:rPr>
        <w:t xml:space="preserve">, с которой знаком лишь поверхностно, с остальными участниками незнаком, об умысле иных участников осведомлен не был. </w:t>
      </w:r>
    </w:p>
    <w:p w14:paraId="6B74AAE2" w14:textId="77777777" w:rsidR="005B2955" w:rsidRPr="00C40A0B" w:rsidRDefault="00D32D2C" w:rsidP="00552F4A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Иных следственных действий с ним не проводилось, таким образом следствие сочло доказанным вину С., достаточным все имеющиеся доказательства, какой</w:t>
      </w:r>
      <w:r w:rsidR="00AA4CE1">
        <w:rPr>
          <w:rFonts w:ascii="Times New Roman" w:hAnsi="Times New Roman"/>
          <w:sz w:val="24"/>
          <w:szCs w:val="24"/>
        </w:rPr>
        <w:t>-</w:t>
      </w:r>
      <w:r w:rsidRPr="00C40A0B">
        <w:rPr>
          <w:rFonts w:ascii="Times New Roman" w:hAnsi="Times New Roman"/>
          <w:sz w:val="24"/>
          <w:szCs w:val="24"/>
        </w:rPr>
        <w:t>либо оперативной работы в тот момент</w:t>
      </w:r>
      <w:r w:rsidR="005B2955" w:rsidRPr="00C40A0B">
        <w:rPr>
          <w:rFonts w:ascii="Times New Roman" w:hAnsi="Times New Roman"/>
          <w:sz w:val="24"/>
          <w:szCs w:val="24"/>
        </w:rPr>
        <w:t xml:space="preserve"> времени не проводилось, и уже </w:t>
      </w:r>
      <w:r w:rsidRPr="00C40A0B">
        <w:rPr>
          <w:rFonts w:ascii="Times New Roman" w:hAnsi="Times New Roman"/>
          <w:sz w:val="24"/>
          <w:szCs w:val="24"/>
        </w:rPr>
        <w:t>14.07.2017, т.</w:t>
      </w:r>
      <w:r w:rsidR="00C17CC0">
        <w:rPr>
          <w:rFonts w:ascii="Times New Roman" w:hAnsi="Times New Roman"/>
          <w:sz w:val="24"/>
          <w:szCs w:val="24"/>
        </w:rPr>
        <w:t xml:space="preserve"> </w:t>
      </w:r>
      <w:r w:rsidRPr="00C40A0B">
        <w:rPr>
          <w:rFonts w:ascii="Times New Roman" w:hAnsi="Times New Roman"/>
          <w:sz w:val="24"/>
          <w:szCs w:val="24"/>
        </w:rPr>
        <w:t>е. с</w:t>
      </w:r>
      <w:r w:rsidR="005B2955" w:rsidRPr="00C40A0B">
        <w:rPr>
          <w:rFonts w:ascii="Times New Roman" w:hAnsi="Times New Roman"/>
          <w:sz w:val="24"/>
          <w:szCs w:val="24"/>
        </w:rPr>
        <w:t>пустя 8 дней следствие оканчивается</w:t>
      </w:r>
      <w:r w:rsidRPr="00C40A0B">
        <w:rPr>
          <w:rFonts w:ascii="Times New Roman" w:hAnsi="Times New Roman"/>
          <w:sz w:val="24"/>
          <w:szCs w:val="24"/>
        </w:rPr>
        <w:t xml:space="preserve">, он уведомляется об окончании следственных действий. </w:t>
      </w:r>
    </w:p>
    <w:p w14:paraId="75CC98A9" w14:textId="77777777" w:rsidR="00D32D2C" w:rsidRPr="00C40A0B" w:rsidRDefault="005B2955" w:rsidP="00EE524F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Следует констатировать, что у</w:t>
      </w:r>
      <w:r w:rsidR="00D32D2C" w:rsidRPr="00C40A0B">
        <w:rPr>
          <w:rFonts w:ascii="Times New Roman" w:hAnsi="Times New Roman"/>
          <w:sz w:val="24"/>
          <w:szCs w:val="24"/>
        </w:rPr>
        <w:t>же на том этапе в ходатайстве об избрании меры пресечения</w:t>
      </w:r>
      <w:r w:rsidRPr="00C40A0B">
        <w:rPr>
          <w:rFonts w:ascii="Times New Roman" w:hAnsi="Times New Roman"/>
          <w:sz w:val="24"/>
          <w:szCs w:val="24"/>
        </w:rPr>
        <w:t xml:space="preserve"> (стр.85 дела) </w:t>
      </w:r>
      <w:r w:rsidR="00D32D2C" w:rsidRPr="00C40A0B">
        <w:rPr>
          <w:rFonts w:ascii="Times New Roman" w:hAnsi="Times New Roman"/>
          <w:sz w:val="24"/>
          <w:szCs w:val="24"/>
        </w:rPr>
        <w:t>следствие вводило суд в заблуждение, указывая, что необходимо проверить С. на причастность к деятельности ОПС, указывая, что он может контактировать с иными участниками, т.</w:t>
      </w:r>
      <w:r w:rsidR="00823A8D">
        <w:rPr>
          <w:rFonts w:ascii="Times New Roman" w:hAnsi="Times New Roman"/>
          <w:sz w:val="24"/>
          <w:szCs w:val="24"/>
        </w:rPr>
        <w:t xml:space="preserve"> </w:t>
      </w:r>
      <w:r w:rsidR="00D32D2C" w:rsidRPr="00C40A0B">
        <w:rPr>
          <w:rFonts w:ascii="Times New Roman" w:hAnsi="Times New Roman"/>
          <w:sz w:val="24"/>
          <w:szCs w:val="24"/>
        </w:rPr>
        <w:t>к. на том этапе следствие было закончено, все доказательства закреплены, как</w:t>
      </w:r>
      <w:r w:rsidR="00AA4CE1">
        <w:rPr>
          <w:rFonts w:ascii="Times New Roman" w:hAnsi="Times New Roman"/>
          <w:sz w:val="24"/>
          <w:szCs w:val="24"/>
        </w:rPr>
        <w:t>-</w:t>
      </w:r>
      <w:r w:rsidR="00D32D2C" w:rsidRPr="00C40A0B">
        <w:rPr>
          <w:rFonts w:ascii="Times New Roman" w:hAnsi="Times New Roman"/>
          <w:sz w:val="24"/>
          <w:szCs w:val="24"/>
        </w:rPr>
        <w:t>то повлиять на выводы органов следствия в настоящий момент времени ни С., ни его защитник не могут.</w:t>
      </w:r>
      <w:r w:rsidR="00AA4CE1">
        <w:rPr>
          <w:rFonts w:ascii="Times New Roman" w:hAnsi="Times New Roman"/>
          <w:sz w:val="24"/>
          <w:szCs w:val="24"/>
        </w:rPr>
        <w:t xml:space="preserve"> </w:t>
      </w:r>
      <w:r w:rsidR="00D32D2C" w:rsidRPr="00C40A0B">
        <w:rPr>
          <w:rFonts w:ascii="Times New Roman" w:hAnsi="Times New Roman"/>
          <w:sz w:val="24"/>
          <w:szCs w:val="24"/>
        </w:rPr>
        <w:t xml:space="preserve">Откуда могло возникнуть предположение, что он может как-то воспрепятствовать следствию не очень понятно, с учетом того, что за год с момента своего первого допроса до момента своего задержания таких сведений не появилось.    </w:t>
      </w:r>
    </w:p>
    <w:p w14:paraId="45096F46" w14:textId="77777777" w:rsidR="00D32D2C" w:rsidRPr="00C40A0B" w:rsidRDefault="00D32D2C" w:rsidP="00EE524F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С момента своего задержания и привлечения в качестве подозреваемого С. давал последовательные и согласующиеся с иными доказательствами показания, в рамках которых он признавал свою вину в инкриминируемом преступлении. </w:t>
      </w:r>
    </w:p>
    <w:p w14:paraId="15FEAF38" w14:textId="77777777" w:rsidR="00D32D2C" w:rsidRPr="00C40A0B" w:rsidRDefault="00D32D2C" w:rsidP="00EE524F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Согласно его показаниям, он действительно получил от ранее неизвестной ей Т. денежное вознаграждение в размере 30 000 руб. за то, что способствовал оформлению трех </w:t>
      </w:r>
      <w:r w:rsidRPr="00C40A0B">
        <w:rPr>
          <w:rFonts w:ascii="Times New Roman" w:hAnsi="Times New Roman"/>
          <w:sz w:val="24"/>
          <w:szCs w:val="24"/>
        </w:rPr>
        <w:lastRenderedPageBreak/>
        <w:t xml:space="preserve">автомобилей в лизинг обратившимся юридическим лицам, при этом отношения к хищению автомобилей не имел, об этом осведомлен не был, а лишь рассчитывал на дальнейшее получение финансовой выгоды. </w:t>
      </w:r>
    </w:p>
    <w:p w14:paraId="6694A233" w14:textId="77777777" w:rsidR="00D32D2C" w:rsidRPr="00C40A0B" w:rsidRDefault="00D32D2C" w:rsidP="00EE524F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Несмотря на данные показания и фактически окончившееся к тому моменту предварительное расследование и соответственно закрепление всех имеющихся доказательств по</w:t>
      </w:r>
      <w:r w:rsidR="00424C17" w:rsidRPr="00C40A0B">
        <w:rPr>
          <w:rFonts w:ascii="Times New Roman" w:hAnsi="Times New Roman"/>
          <w:sz w:val="24"/>
          <w:szCs w:val="24"/>
        </w:rPr>
        <w:t xml:space="preserve"> делу, суд </w:t>
      </w:r>
      <w:r w:rsidRPr="00C40A0B">
        <w:rPr>
          <w:rFonts w:ascii="Times New Roman" w:hAnsi="Times New Roman"/>
          <w:sz w:val="24"/>
          <w:szCs w:val="24"/>
        </w:rPr>
        <w:t>счел невозможным нахождение С. на более мягкой мере пресечения</w:t>
      </w:r>
      <w:r w:rsidR="00EF4DF0">
        <w:rPr>
          <w:rFonts w:ascii="Times New Roman" w:hAnsi="Times New Roman"/>
          <w:sz w:val="24"/>
          <w:szCs w:val="24"/>
        </w:rPr>
        <w:t>,</w:t>
      </w:r>
      <w:r w:rsidRPr="00C40A0B">
        <w:rPr>
          <w:rFonts w:ascii="Times New Roman" w:hAnsi="Times New Roman"/>
          <w:sz w:val="24"/>
          <w:szCs w:val="24"/>
        </w:rPr>
        <w:t xml:space="preserve"> нежели заключение под стражей, при этом свои доводы мотивировал «возможностью скрыться от суда и следствия, препятствовать…, каким-либо образом воздействовать на свидетелей и потерпевших».</w:t>
      </w:r>
    </w:p>
    <w:p w14:paraId="6F1F7AD5" w14:textId="77777777" w:rsidR="00D32D2C" w:rsidRPr="00C40A0B" w:rsidRDefault="00D32D2C" w:rsidP="00942795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Сторона защиты совместно с обвиняемым С. в настоящий момент выполняет требования ст.217 УПК РФ. По состоянию на 02.10.2017 защитник ознакомился с 55 томами уголовного дела, С. </w:t>
      </w:r>
      <w:r w:rsidR="00942795">
        <w:rPr>
          <w:rFonts w:ascii="Times New Roman" w:hAnsi="Times New Roman"/>
          <w:sz w:val="24"/>
          <w:szCs w:val="24"/>
        </w:rPr>
        <w:t>–</w:t>
      </w:r>
      <w:r w:rsidRPr="00C40A0B">
        <w:rPr>
          <w:rFonts w:ascii="Times New Roman" w:hAnsi="Times New Roman"/>
          <w:sz w:val="24"/>
          <w:szCs w:val="24"/>
        </w:rPr>
        <w:t xml:space="preserve"> с</w:t>
      </w:r>
      <w:r w:rsidR="00942795">
        <w:rPr>
          <w:rFonts w:ascii="Times New Roman" w:hAnsi="Times New Roman"/>
          <w:sz w:val="24"/>
          <w:szCs w:val="24"/>
        </w:rPr>
        <w:t xml:space="preserve"> </w:t>
      </w:r>
      <w:r w:rsidRPr="00C40A0B">
        <w:rPr>
          <w:rFonts w:ascii="Times New Roman" w:hAnsi="Times New Roman"/>
          <w:sz w:val="24"/>
          <w:szCs w:val="24"/>
        </w:rPr>
        <w:t xml:space="preserve">22. При этом сторона защиты ни в коей мере не затягивает процесс ознакомления с материалами уголовного дела, знакомясь с томами по мере их предоставления органами следствия. </w:t>
      </w:r>
    </w:p>
    <w:p w14:paraId="25B82455" w14:textId="77777777" w:rsidR="00D32D2C" w:rsidRPr="00C40A0B" w:rsidRDefault="00D32D2C" w:rsidP="0054018C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Предварительное следствие по делу закончено, все доказательства и показания закреплены, С. дал признательные показания, соответственно невозможно предположить, что он может каким-либо образом воздействовать на выводы органов следствия, изменить доказательственную базу. </w:t>
      </w:r>
    </w:p>
    <w:p w14:paraId="24569A89" w14:textId="77777777" w:rsidR="00424C17" w:rsidRPr="00AA4CE1" w:rsidRDefault="00424C17" w:rsidP="00FE0B40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AA4CE1">
        <w:rPr>
          <w:rFonts w:ascii="Times New Roman" w:hAnsi="Times New Roman"/>
          <w:sz w:val="24"/>
          <w:szCs w:val="24"/>
        </w:rPr>
        <w:t>Многочисленный характеризующий материал свидетельствует, что скрываться от органов следствия С. не имеет возможности.</w:t>
      </w:r>
    </w:p>
    <w:p w14:paraId="29734274" w14:textId="77777777" w:rsidR="00AA4CE1" w:rsidRDefault="00424C17" w:rsidP="00FE0B40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С. имеет многочисленный документально подтвержденный положительный характеризующий материал, который указывает на то, что исходя из его и членов его семьи жизненных обстоятельств, он не сможет скрыться от суда либо не являться на вызовы следствия. С. ранее не судим. </w:t>
      </w:r>
    </w:p>
    <w:p w14:paraId="45C916F6" w14:textId="77777777" w:rsidR="00AA4CE1" w:rsidRDefault="00424C17" w:rsidP="00942795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Он имеет на иждивении малолетнюю дочь 2014 г.р. Бывшая супруга С. в своем заявлении указывает, что С. регулярно проводит время со своей дочерью по месту своей регистрации, участвует в ее воспитании, а также оказывал материальную поддержку, которая прекратилась после его задержания. С. имеет постоянное место регистрации в г.</w:t>
      </w:r>
      <w:r w:rsidR="00FE0B40">
        <w:rPr>
          <w:rFonts w:ascii="Times New Roman" w:hAnsi="Times New Roman"/>
          <w:sz w:val="24"/>
          <w:szCs w:val="24"/>
        </w:rPr>
        <w:t xml:space="preserve"> </w:t>
      </w:r>
      <w:r w:rsidRPr="00C40A0B">
        <w:rPr>
          <w:rFonts w:ascii="Times New Roman" w:hAnsi="Times New Roman"/>
          <w:sz w:val="24"/>
          <w:szCs w:val="24"/>
        </w:rPr>
        <w:t xml:space="preserve">Москве, проживает совместно со своей матерью 1966 г.р., бабушкой 1935 г.р., там же зарегистрирована его дочь. </w:t>
      </w:r>
    </w:p>
    <w:p w14:paraId="4E82A565" w14:textId="77777777" w:rsidR="00AA4CE1" w:rsidRDefault="00424C17" w:rsidP="00FE0B40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Мать и бабушка являются престарелыми людьми на пенсии, нуждаются в постоянном уходе, заботе и внимании, имеют многочисленные серьезные заболевания, бабушка является инвалидом третьей группы. Одновременно с этим С. имеет в собственности недвижимое имущество в г.</w:t>
      </w:r>
      <w:r w:rsidR="00FE0B40">
        <w:rPr>
          <w:rFonts w:ascii="Times New Roman" w:hAnsi="Times New Roman"/>
          <w:sz w:val="24"/>
          <w:szCs w:val="24"/>
        </w:rPr>
        <w:t xml:space="preserve"> </w:t>
      </w:r>
      <w:r w:rsidRPr="00C40A0B">
        <w:rPr>
          <w:rFonts w:ascii="Times New Roman" w:hAnsi="Times New Roman"/>
          <w:sz w:val="24"/>
          <w:szCs w:val="24"/>
        </w:rPr>
        <w:t xml:space="preserve">Москве, квартира является кредитной, С. выплачивал за нее регулярные платежи, сейчас это вынуждены делать его мать и бабушка из своей пенсии. </w:t>
      </w:r>
    </w:p>
    <w:p w14:paraId="050FFF38" w14:textId="77777777" w:rsidR="00424C17" w:rsidRPr="00C40A0B" w:rsidRDefault="00424C17" w:rsidP="00FE0B40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С. исключительно положительно характеризуется по прежнему месту работы, награжден грамотами и благодарственными письмами. У С. есть гражданская супруга. Он до настоящего времени официально работает в ВТБ-Лизинг, не уволен. Все вышеуказанное подтверждается надлежащими документами, которые имеются в материалах дела. </w:t>
      </w:r>
    </w:p>
    <w:p w14:paraId="51BEAD8E" w14:textId="77777777" w:rsidR="006C6A3C" w:rsidRPr="00C40A0B" w:rsidRDefault="00424C17" w:rsidP="00FE0B40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При данных обстоятельствах нахождение С. под заключением ставит его семью в бедственное положение, все обстоятельства свидетельствуют о том, что поводов и возможностей и, самое главное, желания у С. скрыться от органов следствия и суда возникнуть не может, одновременно с этим имеются все основания для нахождения его на домашнем аресте, либо под залогом</w:t>
      </w:r>
      <w:r w:rsidR="00942795">
        <w:rPr>
          <w:rFonts w:ascii="Times New Roman" w:hAnsi="Times New Roman"/>
          <w:sz w:val="24"/>
          <w:szCs w:val="24"/>
        </w:rPr>
        <w:t>.</w:t>
      </w:r>
    </w:p>
    <w:p w14:paraId="1B1512DB" w14:textId="77777777" w:rsidR="00872A2C" w:rsidRPr="00AA4CE1" w:rsidRDefault="00424C17" w:rsidP="00146723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AA4CE1">
        <w:rPr>
          <w:rFonts w:ascii="Times New Roman" w:hAnsi="Times New Roman"/>
          <w:sz w:val="24"/>
          <w:szCs w:val="24"/>
        </w:rPr>
        <w:lastRenderedPageBreak/>
        <w:t xml:space="preserve">Постановление суда противоречит </w:t>
      </w:r>
      <w:r w:rsidR="00872A2C" w:rsidRPr="00AA4CE1">
        <w:rPr>
          <w:rFonts w:ascii="Times New Roman" w:hAnsi="Times New Roman"/>
          <w:sz w:val="24"/>
          <w:szCs w:val="24"/>
        </w:rPr>
        <w:t>Постановлению Бабушкинского районного суда в отношении другого участника – обвиняемого по настоящему делу.</w:t>
      </w:r>
    </w:p>
    <w:p w14:paraId="12810F1D" w14:textId="77777777" w:rsidR="00AA4CE1" w:rsidRDefault="00872A2C" w:rsidP="00C26804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С</w:t>
      </w:r>
      <w:r w:rsidR="006C6A3C" w:rsidRPr="00C40A0B">
        <w:rPr>
          <w:rFonts w:ascii="Times New Roman" w:hAnsi="Times New Roman"/>
          <w:sz w:val="24"/>
          <w:szCs w:val="24"/>
        </w:rPr>
        <w:t>торона защиты не может не отметить следующее. Ряд обвиняемых по настоящему уголовному делу, в том числе по обвинению в больш</w:t>
      </w:r>
      <w:r w:rsidR="006C6A3C" w:rsidRPr="00C40A0B">
        <w:rPr>
          <w:rFonts w:ascii="Times New Roman" w:hAnsi="Times New Roman"/>
          <w:sz w:val="24"/>
          <w:szCs w:val="24"/>
          <w:u w:val="single"/>
        </w:rPr>
        <w:t>е</w:t>
      </w:r>
      <w:r w:rsidR="006C6A3C" w:rsidRPr="00C40A0B">
        <w:rPr>
          <w:rFonts w:ascii="Times New Roman" w:hAnsi="Times New Roman"/>
          <w:sz w:val="24"/>
          <w:szCs w:val="24"/>
        </w:rPr>
        <w:t>м количестве эпизодов, по обвинению в хищении и причинении ущерба на миллионные суммы, в том числе в участии в ОПС, соответственно привлеченных к уголовной ответственности, помимо ст.</w:t>
      </w:r>
      <w:r w:rsidR="00C26804">
        <w:rPr>
          <w:rFonts w:ascii="Times New Roman" w:hAnsi="Times New Roman"/>
          <w:sz w:val="24"/>
          <w:szCs w:val="24"/>
        </w:rPr>
        <w:t xml:space="preserve"> </w:t>
      </w:r>
      <w:r w:rsidR="006C6A3C" w:rsidRPr="00C40A0B">
        <w:rPr>
          <w:rFonts w:ascii="Times New Roman" w:hAnsi="Times New Roman"/>
          <w:sz w:val="24"/>
          <w:szCs w:val="24"/>
        </w:rPr>
        <w:t xml:space="preserve">159 УК РФ, по ст. 210 УК РФ, находятся под действием меры пресечения, не связанной с лишением свободы, а именно домашним арестом. </w:t>
      </w:r>
    </w:p>
    <w:p w14:paraId="7C2D7DCF" w14:textId="77777777" w:rsidR="006C6A3C" w:rsidRPr="00C40A0B" w:rsidRDefault="006C6A3C" w:rsidP="00C26804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Одновременно с этим ряд из них не признают свою вину в инкриминируемом деянии. Данное обстоятельство никак не согласуе</w:t>
      </w:r>
      <w:r w:rsidR="00872A2C" w:rsidRPr="00C40A0B">
        <w:rPr>
          <w:rFonts w:ascii="Times New Roman" w:hAnsi="Times New Roman"/>
          <w:sz w:val="24"/>
          <w:szCs w:val="24"/>
        </w:rPr>
        <w:t>тся с жесткой позицией суда</w:t>
      </w:r>
      <w:r w:rsidRPr="00C40A0B">
        <w:rPr>
          <w:rFonts w:ascii="Times New Roman" w:hAnsi="Times New Roman"/>
          <w:sz w:val="24"/>
          <w:szCs w:val="24"/>
        </w:rPr>
        <w:t xml:space="preserve"> относительно С., ставит под сомнение обоснованность избрания</w:t>
      </w:r>
      <w:r w:rsidR="00872A2C" w:rsidRPr="00C40A0B">
        <w:rPr>
          <w:rFonts w:ascii="Times New Roman" w:hAnsi="Times New Roman"/>
          <w:sz w:val="24"/>
          <w:szCs w:val="24"/>
        </w:rPr>
        <w:t xml:space="preserve"> и продления</w:t>
      </w:r>
      <w:r w:rsidRPr="00C40A0B">
        <w:rPr>
          <w:rFonts w:ascii="Times New Roman" w:hAnsi="Times New Roman"/>
          <w:sz w:val="24"/>
          <w:szCs w:val="24"/>
        </w:rPr>
        <w:t xml:space="preserve"> меры пресечения в виде заключения под стражу, и несправедливо.</w:t>
      </w:r>
    </w:p>
    <w:p w14:paraId="784069D4" w14:textId="77777777" w:rsidR="00AA4CE1" w:rsidRDefault="006C6A3C" w:rsidP="00C26804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В частности, в качестве обвиняемого по настоящему уголовному делу привлечен В. По версии следствия, В., являясь сотрудником аналогичной финансовой организации – ОАО «ВЭБ-лизинг», изготовил фиктивный отчет о деятельности юридического лица – лизингополучателя, чем способствовал нанесению ущерба лизингодателю, при этом получив за свои услуги денежные средства в размере 1 000 000 руб. В. свою вину не признает. </w:t>
      </w:r>
    </w:p>
    <w:p w14:paraId="5A28DF21" w14:textId="77777777" w:rsidR="006C6A3C" w:rsidRPr="00C40A0B" w:rsidRDefault="006C6A3C" w:rsidP="002608D6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В настоящее время находится под домашним арестом, при этом суд мотивировал свое решение именно оконченностью предварительного следствия, закрепления всех доказательств по делу и, соответственно, невозможностью повлиять на ход предварительного расследования.</w:t>
      </w:r>
    </w:p>
    <w:p w14:paraId="6D04CB3A" w14:textId="77777777" w:rsidR="006C6A3C" w:rsidRPr="00C40A0B" w:rsidRDefault="006C6A3C" w:rsidP="00966A9D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Этот отдельный случай ставит под сомнение справедливость и обоснова</w:t>
      </w:r>
      <w:r w:rsidR="00872A2C" w:rsidRPr="00C40A0B">
        <w:rPr>
          <w:rFonts w:ascii="Times New Roman" w:hAnsi="Times New Roman"/>
          <w:sz w:val="24"/>
          <w:szCs w:val="24"/>
        </w:rPr>
        <w:t>нность позиции суда</w:t>
      </w:r>
      <w:r w:rsidRPr="00C40A0B">
        <w:rPr>
          <w:rFonts w:ascii="Times New Roman" w:hAnsi="Times New Roman"/>
          <w:sz w:val="24"/>
          <w:szCs w:val="24"/>
        </w:rPr>
        <w:t xml:space="preserve"> в отношении С. как в ч</w:t>
      </w:r>
      <w:r w:rsidR="00872A2C" w:rsidRPr="00C40A0B">
        <w:rPr>
          <w:rFonts w:ascii="Times New Roman" w:hAnsi="Times New Roman"/>
          <w:sz w:val="24"/>
          <w:szCs w:val="24"/>
        </w:rPr>
        <w:t xml:space="preserve">асти предыдущих постановлений </w:t>
      </w:r>
      <w:r w:rsidRPr="00C40A0B">
        <w:rPr>
          <w:rFonts w:ascii="Times New Roman" w:hAnsi="Times New Roman"/>
          <w:sz w:val="24"/>
          <w:szCs w:val="24"/>
        </w:rPr>
        <w:t>об избрании и продлении меры пресечения в виде заключени</w:t>
      </w:r>
      <w:r w:rsidR="00966A9D">
        <w:rPr>
          <w:rFonts w:ascii="Times New Roman" w:hAnsi="Times New Roman"/>
          <w:sz w:val="24"/>
          <w:szCs w:val="24"/>
        </w:rPr>
        <w:t>я</w:t>
      </w:r>
      <w:r w:rsidRPr="00C40A0B">
        <w:rPr>
          <w:rFonts w:ascii="Times New Roman" w:hAnsi="Times New Roman"/>
          <w:sz w:val="24"/>
          <w:szCs w:val="24"/>
        </w:rPr>
        <w:t xml:space="preserve"> под ст</w:t>
      </w:r>
      <w:r w:rsidR="00872A2C" w:rsidRPr="00C40A0B">
        <w:rPr>
          <w:rFonts w:ascii="Times New Roman" w:hAnsi="Times New Roman"/>
          <w:sz w:val="24"/>
          <w:szCs w:val="24"/>
        </w:rPr>
        <w:t>ражу, так и в части настоящего обжалуемого постановления</w:t>
      </w:r>
      <w:r w:rsidRPr="00C40A0B">
        <w:rPr>
          <w:rFonts w:ascii="Times New Roman" w:hAnsi="Times New Roman"/>
          <w:sz w:val="24"/>
          <w:szCs w:val="24"/>
        </w:rPr>
        <w:t xml:space="preserve"> об очередном продлении меры пресечения.</w:t>
      </w:r>
    </w:p>
    <w:p w14:paraId="6BF572E5" w14:textId="77777777" w:rsidR="00872A2C" w:rsidRPr="00AA4CE1" w:rsidRDefault="00872A2C" w:rsidP="009D697D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AA4CE1">
        <w:rPr>
          <w:rFonts w:ascii="Times New Roman" w:hAnsi="Times New Roman"/>
          <w:sz w:val="24"/>
          <w:szCs w:val="24"/>
        </w:rPr>
        <w:t>Роль и степень участия С. в инкриминируемом преступлении не соотносится с тяжестью избранной меры пресечения</w:t>
      </w:r>
      <w:r w:rsidR="00AA4CE1">
        <w:rPr>
          <w:rFonts w:ascii="Times New Roman" w:hAnsi="Times New Roman"/>
          <w:sz w:val="24"/>
          <w:szCs w:val="24"/>
        </w:rPr>
        <w:t>.</w:t>
      </w:r>
    </w:p>
    <w:p w14:paraId="42459ABA" w14:textId="77777777" w:rsidR="00872A2C" w:rsidRPr="00C40A0B" w:rsidRDefault="00872A2C" w:rsidP="00DF4E44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При изучении постановления о привлечении в качестве обвиняемого С., можно сделать вывод о том, что следствие сделало вывод, что С. непричастен к деятельности ОПС, не был осведомлен о преступном умысле иных участников, направленных на хищение автомобилей, не был с ними знаком, а лишь оказал содействие в оформлении договоров лизинга, не будучи никак осведомленным о преступных умыслах других обвиняемых. За указанные действия С. получил денежное вознаграждение в размере 30 000 руб., как он сам признает в своих показаниях.</w:t>
      </w:r>
    </w:p>
    <w:p w14:paraId="034D9BD4" w14:textId="77777777" w:rsidR="00872A2C" w:rsidRPr="00C40A0B" w:rsidRDefault="00872A2C" w:rsidP="00AA4CE1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При таких обстоятельствах, общественная опасность содеянного никак не соотносится с исключительно тяжкой мерой пресечения, избранной в отношении него, и несправедлива.</w:t>
      </w:r>
    </w:p>
    <w:p w14:paraId="535FC7B7" w14:textId="77777777" w:rsidR="006C6A3C" w:rsidRPr="00AA4CE1" w:rsidRDefault="00872A2C" w:rsidP="00146723">
      <w:pPr>
        <w:pStyle w:val="a3"/>
        <w:numPr>
          <w:ilvl w:val="0"/>
          <w:numId w:val="9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AA4CE1">
        <w:rPr>
          <w:rFonts w:ascii="Times New Roman" w:hAnsi="Times New Roman"/>
          <w:sz w:val="24"/>
          <w:szCs w:val="24"/>
        </w:rPr>
        <w:t xml:space="preserve">Суд необоснованно отказал стороне защиты в приобщении ряда документов по делу, которые могли повлиять на выводы суда, что также свидетельствует о необъективности и обвинительном уклоне суда при разрешении вопроса о продлении меры пресечения. </w:t>
      </w:r>
      <w:r w:rsidR="00356D78" w:rsidRPr="00AA4CE1">
        <w:rPr>
          <w:rFonts w:ascii="Times New Roman" w:hAnsi="Times New Roman"/>
          <w:sz w:val="24"/>
          <w:szCs w:val="24"/>
        </w:rPr>
        <w:tab/>
      </w:r>
    </w:p>
    <w:p w14:paraId="1C7D9E10" w14:textId="77777777" w:rsidR="00872A2C" w:rsidRPr="00C40A0B" w:rsidRDefault="00872A2C" w:rsidP="002608D6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lastRenderedPageBreak/>
        <w:t>В процессе судебного разбирательства сторона защиты заявило ходатайство о приобщении к материалам дела ряда документов, которые, по ее мнению, опровергали выводы органов следствия. В приобщении данных документов было незаконно отказано.</w:t>
      </w:r>
    </w:p>
    <w:p w14:paraId="1A25897B" w14:textId="77777777" w:rsidR="009A564D" w:rsidRPr="00C40A0B" w:rsidRDefault="00872A2C" w:rsidP="002608D6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В связи с этим, сторона защиты повторно заявляет ходатайство о </w:t>
      </w:r>
      <w:r w:rsidR="009A564D" w:rsidRPr="00C40A0B">
        <w:rPr>
          <w:rFonts w:ascii="Times New Roman" w:hAnsi="Times New Roman"/>
          <w:sz w:val="24"/>
          <w:szCs w:val="24"/>
        </w:rPr>
        <w:t>приобщении ряда документов с обоснованием.</w:t>
      </w:r>
    </w:p>
    <w:p w14:paraId="2D17F9F8" w14:textId="77777777" w:rsidR="009A564D" w:rsidRPr="00C40A0B" w:rsidRDefault="00872A2C" w:rsidP="00E627F9">
      <w:pPr>
        <w:pStyle w:val="a3"/>
        <w:numPr>
          <w:ilvl w:val="0"/>
          <w:numId w:val="7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  </w:t>
      </w:r>
      <w:r w:rsidR="009A564D" w:rsidRPr="00C40A0B">
        <w:rPr>
          <w:rFonts w:ascii="Times New Roman" w:hAnsi="Times New Roman"/>
          <w:sz w:val="24"/>
          <w:szCs w:val="24"/>
        </w:rPr>
        <w:t xml:space="preserve">Протокол осмотра предметов и документов от 06.07.2016 (обыск по </w:t>
      </w:r>
      <w:r w:rsidR="00AA4CE1">
        <w:rPr>
          <w:rFonts w:ascii="Times New Roman" w:hAnsi="Times New Roman"/>
          <w:sz w:val="24"/>
          <w:szCs w:val="24"/>
        </w:rPr>
        <w:t>месту жительства С.</w:t>
      </w:r>
      <w:r w:rsidR="003444BA">
        <w:rPr>
          <w:rFonts w:ascii="Times New Roman" w:hAnsi="Times New Roman"/>
          <w:sz w:val="24"/>
          <w:szCs w:val="24"/>
        </w:rPr>
        <w:t>)</w:t>
      </w:r>
    </w:p>
    <w:p w14:paraId="0BDD611C" w14:textId="77777777" w:rsidR="009A564D" w:rsidRPr="00C40A0B" w:rsidRDefault="009A564D" w:rsidP="00E627F9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В данном протоколе отображен факт обыска по месту жительства С. 06.07.2016, при этом он же подтверждает, что никаких предметов и документов, имеющих отношение к делу найдено не было, что</w:t>
      </w:r>
      <w:r w:rsidR="003444BA">
        <w:rPr>
          <w:rFonts w:ascii="Times New Roman" w:hAnsi="Times New Roman"/>
          <w:sz w:val="24"/>
          <w:szCs w:val="24"/>
        </w:rPr>
        <w:t>,</w:t>
      </w:r>
      <w:r w:rsidRPr="00C40A0B">
        <w:rPr>
          <w:rFonts w:ascii="Times New Roman" w:hAnsi="Times New Roman"/>
          <w:sz w:val="24"/>
          <w:szCs w:val="24"/>
        </w:rPr>
        <w:t xml:space="preserve"> в свою очередь</w:t>
      </w:r>
      <w:r w:rsidR="003444BA">
        <w:rPr>
          <w:rFonts w:ascii="Times New Roman" w:hAnsi="Times New Roman"/>
          <w:sz w:val="24"/>
          <w:szCs w:val="24"/>
        </w:rPr>
        <w:t>,</w:t>
      </w:r>
      <w:r w:rsidRPr="00C40A0B">
        <w:rPr>
          <w:rFonts w:ascii="Times New Roman" w:hAnsi="Times New Roman"/>
          <w:sz w:val="24"/>
          <w:szCs w:val="24"/>
        </w:rPr>
        <w:t xml:space="preserve"> указывает, что ни 06.07.2016 ни впоследствии С. не занимался и не мог продолжить заниматься како</w:t>
      </w:r>
      <w:r w:rsidR="00AA4CE1">
        <w:rPr>
          <w:rFonts w:ascii="Times New Roman" w:hAnsi="Times New Roman"/>
          <w:sz w:val="24"/>
          <w:szCs w:val="24"/>
        </w:rPr>
        <w:t>й-либо преступной деятельностью.</w:t>
      </w:r>
    </w:p>
    <w:p w14:paraId="46E3239F" w14:textId="77777777" w:rsidR="009A564D" w:rsidRPr="00C40A0B" w:rsidRDefault="009A564D" w:rsidP="009D697D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ascii="Times New Roman" w:hAnsi="Times New Roman"/>
        </w:rPr>
      </w:pPr>
      <w:r w:rsidRPr="00C40A0B">
        <w:rPr>
          <w:rFonts w:ascii="Times New Roman" w:hAnsi="Times New Roman"/>
        </w:rPr>
        <w:t>Постановление суда о домашнем аресте в отношении В</w:t>
      </w:r>
      <w:r w:rsidR="009D697D">
        <w:rPr>
          <w:rFonts w:ascii="Times New Roman" w:hAnsi="Times New Roman"/>
        </w:rPr>
        <w:t>.</w:t>
      </w:r>
      <w:r w:rsidRPr="00C40A0B">
        <w:rPr>
          <w:rFonts w:ascii="Times New Roman" w:hAnsi="Times New Roman"/>
        </w:rPr>
        <w:t>;</w:t>
      </w:r>
      <w:r w:rsidR="009D697D">
        <w:rPr>
          <w:rFonts w:ascii="Times New Roman" w:hAnsi="Times New Roman"/>
        </w:rPr>
        <w:t xml:space="preserve"> </w:t>
      </w:r>
      <w:r w:rsidRPr="00C40A0B">
        <w:rPr>
          <w:rFonts w:ascii="Times New Roman" w:hAnsi="Times New Roman"/>
        </w:rPr>
        <w:t>Протокол допроса</w:t>
      </w:r>
      <w:r w:rsidR="009D697D">
        <w:rPr>
          <w:rFonts w:ascii="Times New Roman" w:hAnsi="Times New Roman"/>
        </w:rPr>
        <w:t xml:space="preserve"> </w:t>
      </w:r>
      <w:r w:rsidRPr="00C40A0B">
        <w:rPr>
          <w:rFonts w:ascii="Times New Roman" w:hAnsi="Times New Roman"/>
        </w:rPr>
        <w:t>подозреваемого В</w:t>
      </w:r>
      <w:r w:rsidR="009D697D">
        <w:rPr>
          <w:rFonts w:ascii="Times New Roman" w:hAnsi="Times New Roman"/>
        </w:rPr>
        <w:t>.</w:t>
      </w:r>
      <w:r w:rsidRPr="00C40A0B">
        <w:rPr>
          <w:rFonts w:ascii="Times New Roman" w:hAnsi="Times New Roman"/>
        </w:rPr>
        <w:t>; Постановление о привлечении в качестве обвиняемого</w:t>
      </w:r>
      <w:r w:rsidR="00AA4CE1">
        <w:rPr>
          <w:rFonts w:ascii="Times New Roman" w:hAnsi="Times New Roman"/>
        </w:rPr>
        <w:t xml:space="preserve"> В.</w:t>
      </w:r>
    </w:p>
    <w:p w14:paraId="12DA6A4C" w14:textId="77777777" w:rsidR="009A564D" w:rsidRPr="00C40A0B" w:rsidRDefault="009A564D" w:rsidP="000854C2">
      <w:pPr>
        <w:spacing w:before="100" w:beforeAutospacing="1" w:after="100" w:afterAutospacing="1"/>
        <w:rPr>
          <w:rFonts w:ascii="Times New Roman" w:hAnsi="Times New Roman"/>
        </w:rPr>
      </w:pPr>
      <w:r w:rsidRPr="00C40A0B">
        <w:rPr>
          <w:rFonts w:ascii="Times New Roman" w:hAnsi="Times New Roman"/>
        </w:rPr>
        <w:t>Сторона защиты выше указывала на данное постановление. Эти документы свидетельствуют о незаконной позиции суда в отношении С. с учетом того, что в отношении настоящего уголовного дела касаемо другого учас</w:t>
      </w:r>
      <w:r w:rsidR="000854C2">
        <w:rPr>
          <w:rFonts w:ascii="Times New Roman" w:hAnsi="Times New Roman"/>
        </w:rPr>
        <w:t>т</w:t>
      </w:r>
      <w:r w:rsidRPr="00C40A0B">
        <w:rPr>
          <w:rFonts w:ascii="Times New Roman" w:hAnsi="Times New Roman"/>
        </w:rPr>
        <w:t>ника сделан вывод о том, что как-либо повлиять на выводы органов следствия либо воспрепятствовать производству по делу обви</w:t>
      </w:r>
      <w:r w:rsidR="000854C2">
        <w:rPr>
          <w:rFonts w:ascii="Times New Roman" w:hAnsi="Times New Roman"/>
        </w:rPr>
        <w:t>н</w:t>
      </w:r>
      <w:r w:rsidRPr="00C40A0B">
        <w:rPr>
          <w:rFonts w:ascii="Times New Roman" w:hAnsi="Times New Roman"/>
        </w:rPr>
        <w:t>яемый не может, что в равной степени применимо и к С.</w:t>
      </w:r>
    </w:p>
    <w:p w14:paraId="602CAFC9" w14:textId="77777777" w:rsidR="009A564D" w:rsidRPr="00C40A0B" w:rsidRDefault="009A564D" w:rsidP="00FA18CF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ascii="Times New Roman" w:hAnsi="Times New Roman"/>
        </w:rPr>
      </w:pPr>
      <w:r w:rsidRPr="00C40A0B">
        <w:rPr>
          <w:rFonts w:ascii="Times New Roman" w:hAnsi="Times New Roman"/>
        </w:rPr>
        <w:t xml:space="preserve"> Заявление о сдаче загра</w:t>
      </w:r>
      <w:r w:rsidR="00AA4CE1">
        <w:rPr>
          <w:rFonts w:ascii="Times New Roman" w:hAnsi="Times New Roman"/>
        </w:rPr>
        <w:t>ничного паспорта С.</w:t>
      </w:r>
    </w:p>
    <w:p w14:paraId="2D60AB7B" w14:textId="77777777" w:rsidR="00AA4CE1" w:rsidRDefault="009A564D" w:rsidP="004F444F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В целях недопущения выдвижения органами следствия предположения о возможности С. скрыться от органов следствия либо суда, в том числе за</w:t>
      </w:r>
      <w:r w:rsidR="004F444F">
        <w:rPr>
          <w:rFonts w:ascii="Times New Roman" w:hAnsi="Times New Roman"/>
          <w:sz w:val="24"/>
          <w:szCs w:val="24"/>
        </w:rPr>
        <w:t xml:space="preserve"> </w:t>
      </w:r>
      <w:r w:rsidRPr="00C40A0B">
        <w:rPr>
          <w:rFonts w:ascii="Times New Roman" w:hAnsi="Times New Roman"/>
          <w:sz w:val="24"/>
          <w:szCs w:val="24"/>
        </w:rPr>
        <w:t xml:space="preserve">границей, сторона защиты сообщает, что она добровольно сдала заграничный паспорт С. №75 3918573, выданный 11.11.2016 ФМС 77437 (всего на 23 л., включая карту с биометрическими данными, без учета обложки, без отметок о пересечении границы, виз на всех страницах) в орган предварительного расследования. </w:t>
      </w:r>
    </w:p>
    <w:p w14:paraId="709F5204" w14:textId="77777777" w:rsidR="009A564D" w:rsidRPr="00C40A0B" w:rsidRDefault="009A564D" w:rsidP="00FA18CF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Если суд выдвигает предположение, что С. может скрыться от органов следствия либо суда, то он также должен оценить и доводы стороны защиты о</w:t>
      </w:r>
      <w:r w:rsidR="00AA4CE1">
        <w:rPr>
          <w:rFonts w:ascii="Times New Roman" w:hAnsi="Times New Roman"/>
          <w:sz w:val="24"/>
          <w:szCs w:val="24"/>
        </w:rPr>
        <w:t xml:space="preserve"> </w:t>
      </w:r>
      <w:r w:rsidRPr="00C40A0B">
        <w:rPr>
          <w:rFonts w:ascii="Times New Roman" w:hAnsi="Times New Roman"/>
          <w:sz w:val="24"/>
          <w:szCs w:val="24"/>
        </w:rPr>
        <w:t xml:space="preserve">невозможности это сделать в связи с отсутствием паспорта. </w:t>
      </w:r>
    </w:p>
    <w:p w14:paraId="2B1A5678" w14:textId="77777777" w:rsidR="009A564D" w:rsidRPr="00C40A0B" w:rsidRDefault="009A564D" w:rsidP="00FA18CF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ascii="Times New Roman" w:hAnsi="Times New Roman"/>
        </w:rPr>
      </w:pPr>
      <w:r w:rsidRPr="00C40A0B">
        <w:rPr>
          <w:rFonts w:ascii="Times New Roman" w:hAnsi="Times New Roman"/>
        </w:rPr>
        <w:t>Ходатайство об ускорении ознакомления С. и стороны защит</w:t>
      </w:r>
      <w:r w:rsidR="00AA4CE1">
        <w:rPr>
          <w:rFonts w:ascii="Times New Roman" w:hAnsi="Times New Roman"/>
        </w:rPr>
        <w:t>ы с материалами уголовного дела.</w:t>
      </w:r>
    </w:p>
    <w:p w14:paraId="2C740C8A" w14:textId="77777777" w:rsidR="009A564D" w:rsidRPr="00C40A0B" w:rsidRDefault="009A564D" w:rsidP="00904B3C">
      <w:pPr>
        <w:spacing w:before="100" w:beforeAutospacing="1" w:after="100" w:afterAutospacing="1"/>
        <w:rPr>
          <w:rFonts w:ascii="Times New Roman" w:hAnsi="Times New Roman"/>
        </w:rPr>
      </w:pPr>
      <w:r w:rsidRPr="00C40A0B">
        <w:rPr>
          <w:rFonts w:ascii="Times New Roman" w:hAnsi="Times New Roman"/>
        </w:rPr>
        <w:t>Сторона защиты указывает, что в настоящий момент по делу допущена волокита, она не может надлежащим образом знакомиться с материалами уголовного дела, т.</w:t>
      </w:r>
      <w:r w:rsidR="00904B3C">
        <w:rPr>
          <w:rFonts w:ascii="Times New Roman" w:hAnsi="Times New Roman"/>
        </w:rPr>
        <w:t xml:space="preserve"> </w:t>
      </w:r>
      <w:r w:rsidRPr="00C40A0B">
        <w:rPr>
          <w:rFonts w:ascii="Times New Roman" w:hAnsi="Times New Roman"/>
        </w:rPr>
        <w:t>к. фактически ей в этом препятствуют. Сторона защиты обращалась с настоящим с ходатайством об ускорении предоставления материалов уголовного дела, в чем ей в настоящий момент времени отказано.</w:t>
      </w:r>
    </w:p>
    <w:p w14:paraId="7B11E6E4" w14:textId="77777777" w:rsidR="0003448E" w:rsidRPr="00C40A0B" w:rsidRDefault="0003448E" w:rsidP="00FA18CF">
      <w:pPr>
        <w:numPr>
          <w:ilvl w:val="0"/>
          <w:numId w:val="7"/>
        </w:numPr>
        <w:spacing w:before="100" w:beforeAutospacing="1" w:after="100" w:afterAutospacing="1"/>
        <w:ind w:left="0" w:firstLine="0"/>
        <w:rPr>
          <w:rFonts w:ascii="Times New Roman" w:hAnsi="Times New Roman"/>
        </w:rPr>
      </w:pPr>
      <w:r w:rsidRPr="00C40A0B">
        <w:rPr>
          <w:rFonts w:ascii="Times New Roman" w:hAnsi="Times New Roman"/>
        </w:rPr>
        <w:t>Кредитный договор №632/3600-0000194 Банк ВТБ 24 с С.; Уведомле</w:t>
      </w:r>
      <w:r w:rsidR="00AA4CE1">
        <w:rPr>
          <w:rFonts w:ascii="Times New Roman" w:hAnsi="Times New Roman"/>
        </w:rPr>
        <w:t>ние о полной стоимости кредита.</w:t>
      </w:r>
    </w:p>
    <w:p w14:paraId="78D3B415" w14:textId="77777777" w:rsidR="005F52F9" w:rsidRPr="00C40A0B" w:rsidRDefault="0003448E" w:rsidP="004B45FF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Наличие кредитны</w:t>
      </w:r>
      <w:r w:rsidR="004B45FF">
        <w:rPr>
          <w:rFonts w:ascii="Times New Roman" w:hAnsi="Times New Roman"/>
          <w:sz w:val="24"/>
          <w:szCs w:val="24"/>
        </w:rPr>
        <w:t>х</w:t>
      </w:r>
      <w:r w:rsidRPr="00C40A0B">
        <w:rPr>
          <w:rFonts w:ascii="Times New Roman" w:hAnsi="Times New Roman"/>
          <w:sz w:val="24"/>
          <w:szCs w:val="24"/>
        </w:rPr>
        <w:t xml:space="preserve"> обязательств у С. перед банковскими структурами также свидетельствует о наличии обязательств в повседневной жизни, в случае неисполнения которых он лишится своего жилья. Данное обстоятельство должно быть также оценено судом при поддержании либо опровержении довода о возможности С. скрыться.</w:t>
      </w:r>
    </w:p>
    <w:p w14:paraId="6CB08230" w14:textId="77777777" w:rsidR="005F52F9" w:rsidRPr="00C40A0B" w:rsidRDefault="005F52F9" w:rsidP="00146723">
      <w:pPr>
        <w:pStyle w:val="a3"/>
        <w:numPr>
          <w:ilvl w:val="0"/>
          <w:numId w:val="7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lastRenderedPageBreak/>
        <w:t>Суд указал в числе участвующего адвоката лицо, которое не принимало участия в судебном заседании</w:t>
      </w:r>
      <w:r w:rsidR="00AA4CE1">
        <w:rPr>
          <w:rFonts w:ascii="Times New Roman" w:hAnsi="Times New Roman"/>
          <w:sz w:val="24"/>
          <w:szCs w:val="24"/>
        </w:rPr>
        <w:t>.</w:t>
      </w:r>
    </w:p>
    <w:p w14:paraId="4A7F4F51" w14:textId="77777777" w:rsidR="005F52F9" w:rsidRPr="00C40A0B" w:rsidRDefault="005F52F9" w:rsidP="002608D6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Как следует из Постановления суда, суд указал в качестве участвующего в судебном заседании адвоката – адвоката Курьянова А.</w:t>
      </w:r>
      <w:r w:rsidR="004842B2">
        <w:rPr>
          <w:rFonts w:ascii="Times New Roman" w:hAnsi="Times New Roman"/>
          <w:sz w:val="24"/>
          <w:szCs w:val="24"/>
        </w:rPr>
        <w:t xml:space="preserve"> </w:t>
      </w:r>
      <w:r w:rsidRPr="00C40A0B">
        <w:rPr>
          <w:rFonts w:ascii="Times New Roman" w:hAnsi="Times New Roman"/>
          <w:sz w:val="24"/>
          <w:szCs w:val="24"/>
        </w:rPr>
        <w:t>А.</w:t>
      </w:r>
      <w:r w:rsidR="00F440A4" w:rsidRPr="00C40A0B">
        <w:rPr>
          <w:rFonts w:ascii="Times New Roman" w:hAnsi="Times New Roman"/>
          <w:sz w:val="24"/>
          <w:szCs w:val="24"/>
        </w:rPr>
        <w:t xml:space="preserve"> Такой адвокат не участвовал</w:t>
      </w:r>
      <w:r w:rsidRPr="00C40A0B">
        <w:rPr>
          <w:rFonts w:ascii="Times New Roman" w:hAnsi="Times New Roman"/>
          <w:sz w:val="24"/>
          <w:szCs w:val="24"/>
        </w:rPr>
        <w:t xml:space="preserve"> в судебном заседании, </w:t>
      </w:r>
      <w:r w:rsidR="00F440A4" w:rsidRPr="00C40A0B">
        <w:rPr>
          <w:rFonts w:ascii="Times New Roman" w:hAnsi="Times New Roman"/>
          <w:sz w:val="24"/>
          <w:szCs w:val="24"/>
        </w:rPr>
        <w:t>он лишь знакомился с материалами дела за день до судебного заседания</w:t>
      </w:r>
      <w:r w:rsidRPr="00C40A0B">
        <w:rPr>
          <w:rFonts w:ascii="Times New Roman" w:hAnsi="Times New Roman"/>
          <w:sz w:val="24"/>
          <w:szCs w:val="24"/>
        </w:rPr>
        <w:t>. В судебном заседании участвовал адвокат Хоруженко А.</w:t>
      </w:r>
      <w:r w:rsidR="004842B2">
        <w:rPr>
          <w:rFonts w:ascii="Times New Roman" w:hAnsi="Times New Roman"/>
          <w:sz w:val="24"/>
          <w:szCs w:val="24"/>
        </w:rPr>
        <w:t xml:space="preserve"> </w:t>
      </w:r>
      <w:r w:rsidRPr="00C40A0B">
        <w:rPr>
          <w:rFonts w:ascii="Times New Roman" w:hAnsi="Times New Roman"/>
          <w:sz w:val="24"/>
          <w:szCs w:val="24"/>
        </w:rPr>
        <w:t>С., ордер находится на стр.39</w:t>
      </w:r>
      <w:r w:rsidR="00AA4CE1">
        <w:rPr>
          <w:rFonts w:ascii="Times New Roman" w:hAnsi="Times New Roman"/>
          <w:sz w:val="24"/>
          <w:szCs w:val="24"/>
        </w:rPr>
        <w:t>.</w:t>
      </w:r>
    </w:p>
    <w:p w14:paraId="1112B537" w14:textId="77777777" w:rsidR="00AA4CE1" w:rsidRDefault="0003448E" w:rsidP="004B45FF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По настоящему делу следует констатировать, что суд избрал тенденциозную и обвинительную позицию в отношении С., формально относясь к своим обязанностям. Требования закона были грубо нарушены, права и законные интересы С. соблюдены не были. </w:t>
      </w:r>
    </w:p>
    <w:p w14:paraId="15BEA9D8" w14:textId="77777777" w:rsidR="005F52F9" w:rsidRPr="00C40A0B" w:rsidRDefault="0003448E" w:rsidP="00AA4CE1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Суд не учел требования закона, что мера пресечения в виде заключения под стражу избирается и продлевается, при доказанном отсутствии возможности избрать иную меру пресечения. По настоящему делу основания для продлении меры пресечения отсутствуют, принятие такого судебного решения бросает тень на судебную систему РФ, подрывает ее авторитет.</w:t>
      </w:r>
      <w:r w:rsidRPr="00C40A0B">
        <w:rPr>
          <w:rFonts w:ascii="Times New Roman" w:hAnsi="Times New Roman"/>
          <w:sz w:val="24"/>
          <w:szCs w:val="24"/>
        </w:rPr>
        <w:tab/>
      </w:r>
    </w:p>
    <w:p w14:paraId="4E86730C" w14:textId="77777777" w:rsidR="0003448E" w:rsidRPr="00C40A0B" w:rsidRDefault="0003448E" w:rsidP="00257F57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На основании изложенного, </w:t>
      </w:r>
      <w:r w:rsidR="006C6A3C" w:rsidRPr="00C40A0B">
        <w:rPr>
          <w:rFonts w:ascii="Times New Roman" w:hAnsi="Times New Roman"/>
          <w:sz w:val="24"/>
          <w:szCs w:val="24"/>
        </w:rPr>
        <w:t xml:space="preserve">руководствуясь </w:t>
      </w:r>
      <w:r w:rsidRPr="00C40A0B">
        <w:rPr>
          <w:rFonts w:ascii="Times New Roman" w:hAnsi="Times New Roman"/>
          <w:sz w:val="24"/>
          <w:szCs w:val="24"/>
        </w:rPr>
        <w:t>гл.</w:t>
      </w:r>
      <w:r w:rsidR="00257F57">
        <w:rPr>
          <w:rFonts w:ascii="Times New Roman" w:hAnsi="Times New Roman"/>
          <w:sz w:val="24"/>
          <w:szCs w:val="24"/>
        </w:rPr>
        <w:t xml:space="preserve"> </w:t>
      </w:r>
      <w:r w:rsidRPr="00C40A0B">
        <w:rPr>
          <w:rFonts w:ascii="Times New Roman" w:hAnsi="Times New Roman"/>
          <w:sz w:val="24"/>
          <w:szCs w:val="24"/>
        </w:rPr>
        <w:t>45.1</w:t>
      </w:r>
      <w:r w:rsidR="006C6A3C" w:rsidRPr="00C40A0B">
        <w:rPr>
          <w:rFonts w:ascii="Times New Roman" w:hAnsi="Times New Roman"/>
          <w:sz w:val="24"/>
          <w:szCs w:val="24"/>
        </w:rPr>
        <w:t xml:space="preserve"> УПК РФ, Постановлением Пленума ВС РФ от 19.12.2013 «О практике применения законодательства о мерах пресечения в виде заключения под ст</w:t>
      </w:r>
      <w:r w:rsidR="00BE309C">
        <w:rPr>
          <w:rFonts w:ascii="Times New Roman" w:hAnsi="Times New Roman"/>
          <w:sz w:val="24"/>
          <w:szCs w:val="24"/>
        </w:rPr>
        <w:t>ражу, домашнего ареста, залога»,</w:t>
      </w:r>
      <w:r w:rsidR="006C6A3C" w:rsidRPr="00C40A0B">
        <w:rPr>
          <w:rFonts w:ascii="Times New Roman" w:hAnsi="Times New Roman"/>
          <w:sz w:val="24"/>
          <w:szCs w:val="24"/>
        </w:rPr>
        <w:t xml:space="preserve"> </w:t>
      </w:r>
    </w:p>
    <w:p w14:paraId="16F87A50" w14:textId="77777777" w:rsidR="0003448E" w:rsidRPr="00C40A0B" w:rsidRDefault="0003448E" w:rsidP="002608D6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ПРОШУ:</w:t>
      </w:r>
    </w:p>
    <w:p w14:paraId="55791891" w14:textId="77777777" w:rsidR="0003448E" w:rsidRPr="00C40A0B" w:rsidRDefault="0003448E" w:rsidP="00257F57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Отменить Постановление Бабушкинского районного суда г.</w:t>
      </w:r>
      <w:r w:rsidR="00257F57">
        <w:rPr>
          <w:rFonts w:ascii="Times New Roman" w:hAnsi="Times New Roman"/>
          <w:sz w:val="24"/>
          <w:szCs w:val="24"/>
        </w:rPr>
        <w:t xml:space="preserve"> </w:t>
      </w:r>
      <w:r w:rsidRPr="00C40A0B">
        <w:rPr>
          <w:rFonts w:ascii="Times New Roman" w:hAnsi="Times New Roman"/>
          <w:sz w:val="24"/>
          <w:szCs w:val="24"/>
        </w:rPr>
        <w:t>Москвы от 20.10.2017 о продлении меры пресечения в виде заключения под ст</w:t>
      </w:r>
      <w:r w:rsidR="00BE309C">
        <w:rPr>
          <w:rFonts w:ascii="Times New Roman" w:hAnsi="Times New Roman"/>
          <w:sz w:val="24"/>
          <w:szCs w:val="24"/>
        </w:rPr>
        <w:t>ражу в отношении С.</w:t>
      </w:r>
    </w:p>
    <w:p w14:paraId="21B053C9" w14:textId="77777777" w:rsidR="0003448E" w:rsidRPr="00C40A0B" w:rsidRDefault="0003448E" w:rsidP="004B45FF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Избрать меру пресечения в отношении С. в ви</w:t>
      </w:r>
      <w:r w:rsidR="00BE309C">
        <w:rPr>
          <w:rFonts w:ascii="Times New Roman" w:hAnsi="Times New Roman"/>
          <w:sz w:val="24"/>
          <w:szCs w:val="24"/>
        </w:rPr>
        <w:t>де домашнего ареста либо залога.</w:t>
      </w:r>
    </w:p>
    <w:p w14:paraId="048B0916" w14:textId="77777777" w:rsidR="005F52F9" w:rsidRPr="00C40A0B" w:rsidRDefault="005F52F9" w:rsidP="002608D6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Вынести в адрес судьи Бабушкинского районного суда г.</w:t>
      </w:r>
      <w:r w:rsidR="00257F57">
        <w:rPr>
          <w:rFonts w:ascii="Times New Roman" w:hAnsi="Times New Roman"/>
          <w:sz w:val="24"/>
          <w:szCs w:val="24"/>
        </w:rPr>
        <w:t xml:space="preserve"> </w:t>
      </w:r>
      <w:r w:rsidRPr="00C40A0B">
        <w:rPr>
          <w:rFonts w:ascii="Times New Roman" w:hAnsi="Times New Roman"/>
          <w:sz w:val="24"/>
          <w:szCs w:val="24"/>
        </w:rPr>
        <w:t>Москвы Мартыненко А.</w:t>
      </w:r>
      <w:r w:rsidR="00257F57">
        <w:rPr>
          <w:rFonts w:ascii="Times New Roman" w:hAnsi="Times New Roman"/>
          <w:sz w:val="24"/>
          <w:szCs w:val="24"/>
        </w:rPr>
        <w:t xml:space="preserve"> </w:t>
      </w:r>
      <w:r w:rsidRPr="00C40A0B">
        <w:rPr>
          <w:rFonts w:ascii="Times New Roman" w:hAnsi="Times New Roman"/>
          <w:sz w:val="24"/>
          <w:szCs w:val="24"/>
        </w:rPr>
        <w:t>А. частное определение в свя</w:t>
      </w:r>
      <w:r w:rsidR="00BE309C">
        <w:rPr>
          <w:rFonts w:ascii="Times New Roman" w:hAnsi="Times New Roman"/>
          <w:sz w:val="24"/>
          <w:szCs w:val="24"/>
        </w:rPr>
        <w:t>зи с грубыми нарушениями закона.</w:t>
      </w:r>
    </w:p>
    <w:p w14:paraId="64E833E8" w14:textId="77777777" w:rsidR="005F52F9" w:rsidRPr="00C40A0B" w:rsidRDefault="005F52F9" w:rsidP="002608D6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Приобщить к материалам дела документы согласно приложению.</w:t>
      </w:r>
    </w:p>
    <w:p w14:paraId="3B1C3DD9" w14:textId="77777777" w:rsidR="005F52F9" w:rsidRPr="00C40A0B" w:rsidRDefault="005F52F9" w:rsidP="002608D6">
      <w:pPr>
        <w:pStyle w:val="a3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>Приложение:</w:t>
      </w:r>
    </w:p>
    <w:p w14:paraId="457D7D42" w14:textId="77777777" w:rsidR="005F52F9" w:rsidRPr="00C40A0B" w:rsidRDefault="005F52F9" w:rsidP="00257F57">
      <w:pPr>
        <w:pStyle w:val="a3"/>
        <w:numPr>
          <w:ilvl w:val="0"/>
          <w:numId w:val="10"/>
        </w:numPr>
        <w:spacing w:before="100" w:beforeAutospacing="1" w:after="100" w:afterAutospacing="1"/>
        <w:ind w:left="0" w:firstLine="0"/>
        <w:rPr>
          <w:rFonts w:ascii="Times New Roman" w:hAnsi="Times New Roman"/>
          <w:sz w:val="24"/>
          <w:szCs w:val="24"/>
        </w:rPr>
      </w:pPr>
      <w:r w:rsidRPr="00C40A0B">
        <w:rPr>
          <w:rFonts w:ascii="Times New Roman" w:hAnsi="Times New Roman"/>
          <w:sz w:val="24"/>
          <w:szCs w:val="24"/>
        </w:rPr>
        <w:t xml:space="preserve">Протокол осмотра предметов и документов от 06.07.2016 (обыск по </w:t>
      </w:r>
      <w:r w:rsidR="00BE309C">
        <w:rPr>
          <w:rFonts w:ascii="Times New Roman" w:hAnsi="Times New Roman"/>
          <w:sz w:val="24"/>
          <w:szCs w:val="24"/>
        </w:rPr>
        <w:t>месту жительства С.</w:t>
      </w:r>
      <w:r w:rsidR="00B61C6E">
        <w:rPr>
          <w:rFonts w:ascii="Times New Roman" w:hAnsi="Times New Roman"/>
          <w:sz w:val="24"/>
          <w:szCs w:val="24"/>
        </w:rPr>
        <w:t>).</w:t>
      </w:r>
    </w:p>
    <w:p w14:paraId="7A3B1521" w14:textId="77777777" w:rsidR="005F52F9" w:rsidRPr="00C40A0B" w:rsidRDefault="005F52F9" w:rsidP="004B45FF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rFonts w:ascii="Times New Roman" w:hAnsi="Times New Roman"/>
        </w:rPr>
      </w:pPr>
      <w:r w:rsidRPr="00C40A0B">
        <w:rPr>
          <w:rFonts w:ascii="Times New Roman" w:hAnsi="Times New Roman"/>
        </w:rPr>
        <w:t>Постановление суда о домашнем аресте в отноше</w:t>
      </w:r>
      <w:r w:rsidR="00BE309C">
        <w:rPr>
          <w:rFonts w:ascii="Times New Roman" w:hAnsi="Times New Roman"/>
        </w:rPr>
        <w:t>нии В.</w:t>
      </w:r>
    </w:p>
    <w:p w14:paraId="47A6901E" w14:textId="77777777" w:rsidR="005F52F9" w:rsidRPr="00C40A0B" w:rsidRDefault="005F52F9" w:rsidP="004B45FF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rFonts w:ascii="Times New Roman" w:hAnsi="Times New Roman"/>
        </w:rPr>
      </w:pPr>
      <w:r w:rsidRPr="00C40A0B">
        <w:rPr>
          <w:rFonts w:ascii="Times New Roman" w:hAnsi="Times New Roman"/>
        </w:rPr>
        <w:t>Протокол допроса подозреваем</w:t>
      </w:r>
      <w:r w:rsidR="00BE309C">
        <w:rPr>
          <w:rFonts w:ascii="Times New Roman" w:hAnsi="Times New Roman"/>
        </w:rPr>
        <w:t>ого В.</w:t>
      </w:r>
      <w:r w:rsidRPr="00C40A0B">
        <w:rPr>
          <w:rFonts w:ascii="Times New Roman" w:hAnsi="Times New Roman"/>
        </w:rPr>
        <w:t xml:space="preserve"> </w:t>
      </w:r>
    </w:p>
    <w:p w14:paraId="5BF3B5EC" w14:textId="77777777" w:rsidR="005F52F9" w:rsidRPr="00C40A0B" w:rsidRDefault="005F52F9" w:rsidP="004B45FF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rFonts w:ascii="Times New Roman" w:hAnsi="Times New Roman"/>
        </w:rPr>
      </w:pPr>
      <w:r w:rsidRPr="00C40A0B">
        <w:rPr>
          <w:rFonts w:ascii="Times New Roman" w:hAnsi="Times New Roman"/>
        </w:rPr>
        <w:t>Постановление о привлечении в каче</w:t>
      </w:r>
      <w:r w:rsidR="00BE309C">
        <w:rPr>
          <w:rFonts w:ascii="Times New Roman" w:hAnsi="Times New Roman"/>
        </w:rPr>
        <w:t>стве обвиняемого В.</w:t>
      </w:r>
    </w:p>
    <w:p w14:paraId="2F971592" w14:textId="77777777" w:rsidR="005F52F9" w:rsidRPr="00C40A0B" w:rsidRDefault="005F52F9" w:rsidP="004B45FF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rFonts w:ascii="Times New Roman" w:hAnsi="Times New Roman"/>
        </w:rPr>
      </w:pPr>
      <w:r w:rsidRPr="00C40A0B">
        <w:rPr>
          <w:rFonts w:ascii="Times New Roman" w:hAnsi="Times New Roman"/>
        </w:rPr>
        <w:t>Заявление о сдаче загра</w:t>
      </w:r>
      <w:r w:rsidR="00BE309C">
        <w:rPr>
          <w:rFonts w:ascii="Times New Roman" w:hAnsi="Times New Roman"/>
        </w:rPr>
        <w:t>ничного паспорта С.</w:t>
      </w:r>
    </w:p>
    <w:p w14:paraId="52235F06" w14:textId="77777777" w:rsidR="005F52F9" w:rsidRPr="00C40A0B" w:rsidRDefault="005F52F9" w:rsidP="004B45FF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rFonts w:ascii="Times New Roman" w:hAnsi="Times New Roman"/>
        </w:rPr>
      </w:pPr>
      <w:r w:rsidRPr="00C40A0B">
        <w:rPr>
          <w:rFonts w:ascii="Times New Roman" w:hAnsi="Times New Roman"/>
        </w:rPr>
        <w:t xml:space="preserve">Ходатайство об ускорении ознакомления С. и стороны защиты с </w:t>
      </w:r>
      <w:r w:rsidR="00320E82">
        <w:rPr>
          <w:rFonts w:ascii="Times New Roman" w:hAnsi="Times New Roman"/>
        </w:rPr>
        <w:t>материалами дела.</w:t>
      </w:r>
    </w:p>
    <w:p w14:paraId="320152FB" w14:textId="77777777" w:rsidR="005F52F9" w:rsidRPr="00C40A0B" w:rsidRDefault="005F52F9" w:rsidP="00320E82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rFonts w:ascii="Times New Roman" w:hAnsi="Times New Roman"/>
        </w:rPr>
      </w:pPr>
      <w:r w:rsidRPr="00C40A0B">
        <w:rPr>
          <w:rFonts w:ascii="Times New Roman" w:hAnsi="Times New Roman"/>
        </w:rPr>
        <w:t>Кредитный договор №632/3600-0000194 Банк ВТБ 24 с С</w:t>
      </w:r>
      <w:r w:rsidR="00BE309C">
        <w:rPr>
          <w:rFonts w:ascii="Times New Roman" w:hAnsi="Times New Roman"/>
        </w:rPr>
        <w:t>.</w:t>
      </w:r>
    </w:p>
    <w:p w14:paraId="77D92CF0" w14:textId="77777777" w:rsidR="005F52F9" w:rsidRPr="00C40A0B" w:rsidRDefault="005F52F9" w:rsidP="002608D6">
      <w:pPr>
        <w:numPr>
          <w:ilvl w:val="0"/>
          <w:numId w:val="10"/>
        </w:numPr>
        <w:spacing w:before="100" w:beforeAutospacing="1" w:after="100" w:afterAutospacing="1"/>
        <w:ind w:left="0" w:firstLine="0"/>
        <w:rPr>
          <w:rFonts w:ascii="Times New Roman" w:hAnsi="Times New Roman"/>
        </w:rPr>
      </w:pPr>
      <w:r w:rsidRPr="00C40A0B">
        <w:rPr>
          <w:rFonts w:ascii="Times New Roman" w:hAnsi="Times New Roman"/>
        </w:rPr>
        <w:t>Уведомле</w:t>
      </w:r>
      <w:r w:rsidR="00BE309C">
        <w:rPr>
          <w:rFonts w:ascii="Times New Roman" w:hAnsi="Times New Roman"/>
        </w:rPr>
        <w:t>ние о полной стоимости кредита.</w:t>
      </w:r>
    </w:p>
    <w:p w14:paraId="619DF782" w14:textId="77777777" w:rsidR="005F52F9" w:rsidRPr="00C40A0B" w:rsidRDefault="005F52F9" w:rsidP="005F52F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042D2E0A" w14:textId="77777777" w:rsidR="005F52F9" w:rsidRPr="002608D6" w:rsidRDefault="005F52F9" w:rsidP="005F52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44BFA1E" w14:textId="77777777" w:rsidR="00721884" w:rsidRPr="002608D6" w:rsidRDefault="00A116A7" w:rsidP="00A116A7">
      <w:pPr>
        <w:jc w:val="both"/>
        <w:rPr>
          <w:rFonts w:ascii="Times New Roman" w:hAnsi="Times New Roman"/>
        </w:rPr>
      </w:pPr>
      <w:r w:rsidRPr="002608D6">
        <w:rPr>
          <w:rFonts w:ascii="Times New Roman" w:hAnsi="Times New Roman"/>
        </w:rPr>
        <w:t xml:space="preserve"> </w:t>
      </w:r>
    </w:p>
    <w:p w14:paraId="01C72B7E" w14:textId="77777777" w:rsidR="001019AC" w:rsidRPr="002608D6" w:rsidRDefault="001019AC" w:rsidP="001019AC">
      <w:pPr>
        <w:pStyle w:val="a3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2608D6">
        <w:rPr>
          <w:rFonts w:ascii="Times New Roman" w:hAnsi="Times New Roman"/>
          <w:sz w:val="24"/>
          <w:szCs w:val="24"/>
        </w:rPr>
        <w:t>________________________/Хоруженко А.</w:t>
      </w:r>
      <w:r w:rsidR="00257F57">
        <w:rPr>
          <w:rFonts w:ascii="Times New Roman" w:hAnsi="Times New Roman"/>
          <w:sz w:val="24"/>
          <w:szCs w:val="24"/>
        </w:rPr>
        <w:t xml:space="preserve"> </w:t>
      </w:r>
      <w:r w:rsidRPr="002608D6">
        <w:rPr>
          <w:rFonts w:ascii="Times New Roman" w:hAnsi="Times New Roman"/>
          <w:sz w:val="24"/>
          <w:szCs w:val="24"/>
        </w:rPr>
        <w:t>С./</w:t>
      </w:r>
    </w:p>
    <w:p w14:paraId="50DC250A" w14:textId="77777777" w:rsidR="001019AC" w:rsidRPr="002608D6" w:rsidRDefault="005F52F9" w:rsidP="006F6BD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608D6">
        <w:rPr>
          <w:rFonts w:ascii="Times New Roman" w:hAnsi="Times New Roman"/>
          <w:sz w:val="24"/>
          <w:szCs w:val="24"/>
        </w:rPr>
        <w:t xml:space="preserve">                    </w:t>
      </w:r>
      <w:r w:rsidRPr="002608D6">
        <w:rPr>
          <w:rFonts w:ascii="Times New Roman" w:hAnsi="Times New Roman"/>
          <w:sz w:val="24"/>
          <w:szCs w:val="24"/>
        </w:rPr>
        <w:tab/>
      </w:r>
      <w:r w:rsidRPr="002608D6">
        <w:rPr>
          <w:rFonts w:ascii="Times New Roman" w:hAnsi="Times New Roman"/>
          <w:sz w:val="24"/>
          <w:szCs w:val="24"/>
        </w:rPr>
        <w:tab/>
      </w:r>
      <w:r w:rsidRPr="002608D6">
        <w:rPr>
          <w:rFonts w:ascii="Times New Roman" w:hAnsi="Times New Roman"/>
          <w:sz w:val="24"/>
          <w:szCs w:val="24"/>
        </w:rPr>
        <w:tab/>
      </w:r>
      <w:r w:rsidRPr="002608D6">
        <w:rPr>
          <w:rFonts w:ascii="Times New Roman" w:hAnsi="Times New Roman"/>
          <w:sz w:val="24"/>
          <w:szCs w:val="24"/>
        </w:rPr>
        <w:tab/>
        <w:t>23</w:t>
      </w:r>
      <w:r w:rsidR="001019AC" w:rsidRPr="002608D6">
        <w:rPr>
          <w:rFonts w:ascii="Times New Roman" w:hAnsi="Times New Roman"/>
          <w:sz w:val="24"/>
          <w:szCs w:val="24"/>
        </w:rPr>
        <w:t>.10.2017</w:t>
      </w:r>
    </w:p>
    <w:sectPr w:rsidR="001019AC" w:rsidRPr="002608D6" w:rsidSect="00320E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4538C" w14:textId="77777777" w:rsidR="00146723" w:rsidRDefault="00146723" w:rsidP="00E46589">
      <w:r>
        <w:separator/>
      </w:r>
    </w:p>
  </w:endnote>
  <w:endnote w:type="continuationSeparator" w:id="0">
    <w:p w14:paraId="2BEB12D0" w14:textId="77777777" w:rsidR="00146723" w:rsidRDefault="00146723" w:rsidP="00E4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B1FFC" w14:textId="77777777" w:rsidR="00146723" w:rsidRDefault="00146723" w:rsidP="00E46589">
      <w:r>
        <w:separator/>
      </w:r>
    </w:p>
  </w:footnote>
  <w:footnote w:type="continuationSeparator" w:id="0">
    <w:p w14:paraId="3E84747F" w14:textId="77777777" w:rsidR="00146723" w:rsidRDefault="00146723" w:rsidP="00E4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B62"/>
    <w:multiLevelType w:val="hybridMultilevel"/>
    <w:tmpl w:val="158CDF4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2B0470"/>
    <w:multiLevelType w:val="hybridMultilevel"/>
    <w:tmpl w:val="3CF021EC"/>
    <w:lvl w:ilvl="0" w:tplc="79589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501"/>
    <w:multiLevelType w:val="hybridMultilevel"/>
    <w:tmpl w:val="1350206A"/>
    <w:lvl w:ilvl="0" w:tplc="79B6A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B04D14"/>
    <w:multiLevelType w:val="hybridMultilevel"/>
    <w:tmpl w:val="A9827DD2"/>
    <w:lvl w:ilvl="0" w:tplc="96B88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CA129F"/>
    <w:multiLevelType w:val="hybridMultilevel"/>
    <w:tmpl w:val="D94E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0FFF"/>
    <w:multiLevelType w:val="hybridMultilevel"/>
    <w:tmpl w:val="F12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0726E"/>
    <w:multiLevelType w:val="hybridMultilevel"/>
    <w:tmpl w:val="F12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F231C"/>
    <w:multiLevelType w:val="hybridMultilevel"/>
    <w:tmpl w:val="EF4A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30FDC"/>
    <w:multiLevelType w:val="hybridMultilevel"/>
    <w:tmpl w:val="3ABCB41A"/>
    <w:lvl w:ilvl="0" w:tplc="6818DB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770B8F"/>
    <w:multiLevelType w:val="hybridMultilevel"/>
    <w:tmpl w:val="5EAEA3C4"/>
    <w:lvl w:ilvl="0" w:tplc="A68AA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1F51"/>
    <w:rsid w:val="0002124B"/>
    <w:rsid w:val="0003448E"/>
    <w:rsid w:val="000854C2"/>
    <w:rsid w:val="000A223F"/>
    <w:rsid w:val="000A3216"/>
    <w:rsid w:val="000A3A5F"/>
    <w:rsid w:val="000E2435"/>
    <w:rsid w:val="001019AC"/>
    <w:rsid w:val="00103E2A"/>
    <w:rsid w:val="001200C5"/>
    <w:rsid w:val="00124770"/>
    <w:rsid w:val="00146723"/>
    <w:rsid w:val="00173150"/>
    <w:rsid w:val="001F5935"/>
    <w:rsid w:val="00216002"/>
    <w:rsid w:val="00257F57"/>
    <w:rsid w:val="00257FF0"/>
    <w:rsid w:val="002608D6"/>
    <w:rsid w:val="002B20D1"/>
    <w:rsid w:val="00320E82"/>
    <w:rsid w:val="00335BA9"/>
    <w:rsid w:val="003444BA"/>
    <w:rsid w:val="00345498"/>
    <w:rsid w:val="00356D78"/>
    <w:rsid w:val="00384886"/>
    <w:rsid w:val="003914FD"/>
    <w:rsid w:val="003A2037"/>
    <w:rsid w:val="003A5876"/>
    <w:rsid w:val="00412345"/>
    <w:rsid w:val="00424C17"/>
    <w:rsid w:val="0046307C"/>
    <w:rsid w:val="0047616E"/>
    <w:rsid w:val="004842B2"/>
    <w:rsid w:val="004A079C"/>
    <w:rsid w:val="004B45FF"/>
    <w:rsid w:val="004D4990"/>
    <w:rsid w:val="004E2F39"/>
    <w:rsid w:val="004E57C7"/>
    <w:rsid w:val="004F444F"/>
    <w:rsid w:val="0054018C"/>
    <w:rsid w:val="0054473A"/>
    <w:rsid w:val="00552F4A"/>
    <w:rsid w:val="005B2955"/>
    <w:rsid w:val="005C1A59"/>
    <w:rsid w:val="005C7B09"/>
    <w:rsid w:val="005D1B58"/>
    <w:rsid w:val="005D78D7"/>
    <w:rsid w:val="005E0D6B"/>
    <w:rsid w:val="005F52F9"/>
    <w:rsid w:val="00633E11"/>
    <w:rsid w:val="00643E28"/>
    <w:rsid w:val="00653FB6"/>
    <w:rsid w:val="006C6A3C"/>
    <w:rsid w:val="006D2268"/>
    <w:rsid w:val="006D2735"/>
    <w:rsid w:val="006F6BD3"/>
    <w:rsid w:val="00721884"/>
    <w:rsid w:val="007906EA"/>
    <w:rsid w:val="007A000A"/>
    <w:rsid w:val="007F3BF1"/>
    <w:rsid w:val="00823A8D"/>
    <w:rsid w:val="00872A2C"/>
    <w:rsid w:val="008B2E5D"/>
    <w:rsid w:val="008C43A8"/>
    <w:rsid w:val="008D1F96"/>
    <w:rsid w:val="0090073F"/>
    <w:rsid w:val="00904B3C"/>
    <w:rsid w:val="00942795"/>
    <w:rsid w:val="00966A9D"/>
    <w:rsid w:val="00993192"/>
    <w:rsid w:val="009A564D"/>
    <w:rsid w:val="009B4247"/>
    <w:rsid w:val="009B7B78"/>
    <w:rsid w:val="009D2020"/>
    <w:rsid w:val="009D697D"/>
    <w:rsid w:val="009E1905"/>
    <w:rsid w:val="009E2597"/>
    <w:rsid w:val="00A04E43"/>
    <w:rsid w:val="00A116A7"/>
    <w:rsid w:val="00A40E0D"/>
    <w:rsid w:val="00AA4CE1"/>
    <w:rsid w:val="00AD13F4"/>
    <w:rsid w:val="00B05779"/>
    <w:rsid w:val="00B06AA8"/>
    <w:rsid w:val="00B1563C"/>
    <w:rsid w:val="00B611E8"/>
    <w:rsid w:val="00B61C6E"/>
    <w:rsid w:val="00B82719"/>
    <w:rsid w:val="00BB625A"/>
    <w:rsid w:val="00BC35B6"/>
    <w:rsid w:val="00BE309C"/>
    <w:rsid w:val="00C17CC0"/>
    <w:rsid w:val="00C26804"/>
    <w:rsid w:val="00C40A0B"/>
    <w:rsid w:val="00C74A19"/>
    <w:rsid w:val="00C85C5E"/>
    <w:rsid w:val="00CA4DC6"/>
    <w:rsid w:val="00CA5F9F"/>
    <w:rsid w:val="00D207FF"/>
    <w:rsid w:val="00D32D2C"/>
    <w:rsid w:val="00D625A5"/>
    <w:rsid w:val="00DA7B10"/>
    <w:rsid w:val="00DC6EB3"/>
    <w:rsid w:val="00DF4E44"/>
    <w:rsid w:val="00E36F2E"/>
    <w:rsid w:val="00E46589"/>
    <w:rsid w:val="00E627F9"/>
    <w:rsid w:val="00E67E44"/>
    <w:rsid w:val="00E81976"/>
    <w:rsid w:val="00EE524F"/>
    <w:rsid w:val="00EF4DF0"/>
    <w:rsid w:val="00F24788"/>
    <w:rsid w:val="00F24B57"/>
    <w:rsid w:val="00F31FAC"/>
    <w:rsid w:val="00F440A4"/>
    <w:rsid w:val="00F667FC"/>
    <w:rsid w:val="00F77B40"/>
    <w:rsid w:val="00FA005F"/>
    <w:rsid w:val="00FA18CF"/>
    <w:rsid w:val="00FB4FE7"/>
    <w:rsid w:val="00FD1F51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547E373"/>
  <w15:chartTrackingRefBased/>
  <w15:docId w15:val="{80EE7C95-E0AD-474C-B19D-184F4129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935"/>
    <w:rPr>
      <w:rFonts w:ascii="Cambria" w:eastAsia="MS Mincho" w:hAnsi="Cambri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935"/>
    <w:rPr>
      <w:sz w:val="22"/>
      <w:szCs w:val="22"/>
      <w:lang w:val="ru-RU"/>
    </w:rPr>
  </w:style>
  <w:style w:type="character" w:styleId="a4">
    <w:name w:val="Hyperlink"/>
    <w:uiPriority w:val="99"/>
    <w:unhideWhenUsed/>
    <w:rsid w:val="001F59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473A"/>
  </w:style>
  <w:style w:type="paragraph" w:styleId="a5">
    <w:name w:val="Normal (Web)"/>
    <w:basedOn w:val="a"/>
    <w:uiPriority w:val="99"/>
    <w:unhideWhenUsed/>
    <w:rsid w:val="003A587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E465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E46589"/>
    <w:rPr>
      <w:rFonts w:ascii="Cambria" w:eastAsia="MS Mincho" w:hAnsi="Cambr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65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E46589"/>
    <w:rPr>
      <w:rFonts w:ascii="Cambria" w:eastAsia="MS Mincho" w:hAnsi="Cambr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1F96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8D1F96"/>
    <w:rPr>
      <w:rFonts w:ascii="Segoe UI" w:eastAsia="MS Mincho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21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1019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uiPriority w:val="99"/>
    <w:semiHidden/>
    <w:unhideWhenUsed/>
    <w:rsid w:val="00476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sk-legal.ru/advokat_po_moshennichestv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k-legal.ru/advokat_po_ugolovnym_dela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k-lega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sk-leg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A5A7-E7D0-4B8C-890B-C489035F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Links>
    <vt:vector size="24" baseType="variant"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https://msk-legal.ru/advokat_po_moshennichestvu/</vt:lpwstr>
      </vt:variant>
      <vt:variant>
        <vt:lpwstr/>
      </vt:variant>
      <vt:variant>
        <vt:i4>4653109</vt:i4>
      </vt:variant>
      <vt:variant>
        <vt:i4>6</vt:i4>
      </vt:variant>
      <vt:variant>
        <vt:i4>0</vt:i4>
      </vt:variant>
      <vt:variant>
        <vt:i4>5</vt:i4>
      </vt:variant>
      <vt:variant>
        <vt:lpwstr>https://msk-legal.ru/advokat_po_ugolovnym_delam/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https://msk-legal.ru/</vt:lpwstr>
      </vt:variant>
      <vt:variant>
        <vt:lpwstr/>
      </vt:variant>
      <vt:variant>
        <vt:i4>2883672</vt:i4>
      </vt:variant>
      <vt:variant>
        <vt:i4>0</vt:i4>
      </vt:variant>
      <vt:variant>
        <vt:i4>0</vt:i4>
      </vt:variant>
      <vt:variant>
        <vt:i4>5</vt:i4>
      </vt:variant>
      <vt:variant>
        <vt:lpwstr>mailto:info@msk-legal.ru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Windows User</cp:lastModifiedBy>
  <cp:revision>2</cp:revision>
  <cp:lastPrinted>2017-10-23T14:38:00Z</cp:lastPrinted>
  <dcterms:created xsi:type="dcterms:W3CDTF">2021-07-03T07:28:00Z</dcterms:created>
  <dcterms:modified xsi:type="dcterms:W3CDTF">2021-07-03T07:28:00Z</dcterms:modified>
</cp:coreProperties>
</file>