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5893" w:rsidRPr="00FE0BF5" w:rsidRDefault="005C5893" w:rsidP="00FE0BF5">
      <w:pPr>
        <w:jc w:val="right"/>
        <w:rPr>
          <w:b/>
        </w:rPr>
      </w:pPr>
      <w:r w:rsidRPr="00FE0BF5">
        <w:rPr>
          <w:b/>
        </w:rPr>
        <w:t xml:space="preserve">В </w:t>
      </w:r>
      <w:r w:rsidR="009B29AC" w:rsidRPr="00FE0BF5">
        <w:rPr>
          <w:b/>
        </w:rPr>
        <w:t>Гагаринский районный</w:t>
      </w:r>
      <w:r w:rsidRPr="00FE0BF5">
        <w:rPr>
          <w:b/>
        </w:rPr>
        <w:t xml:space="preserve"> суд</w:t>
      </w:r>
    </w:p>
    <w:p w:rsidR="005C5893" w:rsidRPr="00FE0BF5" w:rsidRDefault="009B29AC" w:rsidP="00FE0BF5">
      <w:pPr>
        <w:jc w:val="right"/>
        <w:rPr>
          <w:b/>
        </w:rPr>
      </w:pPr>
      <w:r w:rsidRPr="00FE0BF5">
        <w:rPr>
          <w:b/>
        </w:rPr>
        <w:t>г. Москвы</w:t>
      </w:r>
    </w:p>
    <w:p w:rsidR="004848FB" w:rsidRPr="00FE0BF5" w:rsidRDefault="004848FB" w:rsidP="00FE0BF5">
      <w:pPr>
        <w:jc w:val="right"/>
        <w:rPr>
          <w:b/>
        </w:rPr>
      </w:pPr>
    </w:p>
    <w:p w:rsidR="005C5893" w:rsidRPr="00FE0BF5" w:rsidRDefault="005C5893" w:rsidP="00FE0BF5">
      <w:pPr>
        <w:jc w:val="right"/>
      </w:pPr>
      <w:r w:rsidRPr="00FE0BF5">
        <w:rPr>
          <w:b/>
        </w:rPr>
        <w:t>Истец:</w:t>
      </w:r>
      <w:r w:rsidR="00FE0BF5" w:rsidRPr="00FE0BF5">
        <w:t xml:space="preserve"> Б.В.В.</w:t>
      </w:r>
    </w:p>
    <w:p w:rsidR="005C5893" w:rsidRPr="00FE0BF5" w:rsidRDefault="009B29AC" w:rsidP="00FE0BF5">
      <w:pPr>
        <w:jc w:val="right"/>
      </w:pPr>
      <w:r w:rsidRPr="00FE0BF5">
        <w:t>г. Москва, Рублевское шоссе, дом 52.</w:t>
      </w:r>
    </w:p>
    <w:p w:rsidR="005C5893" w:rsidRPr="00FE0BF5" w:rsidRDefault="005C5893" w:rsidP="00FE0BF5">
      <w:pPr>
        <w:jc w:val="right"/>
      </w:pPr>
    </w:p>
    <w:p w:rsidR="005C5893" w:rsidRPr="00FE0BF5" w:rsidRDefault="005C5893" w:rsidP="00FE0BF5">
      <w:pPr>
        <w:jc w:val="right"/>
      </w:pPr>
      <w:r w:rsidRPr="00FE0BF5">
        <w:rPr>
          <w:b/>
        </w:rPr>
        <w:t>Ответчик:</w:t>
      </w:r>
      <w:r w:rsidR="00FE0BF5" w:rsidRPr="00FE0BF5">
        <w:t xml:space="preserve"> У.М.С.</w:t>
      </w:r>
    </w:p>
    <w:p w:rsidR="005C5893" w:rsidRDefault="00FE0BF5" w:rsidP="00FE0BF5">
      <w:pPr>
        <w:jc w:val="right"/>
      </w:pPr>
      <w:r>
        <w:t>г. Москва, ул. Молодежная, д. 2</w:t>
      </w:r>
    </w:p>
    <w:p w:rsidR="00FE0BF5" w:rsidRPr="00FE0BF5" w:rsidRDefault="00FE0BF5" w:rsidP="00FE0BF5">
      <w:pPr>
        <w:jc w:val="right"/>
      </w:pPr>
    </w:p>
    <w:p w:rsidR="005C5893" w:rsidRPr="00FE0BF5" w:rsidRDefault="005C5893" w:rsidP="00FE0BF5">
      <w:pPr>
        <w:jc w:val="right"/>
        <w:rPr>
          <w:b/>
        </w:rPr>
      </w:pPr>
      <w:r w:rsidRPr="00FE0BF5">
        <w:rPr>
          <w:b/>
        </w:rPr>
        <w:t>Представитель Ответчика:</w:t>
      </w:r>
    </w:p>
    <w:p w:rsidR="00FE0BF5" w:rsidRPr="00FE0BF5" w:rsidRDefault="009B29AC" w:rsidP="00FE0BF5">
      <w:pPr>
        <w:jc w:val="right"/>
      </w:pPr>
      <w:r w:rsidRPr="00FE0BF5">
        <w:t xml:space="preserve">Курьянов </w:t>
      </w:r>
      <w:r w:rsidR="00FE0BF5" w:rsidRPr="00FE0BF5">
        <w:t>А.А.</w:t>
      </w:r>
    </w:p>
    <w:p w:rsidR="00FE0BF5" w:rsidRPr="00F76325" w:rsidRDefault="00FE0BF5" w:rsidP="00FE0BF5">
      <w:pPr>
        <w:keepLines/>
        <w:jc w:val="right"/>
      </w:pPr>
      <w:r w:rsidRPr="00F76325">
        <w:t>Юридическое бюро «</w:t>
      </w:r>
      <w:r w:rsidRPr="00F76325">
        <w:rPr>
          <w:lang w:val="en-GB"/>
        </w:rPr>
        <w:t>Moscow</w:t>
      </w:r>
      <w:r w:rsidRPr="00F76325">
        <w:t xml:space="preserve"> </w:t>
      </w:r>
      <w:r w:rsidRPr="00F76325">
        <w:rPr>
          <w:lang w:val="en-GB"/>
        </w:rPr>
        <w:t>legal</w:t>
      </w:r>
      <w:r w:rsidRPr="00F76325">
        <w:t>»</w:t>
      </w:r>
    </w:p>
    <w:p w:rsidR="00FE0BF5" w:rsidRPr="00F76325" w:rsidRDefault="00FE0BF5" w:rsidP="00FE0BF5">
      <w:pPr>
        <w:keepLines/>
        <w:ind w:left="4242" w:firstLine="708"/>
        <w:jc w:val="right"/>
      </w:pPr>
      <w:r w:rsidRPr="00F76325">
        <w:t>г. Москва, ул. Маросейка, д. 2/15</w:t>
      </w:r>
    </w:p>
    <w:p w:rsidR="00FE0BF5" w:rsidRPr="00FE0BF5" w:rsidRDefault="00FE0BF5" w:rsidP="00FE0BF5">
      <w:pPr>
        <w:keepLines/>
        <w:ind w:left="4242" w:firstLine="708"/>
        <w:jc w:val="right"/>
      </w:pPr>
      <w:hyperlink r:id="rId7" w:history="1">
        <w:r w:rsidRPr="00FE0BF5">
          <w:rPr>
            <w:rStyle w:val="a5"/>
            <w:color w:val="auto"/>
            <w:u w:val="none"/>
            <w:lang w:val="en-US"/>
          </w:rPr>
          <w:t>http</w:t>
        </w:r>
        <w:r w:rsidRPr="00FE0BF5">
          <w:rPr>
            <w:rStyle w:val="a5"/>
            <w:color w:val="auto"/>
            <w:u w:val="none"/>
          </w:rPr>
          <w:t>://</w:t>
        </w:r>
        <w:r w:rsidRPr="00FE0BF5">
          <w:rPr>
            <w:rStyle w:val="a5"/>
            <w:color w:val="auto"/>
            <w:u w:val="none"/>
            <w:lang w:val="en-US"/>
          </w:rPr>
          <w:t>msk</w:t>
        </w:r>
        <w:r w:rsidRPr="00FE0BF5">
          <w:rPr>
            <w:rStyle w:val="a5"/>
            <w:color w:val="auto"/>
            <w:u w:val="none"/>
          </w:rPr>
          <w:t>-</w:t>
        </w:r>
        <w:r w:rsidRPr="00FE0BF5">
          <w:rPr>
            <w:rStyle w:val="a5"/>
            <w:color w:val="auto"/>
            <w:u w:val="none"/>
            <w:lang w:val="en-US"/>
          </w:rPr>
          <w:t>legal</w:t>
        </w:r>
        <w:r w:rsidRPr="00FE0BF5">
          <w:rPr>
            <w:rStyle w:val="a5"/>
            <w:color w:val="auto"/>
            <w:u w:val="none"/>
          </w:rPr>
          <w:t>.</w:t>
        </w:r>
        <w:r w:rsidRPr="00FE0BF5">
          <w:rPr>
            <w:rStyle w:val="a5"/>
            <w:color w:val="auto"/>
            <w:u w:val="none"/>
            <w:lang w:val="en-US"/>
          </w:rPr>
          <w:t>ru</w:t>
        </w:r>
      </w:hyperlink>
    </w:p>
    <w:p w:rsidR="005C5893" w:rsidRPr="00FE0BF5" w:rsidRDefault="00FE0BF5" w:rsidP="00FE0BF5">
      <w:pPr>
        <w:ind w:left="5664" w:firstLine="6"/>
        <w:jc w:val="right"/>
        <w:rPr>
          <w:i/>
        </w:rPr>
      </w:pPr>
      <w:r w:rsidRPr="00F76325">
        <w:t xml:space="preserve">тел: </w:t>
      </w:r>
      <w:r w:rsidR="00573555">
        <w:t>8(495)664-55-96</w:t>
      </w:r>
    </w:p>
    <w:p w:rsidR="00F05336" w:rsidRPr="00FE0BF5" w:rsidRDefault="00F05336" w:rsidP="005C5893">
      <w:pPr>
        <w:ind w:left="5664" w:firstLine="6"/>
        <w:rPr>
          <w:i/>
        </w:rPr>
      </w:pPr>
    </w:p>
    <w:p w:rsidR="00F410C4" w:rsidRPr="00FE0BF5" w:rsidRDefault="005C5893" w:rsidP="00F05336">
      <w:pPr>
        <w:jc w:val="center"/>
        <w:rPr>
          <w:b/>
        </w:rPr>
      </w:pPr>
      <w:r w:rsidRPr="00FE0BF5">
        <w:rPr>
          <w:b/>
        </w:rPr>
        <w:t>ЗАЯВЛЕНИЕ</w:t>
      </w:r>
    </w:p>
    <w:p w:rsidR="00F410C4" w:rsidRPr="00FE0BF5" w:rsidRDefault="005C5893" w:rsidP="00F05336">
      <w:pPr>
        <w:jc w:val="center"/>
      </w:pPr>
      <w:r w:rsidRPr="00FE0BF5">
        <w:t>о применении</w:t>
      </w:r>
      <w:r w:rsidR="00F410C4" w:rsidRPr="00FE0BF5">
        <w:t xml:space="preserve"> срока</w:t>
      </w:r>
      <w:r w:rsidRPr="00FE0BF5">
        <w:t xml:space="preserve"> исковой давности</w:t>
      </w:r>
    </w:p>
    <w:p w:rsidR="005C5893" w:rsidRPr="00FE0BF5" w:rsidRDefault="00F410C4" w:rsidP="00F05336">
      <w:pPr>
        <w:jc w:val="center"/>
      </w:pPr>
      <w:r w:rsidRPr="00FE0BF5">
        <w:t>к исковым требованиям</w:t>
      </w:r>
    </w:p>
    <w:p w:rsidR="00F410C4" w:rsidRPr="00FE0BF5" w:rsidRDefault="00F410C4" w:rsidP="00C76BBA">
      <w:pPr>
        <w:jc w:val="both"/>
      </w:pPr>
    </w:p>
    <w:p w:rsidR="007B44D3" w:rsidRPr="00FE0BF5" w:rsidRDefault="00F410C4" w:rsidP="00C76BBA">
      <w:pPr>
        <w:ind w:firstLine="708"/>
        <w:jc w:val="both"/>
      </w:pPr>
      <w:r w:rsidRPr="00FE0BF5">
        <w:t xml:space="preserve">Истцом заявлены исковые требования к </w:t>
      </w:r>
      <w:r w:rsidR="00F05336" w:rsidRPr="00FE0BF5">
        <w:t>Ответчику</w:t>
      </w:r>
      <w:r w:rsidRPr="00FE0BF5">
        <w:t xml:space="preserve"> о </w:t>
      </w:r>
      <w:r w:rsidR="009B29AC" w:rsidRPr="00FE0BF5">
        <w:t xml:space="preserve">взыскании неосновательного обогащения на сумму 3720000 рублей. </w:t>
      </w:r>
      <w:r w:rsidR="00A41BD6" w:rsidRPr="00FE0BF5">
        <w:t xml:space="preserve">При этом в исковом заявлении указано, что ответчик получал от Истца денежные средства для выполнения строительных работ в период с 09.12.2008 по 10.06.2009 года. </w:t>
      </w:r>
      <w:r w:rsidR="007B44D3" w:rsidRPr="00FE0BF5">
        <w:t xml:space="preserve">Согласно п. 1 ст. 200 течение срока исковой давности начинается со дня, когда лицо узнало или должно было узнать о нарушении своего права. Таким образом, Истец пропустил предусмотренный ст. 196 ГК РФ общий срок исковой давности, установленный в три года, т.к. узнал о нарушении своего права по каждой из расписок: 09.12.2008 г., 30.01.2009 г., 24.02.2009 г., 17.03.2009 г., 13.04.20009 г., 30.04.2009 г., 14.05.2009 г., но не позднее даты выдачи последней расписки на получение денежных средств 10.06.2009 г. </w:t>
      </w:r>
    </w:p>
    <w:p w:rsidR="006C461A" w:rsidRPr="00FE0BF5" w:rsidRDefault="006C461A" w:rsidP="00C76BBA">
      <w:pPr>
        <w:ind w:firstLine="708"/>
        <w:jc w:val="both"/>
      </w:pPr>
      <w:r w:rsidRPr="00FE0BF5">
        <w:t xml:space="preserve">Однако если учесть, что </w:t>
      </w:r>
      <w:r w:rsidR="004C2577" w:rsidRPr="00FE0BF5">
        <w:t>работы,</w:t>
      </w:r>
      <w:r w:rsidRPr="00FE0BF5">
        <w:t xml:space="preserve"> за которые ответчик получил денежные средства проводились по август 2009 года, что установлено Апелляционным определением от «06» июля 2012 года Судьей К</w:t>
      </w:r>
      <w:r w:rsidR="00FE0BF5" w:rsidRPr="00FE0BF5">
        <w:t>.</w:t>
      </w:r>
      <w:r w:rsidRPr="00FE0BF5">
        <w:t>С.И. по делу, то и в таком случае Истцом пропущен срок исковой давности.</w:t>
      </w:r>
    </w:p>
    <w:p w:rsidR="006C461A" w:rsidRPr="00FE0BF5" w:rsidRDefault="004C2577" w:rsidP="00C76BBA">
      <w:pPr>
        <w:ind w:firstLine="708"/>
        <w:jc w:val="both"/>
      </w:pPr>
      <w:r w:rsidRPr="00FE0BF5">
        <w:t xml:space="preserve">Учитывая, что дело по данным обстоятельствам ранее рассматривалось в суде, однако имел место не надлежащий Истец, </w:t>
      </w:r>
      <w:r w:rsidR="004848FB" w:rsidRPr="00FE0BF5">
        <w:t xml:space="preserve">но определения о замены ненадлежащей Стороны не было, то согласно </w:t>
      </w:r>
      <w:r w:rsidR="00B1092E" w:rsidRPr="00FE0BF5">
        <w:t xml:space="preserve">п. 15 и </w:t>
      </w:r>
      <w:r w:rsidR="004848FB" w:rsidRPr="00FE0BF5">
        <w:t xml:space="preserve"> 16 Постановления Пленума Верховного Суда РФ от 12.11.2001 № 15, срок исковой давности не прерывался.</w:t>
      </w:r>
    </w:p>
    <w:p w:rsidR="00A157AC" w:rsidRPr="00FE0BF5" w:rsidRDefault="005C5893" w:rsidP="00FE0BF5">
      <w:pPr>
        <w:ind w:firstLine="708"/>
        <w:jc w:val="both"/>
      </w:pPr>
      <w:r w:rsidRPr="00FE0BF5">
        <w:t xml:space="preserve">В соответствии со ст. 199 ГК РФ </w:t>
      </w:r>
      <w:r w:rsidR="00A157AC" w:rsidRPr="00FE0BF5">
        <w:t>исковая давность применяется судом только по заявлению стороны в споре, сделанному до вынесения судом решения. Истечение срока исковой давности, о применении которой заявлено стороной в споре, является основанием к вынесению судом решения об отказе в иске.</w:t>
      </w:r>
    </w:p>
    <w:p w:rsidR="005C5893" w:rsidRPr="00FE0BF5" w:rsidRDefault="005C5893" w:rsidP="00C76BBA">
      <w:pPr>
        <w:ind w:firstLine="708"/>
        <w:jc w:val="both"/>
      </w:pPr>
      <w:r w:rsidRPr="00FE0BF5">
        <w:t>Принимая  во  внимание  изложенное</w:t>
      </w:r>
      <w:r w:rsidR="00B2009B" w:rsidRPr="00FE0BF5">
        <w:t>,</w:t>
      </w:r>
      <w:r w:rsidRPr="00FE0BF5">
        <w:t xml:space="preserve"> и в соответствии со ст. ст.</w:t>
      </w:r>
      <w:r w:rsidR="00A157AC" w:rsidRPr="00FE0BF5">
        <w:t xml:space="preserve"> 199, 200</w:t>
      </w:r>
      <w:r w:rsidR="00387631" w:rsidRPr="00FE0BF5">
        <w:t xml:space="preserve">, 1109 </w:t>
      </w:r>
      <w:r w:rsidRPr="00FE0BF5">
        <w:t>ГК РФ</w:t>
      </w:r>
      <w:r w:rsidR="00B2009B" w:rsidRPr="00FE0BF5">
        <w:t xml:space="preserve">, </w:t>
      </w:r>
    </w:p>
    <w:p w:rsidR="005C5893" w:rsidRPr="00FE0BF5" w:rsidRDefault="005C5893" w:rsidP="00C76BBA">
      <w:pPr>
        <w:jc w:val="both"/>
      </w:pPr>
    </w:p>
    <w:p w:rsidR="005C5893" w:rsidRPr="00FE0BF5" w:rsidRDefault="005C5893" w:rsidP="00FE0BF5">
      <w:pPr>
        <w:jc w:val="center"/>
        <w:rPr>
          <w:b/>
        </w:rPr>
      </w:pPr>
      <w:r w:rsidRPr="00FE0BF5">
        <w:rPr>
          <w:b/>
        </w:rPr>
        <w:t>ПРОШУ:</w:t>
      </w:r>
    </w:p>
    <w:p w:rsidR="005C5893" w:rsidRPr="00FE0BF5" w:rsidRDefault="00FE0BF5" w:rsidP="00FE0BF5">
      <w:pPr>
        <w:numPr>
          <w:ilvl w:val="0"/>
          <w:numId w:val="2"/>
        </w:numPr>
        <w:jc w:val="both"/>
      </w:pPr>
      <w:r w:rsidRPr="00FE0BF5">
        <w:t>В заявленном иске</w:t>
      </w:r>
      <w:r w:rsidR="005C5893" w:rsidRPr="00FE0BF5">
        <w:t xml:space="preserve"> отказа</w:t>
      </w:r>
      <w:r w:rsidRPr="00FE0BF5">
        <w:t xml:space="preserve">ть в связи с </w:t>
      </w:r>
      <w:r w:rsidR="00B2009B" w:rsidRPr="00FE0BF5">
        <w:t xml:space="preserve">пропуском </w:t>
      </w:r>
      <w:r w:rsidR="005C5893" w:rsidRPr="00FE0BF5">
        <w:t>срока исковой давности.</w:t>
      </w:r>
    </w:p>
    <w:p w:rsidR="00B2009B" w:rsidRPr="00FE0BF5" w:rsidRDefault="00FE0BF5" w:rsidP="00FE0BF5">
      <w:pPr>
        <w:numPr>
          <w:ilvl w:val="0"/>
          <w:numId w:val="2"/>
        </w:numPr>
        <w:tabs>
          <w:tab w:val="left" w:pos="1260"/>
        </w:tabs>
        <w:jc w:val="both"/>
      </w:pPr>
      <w:r w:rsidRPr="00FE0BF5">
        <w:t>О дате и времени судебного заседания прошу уведомлять в адрес юридического бюро «</w:t>
      </w:r>
      <w:r w:rsidRPr="00FE0BF5">
        <w:rPr>
          <w:lang w:val="en-US"/>
        </w:rPr>
        <w:t>Moscow</w:t>
      </w:r>
      <w:r w:rsidRPr="00FE0BF5">
        <w:t xml:space="preserve"> </w:t>
      </w:r>
      <w:r w:rsidRPr="00FE0BF5">
        <w:rPr>
          <w:lang w:val="en-US"/>
        </w:rPr>
        <w:t>legal</w:t>
      </w:r>
      <w:r w:rsidRPr="00FE0BF5">
        <w:t xml:space="preserve">», г. Москва, ул. Маросейка, д. 2/15, </w:t>
      </w:r>
      <w:hyperlink r:id="rId8" w:history="1">
        <w:r w:rsidRPr="00FE0BF5">
          <w:rPr>
            <w:rStyle w:val="a5"/>
            <w:color w:val="auto"/>
            <w:u w:val="none"/>
            <w:lang w:val="en-US"/>
          </w:rPr>
          <w:t>http</w:t>
        </w:r>
        <w:r w:rsidRPr="00FE0BF5">
          <w:rPr>
            <w:rStyle w:val="a5"/>
            <w:color w:val="auto"/>
            <w:u w:val="none"/>
          </w:rPr>
          <w:t>://</w:t>
        </w:r>
        <w:r w:rsidRPr="00FE0BF5">
          <w:rPr>
            <w:rStyle w:val="a5"/>
            <w:color w:val="auto"/>
            <w:u w:val="none"/>
            <w:lang w:val="en-US"/>
          </w:rPr>
          <w:t>msk</w:t>
        </w:r>
        <w:r w:rsidRPr="00FE0BF5">
          <w:rPr>
            <w:rStyle w:val="a5"/>
            <w:color w:val="auto"/>
            <w:u w:val="none"/>
          </w:rPr>
          <w:t>-</w:t>
        </w:r>
        <w:r w:rsidRPr="00FE0BF5">
          <w:rPr>
            <w:rStyle w:val="a5"/>
            <w:color w:val="auto"/>
            <w:u w:val="none"/>
            <w:lang w:val="en-US"/>
          </w:rPr>
          <w:t>legal</w:t>
        </w:r>
        <w:r w:rsidRPr="00FE0BF5">
          <w:rPr>
            <w:rStyle w:val="a5"/>
            <w:color w:val="auto"/>
            <w:u w:val="none"/>
          </w:rPr>
          <w:t>.</w:t>
        </w:r>
        <w:r w:rsidRPr="00FE0BF5">
          <w:rPr>
            <w:rStyle w:val="a5"/>
            <w:color w:val="auto"/>
            <w:u w:val="none"/>
            <w:lang w:val="en-US"/>
          </w:rPr>
          <w:t>ru</w:t>
        </w:r>
      </w:hyperlink>
    </w:p>
    <w:p w:rsidR="00B2009B" w:rsidRPr="00FE0BF5" w:rsidRDefault="00B2009B" w:rsidP="00C76BBA">
      <w:pPr>
        <w:spacing w:line="360" w:lineRule="auto"/>
        <w:jc w:val="both"/>
      </w:pPr>
    </w:p>
    <w:p w:rsidR="00F410C4" w:rsidRPr="00FE0BF5" w:rsidRDefault="00F410C4" w:rsidP="00C76BBA">
      <w:pPr>
        <w:spacing w:line="360" w:lineRule="auto"/>
        <w:ind w:left="2832" w:firstLine="708"/>
        <w:jc w:val="both"/>
      </w:pPr>
      <w:r w:rsidRPr="00FE0BF5">
        <w:t>Представитель Ответчика по Доверенности</w:t>
      </w:r>
    </w:p>
    <w:p w:rsidR="00F410C4" w:rsidRPr="00FE0BF5" w:rsidRDefault="00F410C4" w:rsidP="00C76BBA">
      <w:pPr>
        <w:spacing w:line="360" w:lineRule="auto"/>
        <w:ind w:left="2832" w:firstLine="708"/>
        <w:jc w:val="both"/>
        <w:rPr>
          <w:lang w:val="en-US"/>
        </w:rPr>
      </w:pPr>
      <w:r w:rsidRPr="00FE0BF5">
        <w:t>______________________/</w:t>
      </w:r>
      <w:r w:rsidR="004848FB" w:rsidRPr="00FE0BF5">
        <w:t>Курьянов А.А.</w:t>
      </w:r>
      <w:r w:rsidR="00F05336" w:rsidRPr="00FE0BF5">
        <w:rPr>
          <w:lang w:val="en-US"/>
        </w:rPr>
        <w:t>/</w:t>
      </w:r>
    </w:p>
    <w:p w:rsidR="00420CC2" w:rsidRPr="00FE0BF5" w:rsidRDefault="004848FB" w:rsidP="00F05336">
      <w:pPr>
        <w:spacing w:line="360" w:lineRule="auto"/>
        <w:ind w:left="2832" w:firstLine="708"/>
        <w:jc w:val="both"/>
      </w:pPr>
      <w:r w:rsidRPr="00FE0BF5">
        <w:lastRenderedPageBreak/>
        <w:t>29.10</w:t>
      </w:r>
      <w:r w:rsidR="00B02095" w:rsidRPr="00FE0BF5">
        <w:t>.201</w:t>
      </w:r>
      <w:r w:rsidRPr="00FE0BF5">
        <w:t>2</w:t>
      </w:r>
      <w:r w:rsidR="00B2009B" w:rsidRPr="00FE0BF5">
        <w:t xml:space="preserve"> г.</w:t>
      </w:r>
    </w:p>
    <w:sectPr w:rsidR="00420CC2" w:rsidRPr="00FE0BF5" w:rsidSect="00FE0B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5789" w:rsidRDefault="00625789">
      <w:r>
        <w:separator/>
      </w:r>
    </w:p>
  </w:endnote>
  <w:endnote w:type="continuationSeparator" w:id="0">
    <w:p w:rsidR="00625789" w:rsidRDefault="0062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2849" w:rsidRDefault="00102849" w:rsidP="00C76B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2849" w:rsidRDefault="0010284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2849" w:rsidRDefault="00102849" w:rsidP="00C76B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0BF5">
      <w:rPr>
        <w:rStyle w:val="a4"/>
        <w:noProof/>
      </w:rPr>
      <w:t>2</w:t>
    </w:r>
    <w:r>
      <w:rPr>
        <w:rStyle w:val="a4"/>
      </w:rPr>
      <w:fldChar w:fldCharType="end"/>
    </w:r>
  </w:p>
  <w:p w:rsidR="00102849" w:rsidRDefault="0010284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3555" w:rsidRDefault="005735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5789" w:rsidRDefault="00625789">
      <w:r>
        <w:separator/>
      </w:r>
    </w:p>
  </w:footnote>
  <w:footnote w:type="continuationSeparator" w:id="0">
    <w:p w:rsidR="00625789" w:rsidRDefault="00625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3555" w:rsidRDefault="0057355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3555" w:rsidRDefault="0057355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3555" w:rsidRDefault="005735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65156E"/>
    <w:multiLevelType w:val="hybridMultilevel"/>
    <w:tmpl w:val="8604C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5893"/>
    <w:rsid w:val="00102849"/>
    <w:rsid w:val="00213548"/>
    <w:rsid w:val="00274594"/>
    <w:rsid w:val="0028343C"/>
    <w:rsid w:val="002B33AC"/>
    <w:rsid w:val="002E01CE"/>
    <w:rsid w:val="00311095"/>
    <w:rsid w:val="00387631"/>
    <w:rsid w:val="003D09D2"/>
    <w:rsid w:val="00420CC2"/>
    <w:rsid w:val="004848FB"/>
    <w:rsid w:val="004C2577"/>
    <w:rsid w:val="00573555"/>
    <w:rsid w:val="005C5893"/>
    <w:rsid w:val="00602E12"/>
    <w:rsid w:val="00625789"/>
    <w:rsid w:val="006C461A"/>
    <w:rsid w:val="007B44D3"/>
    <w:rsid w:val="008C6A2C"/>
    <w:rsid w:val="008D3C0B"/>
    <w:rsid w:val="009434A4"/>
    <w:rsid w:val="00987807"/>
    <w:rsid w:val="009B29AC"/>
    <w:rsid w:val="009C20B5"/>
    <w:rsid w:val="009E6572"/>
    <w:rsid w:val="00A157AC"/>
    <w:rsid w:val="00A41BD6"/>
    <w:rsid w:val="00AB4C01"/>
    <w:rsid w:val="00AF5C46"/>
    <w:rsid w:val="00B02095"/>
    <w:rsid w:val="00B1092E"/>
    <w:rsid w:val="00B2009B"/>
    <w:rsid w:val="00B7689E"/>
    <w:rsid w:val="00BD2CB9"/>
    <w:rsid w:val="00C76BBA"/>
    <w:rsid w:val="00DC0FF7"/>
    <w:rsid w:val="00ED1333"/>
    <w:rsid w:val="00ED5A61"/>
    <w:rsid w:val="00F05336"/>
    <w:rsid w:val="00F410C4"/>
    <w:rsid w:val="00F71C68"/>
    <w:rsid w:val="00FE0BF5"/>
    <w:rsid w:val="00FE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7BFB57B-7FF4-4D48-9CEC-3D76F19A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5893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5C5893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3">
    <w:name w:val="footer"/>
    <w:basedOn w:val="a"/>
    <w:rsid w:val="00B2009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2009B"/>
  </w:style>
  <w:style w:type="character" w:styleId="a5">
    <w:name w:val="Hyperlink"/>
    <w:unhideWhenUsed/>
    <w:rsid w:val="00FE0BF5"/>
    <w:rPr>
      <w:color w:val="0000FF"/>
      <w:u w:val="single"/>
    </w:rPr>
  </w:style>
  <w:style w:type="paragraph" w:styleId="a6">
    <w:name w:val="header"/>
    <w:basedOn w:val="a"/>
    <w:link w:val="a7"/>
    <w:rsid w:val="005735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35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Одинцовский городской суд</vt:lpstr>
    </vt:vector>
  </TitlesOfParts>
  <Company>TOSHIBA</Company>
  <LinksUpToDate>false</LinksUpToDate>
  <CharactersWithSpaces>2457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Одинцовский городской суд</dc:title>
  <dc:subject/>
  <dc:creator>Toshiba</dc:creator>
  <cp:keywords/>
  <cp:lastModifiedBy>Windows User</cp:lastModifiedBy>
  <cp:revision>2</cp:revision>
  <cp:lastPrinted>2010-02-26T00:36:00Z</cp:lastPrinted>
  <dcterms:created xsi:type="dcterms:W3CDTF">2021-07-03T07:28:00Z</dcterms:created>
  <dcterms:modified xsi:type="dcterms:W3CDTF">2021-07-03T07:28:00Z</dcterms:modified>
</cp:coreProperties>
</file>