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1B3B" w:rsidRPr="001E24C5" w:rsidRDefault="00D81B3B" w:rsidP="00D81B3B">
      <w:pPr>
        <w:pStyle w:val="ConsPlusNormal"/>
        <w:widowControl/>
        <w:ind w:firstLine="0"/>
        <w:jc w:val="right"/>
        <w:rPr>
          <w:rFonts w:ascii="Times New Roman" w:hAnsi="Times New Roman" w:cs="Times New Roman"/>
          <w:b/>
          <w:sz w:val="24"/>
          <w:szCs w:val="24"/>
        </w:rPr>
      </w:pPr>
      <w:r w:rsidRPr="001E24C5">
        <w:rPr>
          <w:rFonts w:ascii="Times New Roman" w:hAnsi="Times New Roman" w:cs="Times New Roman"/>
          <w:b/>
          <w:sz w:val="24"/>
          <w:szCs w:val="24"/>
        </w:rPr>
        <w:t xml:space="preserve">Начальнику </w:t>
      </w:r>
      <w:r w:rsidR="009B21BD" w:rsidRPr="001E24C5">
        <w:rPr>
          <w:rFonts w:ascii="Times New Roman" w:hAnsi="Times New Roman" w:cs="Times New Roman"/>
          <w:b/>
          <w:sz w:val="24"/>
          <w:szCs w:val="24"/>
        </w:rPr>
        <w:t>ИФНС РФ</w:t>
      </w:r>
    </w:p>
    <w:p w:rsidR="00D81B3B" w:rsidRPr="009B21BD" w:rsidRDefault="00F9461F" w:rsidP="00D81B3B">
      <w:pPr>
        <w:pStyle w:val="ConsPlusNormal"/>
        <w:widowControl/>
        <w:ind w:firstLine="0"/>
        <w:jc w:val="right"/>
        <w:rPr>
          <w:rFonts w:ascii="Times New Roman" w:hAnsi="Times New Roman" w:cs="Times New Roman"/>
          <w:sz w:val="24"/>
          <w:szCs w:val="24"/>
        </w:rPr>
      </w:pPr>
      <w:r w:rsidRPr="001E24C5">
        <w:rPr>
          <w:rFonts w:ascii="Times New Roman" w:hAnsi="Times New Roman" w:cs="Times New Roman"/>
          <w:b/>
          <w:sz w:val="24"/>
          <w:szCs w:val="24"/>
        </w:rPr>
        <w:t xml:space="preserve">по </w:t>
      </w:r>
      <w:r w:rsidR="00D81B3B" w:rsidRPr="001E24C5">
        <w:rPr>
          <w:rFonts w:ascii="Times New Roman" w:hAnsi="Times New Roman" w:cs="Times New Roman"/>
          <w:b/>
          <w:sz w:val="24"/>
          <w:szCs w:val="24"/>
        </w:rPr>
        <w:t xml:space="preserve">г. </w:t>
      </w:r>
      <w:r w:rsidRPr="001E24C5">
        <w:rPr>
          <w:rFonts w:ascii="Times New Roman" w:hAnsi="Times New Roman" w:cs="Times New Roman"/>
          <w:b/>
          <w:sz w:val="24"/>
          <w:szCs w:val="24"/>
        </w:rPr>
        <w:t xml:space="preserve">Ступино </w:t>
      </w:r>
      <w:r w:rsidR="009B21BD" w:rsidRPr="001E24C5">
        <w:rPr>
          <w:rFonts w:ascii="Times New Roman" w:hAnsi="Times New Roman" w:cs="Times New Roman"/>
          <w:b/>
          <w:sz w:val="24"/>
          <w:szCs w:val="24"/>
        </w:rPr>
        <w:t>МО</w:t>
      </w:r>
    </w:p>
    <w:p w:rsidR="00D81B3B" w:rsidRPr="009B21BD" w:rsidRDefault="00D81B3B" w:rsidP="00D81B3B">
      <w:pPr>
        <w:pStyle w:val="ConsPlusNormal"/>
        <w:widowControl/>
        <w:ind w:firstLine="0"/>
        <w:jc w:val="right"/>
        <w:rPr>
          <w:rFonts w:ascii="Times New Roman" w:hAnsi="Times New Roman" w:cs="Times New Roman"/>
          <w:sz w:val="24"/>
          <w:szCs w:val="24"/>
        </w:rPr>
      </w:pPr>
    </w:p>
    <w:p w:rsidR="00D81B3B" w:rsidRPr="009B21BD" w:rsidRDefault="00D81B3B" w:rsidP="00D81B3B">
      <w:pPr>
        <w:pStyle w:val="ConsPlusNormal"/>
        <w:widowControl/>
        <w:ind w:firstLine="0"/>
        <w:jc w:val="right"/>
        <w:rPr>
          <w:rFonts w:ascii="Times New Roman" w:hAnsi="Times New Roman" w:cs="Times New Roman"/>
          <w:sz w:val="24"/>
          <w:szCs w:val="24"/>
        </w:rPr>
      </w:pPr>
      <w:r w:rsidRPr="009B21BD">
        <w:rPr>
          <w:rFonts w:ascii="Times New Roman" w:hAnsi="Times New Roman" w:cs="Times New Roman"/>
          <w:sz w:val="24"/>
          <w:szCs w:val="24"/>
        </w:rPr>
        <w:t>от</w:t>
      </w:r>
      <w:r w:rsidR="00F9461F" w:rsidRPr="009B21BD">
        <w:rPr>
          <w:rFonts w:ascii="Times New Roman" w:hAnsi="Times New Roman" w:cs="Times New Roman"/>
          <w:sz w:val="24"/>
          <w:szCs w:val="24"/>
        </w:rPr>
        <w:t>:</w:t>
      </w:r>
      <w:r w:rsidRPr="009B21BD">
        <w:rPr>
          <w:rFonts w:ascii="Times New Roman" w:hAnsi="Times New Roman" w:cs="Times New Roman"/>
          <w:sz w:val="24"/>
          <w:szCs w:val="24"/>
        </w:rPr>
        <w:t xml:space="preserve"> </w:t>
      </w:r>
      <w:r w:rsidR="00F9461F" w:rsidRPr="009B21BD">
        <w:rPr>
          <w:rFonts w:ascii="Times New Roman" w:hAnsi="Times New Roman" w:cs="Times New Roman"/>
          <w:sz w:val="24"/>
          <w:szCs w:val="24"/>
        </w:rPr>
        <w:t>ООО «Н</w:t>
      </w:r>
      <w:r w:rsidR="009B21BD" w:rsidRPr="009B21BD">
        <w:rPr>
          <w:rFonts w:ascii="Times New Roman" w:hAnsi="Times New Roman" w:cs="Times New Roman"/>
          <w:sz w:val="24"/>
          <w:szCs w:val="24"/>
        </w:rPr>
        <w:t>.</w:t>
      </w:r>
      <w:r w:rsidR="00F9461F" w:rsidRPr="009B21BD">
        <w:rPr>
          <w:rFonts w:ascii="Times New Roman" w:hAnsi="Times New Roman" w:cs="Times New Roman"/>
          <w:sz w:val="24"/>
          <w:szCs w:val="24"/>
        </w:rPr>
        <w:t>»</w:t>
      </w:r>
      <w:r w:rsidRPr="009B21BD">
        <w:rPr>
          <w:rFonts w:ascii="Times New Roman" w:hAnsi="Times New Roman" w:cs="Times New Roman"/>
          <w:sz w:val="24"/>
          <w:szCs w:val="24"/>
        </w:rPr>
        <w:t>,</w:t>
      </w:r>
    </w:p>
    <w:p w:rsidR="00F9461F" w:rsidRPr="009B21BD" w:rsidRDefault="009B21BD" w:rsidP="00F9461F">
      <w:pPr>
        <w:pStyle w:val="ConsPlusNormal"/>
        <w:widowControl/>
        <w:ind w:firstLine="0"/>
        <w:jc w:val="right"/>
        <w:rPr>
          <w:rFonts w:ascii="Times New Roman" w:hAnsi="Times New Roman" w:cs="Times New Roman"/>
          <w:sz w:val="24"/>
          <w:szCs w:val="24"/>
        </w:rPr>
      </w:pPr>
      <w:r w:rsidRPr="009B21BD">
        <w:rPr>
          <w:rFonts w:ascii="Times New Roman" w:hAnsi="Times New Roman" w:cs="Times New Roman"/>
          <w:sz w:val="24"/>
          <w:szCs w:val="24"/>
        </w:rPr>
        <w:t>МО</w:t>
      </w:r>
      <w:r w:rsidR="00F9461F" w:rsidRPr="009B21BD">
        <w:rPr>
          <w:rFonts w:ascii="Times New Roman" w:hAnsi="Times New Roman" w:cs="Times New Roman"/>
          <w:sz w:val="24"/>
          <w:szCs w:val="24"/>
        </w:rPr>
        <w:t>, г. Ступино,</w:t>
      </w:r>
    </w:p>
    <w:p w:rsidR="00F9461F" w:rsidRDefault="00F9461F" w:rsidP="00F9461F">
      <w:pPr>
        <w:pStyle w:val="ConsPlusNormal"/>
        <w:widowControl/>
        <w:ind w:firstLine="0"/>
        <w:jc w:val="right"/>
        <w:rPr>
          <w:rFonts w:ascii="Times New Roman" w:hAnsi="Times New Roman" w:cs="Times New Roman"/>
          <w:sz w:val="24"/>
          <w:szCs w:val="24"/>
        </w:rPr>
      </w:pPr>
      <w:r w:rsidRPr="009B21BD">
        <w:rPr>
          <w:rFonts w:ascii="Times New Roman" w:hAnsi="Times New Roman" w:cs="Times New Roman"/>
          <w:sz w:val="24"/>
          <w:szCs w:val="24"/>
        </w:rPr>
        <w:t>Ул.Транспортная, вл.3</w:t>
      </w:r>
    </w:p>
    <w:p w:rsidR="001E24C5" w:rsidRDefault="001E24C5" w:rsidP="00F9461F">
      <w:pPr>
        <w:pStyle w:val="ConsPlusNormal"/>
        <w:widowControl/>
        <w:ind w:firstLine="0"/>
        <w:jc w:val="right"/>
        <w:rPr>
          <w:rFonts w:ascii="Times New Roman" w:hAnsi="Times New Roman" w:cs="Times New Roman"/>
          <w:sz w:val="24"/>
          <w:szCs w:val="24"/>
        </w:rPr>
      </w:pPr>
    </w:p>
    <w:p w:rsidR="001E24C5" w:rsidRDefault="001E24C5" w:rsidP="001E24C5">
      <w:pPr>
        <w:jc w:val="right"/>
        <w:rPr>
          <w:b/>
        </w:rPr>
      </w:pPr>
      <w:r>
        <w:rPr>
          <w:b/>
        </w:rPr>
        <w:t xml:space="preserve">Представитель: </w:t>
      </w:r>
    </w:p>
    <w:p w:rsidR="001E24C5" w:rsidRDefault="001E24C5" w:rsidP="001E24C5">
      <w:pPr>
        <w:jc w:val="right"/>
      </w:pPr>
      <w:r>
        <w:t>Хоруженко А.С.</w:t>
      </w:r>
    </w:p>
    <w:p w:rsidR="001E24C5" w:rsidRDefault="001E24C5" w:rsidP="001E24C5">
      <w:pPr>
        <w:keepLines/>
        <w:jc w:val="right"/>
      </w:pPr>
      <w:r>
        <w:t>Юридическое бюро «</w:t>
      </w:r>
      <w:r>
        <w:rPr>
          <w:lang w:val="en-GB"/>
        </w:rPr>
        <w:t>Moscow</w:t>
      </w:r>
      <w:r w:rsidRPr="001E24C5">
        <w:t xml:space="preserve"> </w:t>
      </w:r>
      <w:r>
        <w:rPr>
          <w:lang w:val="en-GB"/>
        </w:rPr>
        <w:t>legal</w:t>
      </w:r>
      <w:r>
        <w:t>»</w:t>
      </w:r>
    </w:p>
    <w:p w:rsidR="001E24C5" w:rsidRDefault="001E24C5" w:rsidP="001E24C5">
      <w:pPr>
        <w:keepLines/>
        <w:ind w:left="4242" w:firstLine="708"/>
        <w:jc w:val="right"/>
      </w:pPr>
      <w:r>
        <w:t>г. Москва, ул. Маросейка, д. 2/15</w:t>
      </w:r>
    </w:p>
    <w:p w:rsidR="001E24C5" w:rsidRDefault="001E24C5" w:rsidP="001E24C5">
      <w:pPr>
        <w:keepLines/>
        <w:ind w:left="4242" w:firstLine="708"/>
        <w:jc w:val="right"/>
      </w:pPr>
      <w:hyperlink r:id="rId7" w:history="1">
        <w:r>
          <w:rPr>
            <w:rStyle w:val="a7"/>
            <w:lang w:val="en-US"/>
          </w:rPr>
          <w:t>http</w:t>
        </w:r>
        <w:r>
          <w:rPr>
            <w:rStyle w:val="a7"/>
          </w:rPr>
          <w:t>://</w:t>
        </w:r>
        <w:r>
          <w:rPr>
            <w:rStyle w:val="a7"/>
            <w:lang w:val="en-US"/>
          </w:rPr>
          <w:t>msk</w:t>
        </w:r>
        <w:r>
          <w:rPr>
            <w:rStyle w:val="a7"/>
          </w:rPr>
          <w:t>-</w:t>
        </w:r>
        <w:r>
          <w:rPr>
            <w:rStyle w:val="a7"/>
            <w:lang w:val="en-US"/>
          </w:rPr>
          <w:t>legal</w:t>
        </w:r>
        <w:r>
          <w:rPr>
            <w:rStyle w:val="a7"/>
          </w:rPr>
          <w:t>.</w:t>
        </w:r>
        <w:r>
          <w:rPr>
            <w:rStyle w:val="a7"/>
            <w:lang w:val="en-US"/>
          </w:rPr>
          <w:t>ru</w:t>
        </w:r>
      </w:hyperlink>
    </w:p>
    <w:p w:rsidR="001E24C5" w:rsidRDefault="001E24C5" w:rsidP="001E24C5">
      <w:pPr>
        <w:jc w:val="right"/>
      </w:pPr>
      <w:r>
        <w:t xml:space="preserve">тел: </w:t>
      </w:r>
      <w:r w:rsidR="001319C0">
        <w:t>8(495)664-55-96</w:t>
      </w:r>
    </w:p>
    <w:p w:rsidR="001E24C5" w:rsidRPr="009B21BD" w:rsidRDefault="001E24C5" w:rsidP="00F9461F">
      <w:pPr>
        <w:pStyle w:val="ConsPlusNormal"/>
        <w:widowControl/>
        <w:ind w:firstLine="0"/>
        <w:jc w:val="right"/>
        <w:rPr>
          <w:rFonts w:ascii="Times New Roman" w:hAnsi="Times New Roman" w:cs="Times New Roman"/>
          <w:sz w:val="24"/>
          <w:szCs w:val="24"/>
        </w:rPr>
      </w:pPr>
    </w:p>
    <w:p w:rsidR="00F9461F" w:rsidRPr="009B21BD" w:rsidRDefault="00F9461F" w:rsidP="00D81B3B">
      <w:pPr>
        <w:pStyle w:val="ConsPlusNormal"/>
        <w:widowControl/>
        <w:ind w:firstLine="0"/>
        <w:jc w:val="center"/>
        <w:rPr>
          <w:rFonts w:ascii="Times New Roman" w:hAnsi="Times New Roman" w:cs="Times New Roman"/>
          <w:sz w:val="24"/>
          <w:szCs w:val="24"/>
        </w:rPr>
      </w:pPr>
    </w:p>
    <w:p w:rsidR="00927B18" w:rsidRPr="009B21BD" w:rsidRDefault="00927B18" w:rsidP="00D81B3B">
      <w:pPr>
        <w:pStyle w:val="ConsPlusNormal"/>
        <w:widowControl/>
        <w:ind w:firstLine="0"/>
        <w:jc w:val="center"/>
        <w:rPr>
          <w:rFonts w:ascii="Times New Roman" w:hAnsi="Times New Roman" w:cs="Times New Roman"/>
          <w:sz w:val="24"/>
          <w:szCs w:val="24"/>
        </w:rPr>
      </w:pPr>
    </w:p>
    <w:p w:rsidR="00D81B3B" w:rsidRPr="009B21BD" w:rsidRDefault="009B21BD" w:rsidP="00D81B3B">
      <w:pPr>
        <w:pStyle w:val="ConsPlusNormal"/>
        <w:widowControl/>
        <w:ind w:firstLine="0"/>
        <w:jc w:val="center"/>
        <w:rPr>
          <w:rFonts w:ascii="Times New Roman" w:hAnsi="Times New Roman" w:cs="Times New Roman"/>
          <w:b/>
          <w:sz w:val="24"/>
          <w:szCs w:val="24"/>
        </w:rPr>
      </w:pPr>
      <w:r w:rsidRPr="009B21BD">
        <w:rPr>
          <w:rFonts w:ascii="Times New Roman" w:hAnsi="Times New Roman" w:cs="Times New Roman"/>
          <w:b/>
          <w:sz w:val="24"/>
          <w:szCs w:val="24"/>
        </w:rPr>
        <w:t>ВОЗРАЖЕНИЯ</w:t>
      </w:r>
    </w:p>
    <w:p w:rsidR="00D81B3B" w:rsidRPr="009B21BD" w:rsidRDefault="00F9461F" w:rsidP="00D81B3B">
      <w:pPr>
        <w:pStyle w:val="ConsPlusNormal"/>
        <w:widowControl/>
        <w:ind w:firstLine="0"/>
        <w:jc w:val="center"/>
        <w:rPr>
          <w:rFonts w:ascii="Times New Roman" w:hAnsi="Times New Roman" w:cs="Times New Roman"/>
          <w:sz w:val="24"/>
          <w:szCs w:val="24"/>
        </w:rPr>
      </w:pPr>
      <w:r w:rsidRPr="009B21BD">
        <w:rPr>
          <w:rFonts w:ascii="Times New Roman" w:hAnsi="Times New Roman" w:cs="Times New Roman"/>
          <w:sz w:val="24"/>
          <w:szCs w:val="24"/>
        </w:rPr>
        <w:t>по</w:t>
      </w:r>
      <w:r w:rsidR="00D81B3B" w:rsidRPr="009B21BD">
        <w:rPr>
          <w:rFonts w:ascii="Times New Roman" w:hAnsi="Times New Roman" w:cs="Times New Roman"/>
          <w:sz w:val="24"/>
          <w:szCs w:val="24"/>
        </w:rPr>
        <w:t xml:space="preserve"> акт</w:t>
      </w:r>
      <w:r w:rsidRPr="009B21BD">
        <w:rPr>
          <w:rFonts w:ascii="Times New Roman" w:hAnsi="Times New Roman" w:cs="Times New Roman"/>
          <w:sz w:val="24"/>
          <w:szCs w:val="24"/>
        </w:rPr>
        <w:t>у</w:t>
      </w:r>
      <w:r w:rsidR="00D81B3B" w:rsidRPr="009B21BD">
        <w:rPr>
          <w:rFonts w:ascii="Times New Roman" w:hAnsi="Times New Roman" w:cs="Times New Roman"/>
          <w:sz w:val="24"/>
          <w:szCs w:val="24"/>
        </w:rPr>
        <w:t xml:space="preserve"> выездной налоговой проверки</w:t>
      </w:r>
    </w:p>
    <w:p w:rsidR="00D81B3B" w:rsidRPr="009B21BD" w:rsidRDefault="00D81B3B" w:rsidP="00D81B3B">
      <w:pPr>
        <w:pStyle w:val="ConsPlusNormal"/>
        <w:widowControl/>
        <w:ind w:firstLine="0"/>
        <w:jc w:val="center"/>
        <w:rPr>
          <w:rFonts w:ascii="Times New Roman" w:hAnsi="Times New Roman" w:cs="Times New Roman"/>
          <w:sz w:val="24"/>
          <w:szCs w:val="24"/>
        </w:rPr>
      </w:pPr>
      <w:r w:rsidRPr="009B21BD">
        <w:rPr>
          <w:rFonts w:ascii="Times New Roman" w:hAnsi="Times New Roman" w:cs="Times New Roman"/>
          <w:sz w:val="24"/>
          <w:szCs w:val="24"/>
        </w:rPr>
        <w:t>от "</w:t>
      </w:r>
      <w:r w:rsidR="00593047" w:rsidRPr="009B21BD">
        <w:rPr>
          <w:rFonts w:ascii="Times New Roman" w:hAnsi="Times New Roman" w:cs="Times New Roman"/>
          <w:sz w:val="24"/>
          <w:szCs w:val="24"/>
        </w:rPr>
        <w:t>25</w:t>
      </w:r>
      <w:r w:rsidRPr="009B21BD">
        <w:rPr>
          <w:rFonts w:ascii="Times New Roman" w:hAnsi="Times New Roman" w:cs="Times New Roman"/>
          <w:sz w:val="24"/>
          <w:szCs w:val="24"/>
        </w:rPr>
        <w:t>"</w:t>
      </w:r>
      <w:r w:rsidR="00F9461F" w:rsidRPr="009B21BD">
        <w:rPr>
          <w:rFonts w:ascii="Times New Roman" w:hAnsi="Times New Roman" w:cs="Times New Roman"/>
          <w:sz w:val="24"/>
          <w:szCs w:val="24"/>
        </w:rPr>
        <w:t xml:space="preserve"> </w:t>
      </w:r>
      <w:r w:rsidR="00593047" w:rsidRPr="009B21BD">
        <w:rPr>
          <w:rFonts w:ascii="Times New Roman" w:hAnsi="Times New Roman" w:cs="Times New Roman"/>
          <w:sz w:val="24"/>
          <w:szCs w:val="24"/>
        </w:rPr>
        <w:t>июня</w:t>
      </w:r>
      <w:r w:rsidR="00F9461F" w:rsidRPr="009B21BD">
        <w:rPr>
          <w:rFonts w:ascii="Times New Roman" w:hAnsi="Times New Roman" w:cs="Times New Roman"/>
          <w:sz w:val="24"/>
          <w:szCs w:val="24"/>
        </w:rPr>
        <w:t xml:space="preserve"> </w:t>
      </w:r>
      <w:smartTag w:uri="urn:schemas-microsoft-com:office:smarttags" w:element="metricconverter">
        <w:smartTagPr>
          <w:attr w:name="ProductID" w:val="2012 г"/>
        </w:smartTagPr>
        <w:r w:rsidR="00F9461F" w:rsidRPr="009B21BD">
          <w:rPr>
            <w:rFonts w:ascii="Times New Roman" w:hAnsi="Times New Roman" w:cs="Times New Roman"/>
            <w:sz w:val="24"/>
            <w:szCs w:val="24"/>
            <w:u w:val="single"/>
          </w:rPr>
          <w:t>201</w:t>
        </w:r>
        <w:r w:rsidR="00593047" w:rsidRPr="009B21BD">
          <w:rPr>
            <w:rFonts w:ascii="Times New Roman" w:hAnsi="Times New Roman" w:cs="Times New Roman"/>
            <w:sz w:val="24"/>
            <w:szCs w:val="24"/>
            <w:u w:val="single"/>
          </w:rPr>
          <w:t>2</w:t>
        </w:r>
        <w:r w:rsidRPr="009B21BD">
          <w:rPr>
            <w:rFonts w:ascii="Times New Roman" w:hAnsi="Times New Roman" w:cs="Times New Roman"/>
            <w:sz w:val="24"/>
            <w:szCs w:val="24"/>
          </w:rPr>
          <w:t xml:space="preserve"> г</w:t>
        </w:r>
      </w:smartTag>
      <w:r w:rsidRPr="009B21BD">
        <w:rPr>
          <w:rFonts w:ascii="Times New Roman" w:hAnsi="Times New Roman" w:cs="Times New Roman"/>
          <w:sz w:val="24"/>
          <w:szCs w:val="24"/>
        </w:rPr>
        <w:t>.</w:t>
      </w:r>
    </w:p>
    <w:p w:rsidR="00927B18" w:rsidRPr="009B21BD" w:rsidRDefault="00927B18" w:rsidP="00D81B3B">
      <w:pPr>
        <w:pStyle w:val="ConsPlusNormal"/>
        <w:widowControl/>
        <w:ind w:firstLine="0"/>
        <w:jc w:val="both"/>
        <w:rPr>
          <w:rFonts w:ascii="Times New Roman" w:hAnsi="Times New Roman" w:cs="Times New Roman"/>
          <w:sz w:val="24"/>
          <w:szCs w:val="24"/>
        </w:rPr>
      </w:pPr>
    </w:p>
    <w:p w:rsidR="00D81B3B" w:rsidRPr="009B21BD" w:rsidRDefault="00D81B3B" w:rsidP="00D81B3B">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Сотрудниками ИФНС РФ по </w:t>
      </w:r>
      <w:r w:rsidR="00D00FE5" w:rsidRPr="009B21BD">
        <w:rPr>
          <w:rFonts w:ascii="Times New Roman" w:hAnsi="Times New Roman" w:cs="Times New Roman"/>
          <w:sz w:val="24"/>
          <w:szCs w:val="24"/>
        </w:rPr>
        <w:t xml:space="preserve">г. Ступино М.О. </w:t>
      </w:r>
      <w:r w:rsidRPr="009B21BD">
        <w:rPr>
          <w:rFonts w:ascii="Times New Roman" w:hAnsi="Times New Roman" w:cs="Times New Roman"/>
          <w:sz w:val="24"/>
          <w:szCs w:val="24"/>
        </w:rPr>
        <w:t>в период с "</w:t>
      </w:r>
      <w:r w:rsidR="00D00FE5" w:rsidRPr="009B21BD">
        <w:rPr>
          <w:rFonts w:ascii="Times New Roman" w:hAnsi="Times New Roman" w:cs="Times New Roman"/>
          <w:sz w:val="24"/>
          <w:szCs w:val="24"/>
        </w:rPr>
        <w:t>1</w:t>
      </w:r>
      <w:r w:rsidR="00593047" w:rsidRPr="009B21BD">
        <w:rPr>
          <w:rFonts w:ascii="Times New Roman" w:hAnsi="Times New Roman" w:cs="Times New Roman"/>
          <w:sz w:val="24"/>
          <w:szCs w:val="24"/>
        </w:rPr>
        <w:t>4</w:t>
      </w:r>
      <w:r w:rsidRPr="009B21BD">
        <w:rPr>
          <w:rFonts w:ascii="Times New Roman" w:hAnsi="Times New Roman" w:cs="Times New Roman"/>
          <w:sz w:val="24"/>
          <w:szCs w:val="24"/>
        </w:rPr>
        <w:t>"</w:t>
      </w:r>
      <w:r w:rsidR="00D00FE5" w:rsidRPr="009B21BD">
        <w:rPr>
          <w:rFonts w:ascii="Times New Roman" w:hAnsi="Times New Roman" w:cs="Times New Roman"/>
          <w:sz w:val="24"/>
          <w:szCs w:val="24"/>
        </w:rPr>
        <w:t xml:space="preserve"> сентября 20</w:t>
      </w:r>
      <w:r w:rsidR="00593047" w:rsidRPr="009B21BD">
        <w:rPr>
          <w:rFonts w:ascii="Times New Roman" w:hAnsi="Times New Roman" w:cs="Times New Roman"/>
          <w:sz w:val="24"/>
          <w:szCs w:val="24"/>
        </w:rPr>
        <w:t>11</w:t>
      </w:r>
      <w:r w:rsidRPr="009B21BD">
        <w:rPr>
          <w:rFonts w:ascii="Times New Roman" w:hAnsi="Times New Roman" w:cs="Times New Roman"/>
          <w:sz w:val="24"/>
          <w:szCs w:val="24"/>
        </w:rPr>
        <w:t>г. по "</w:t>
      </w:r>
      <w:r w:rsidR="00593047" w:rsidRPr="009B21BD">
        <w:rPr>
          <w:rFonts w:ascii="Times New Roman" w:hAnsi="Times New Roman" w:cs="Times New Roman"/>
          <w:sz w:val="24"/>
          <w:szCs w:val="24"/>
        </w:rPr>
        <w:t>0</w:t>
      </w:r>
      <w:r w:rsidR="00D00FE5" w:rsidRPr="009B21BD">
        <w:rPr>
          <w:rFonts w:ascii="Times New Roman" w:hAnsi="Times New Roman" w:cs="Times New Roman"/>
          <w:sz w:val="24"/>
          <w:szCs w:val="24"/>
        </w:rPr>
        <w:t>3</w:t>
      </w:r>
      <w:r w:rsidRPr="009B21BD">
        <w:rPr>
          <w:rFonts w:ascii="Times New Roman" w:hAnsi="Times New Roman" w:cs="Times New Roman"/>
          <w:sz w:val="24"/>
          <w:szCs w:val="24"/>
        </w:rPr>
        <w:t>"</w:t>
      </w:r>
      <w:r w:rsidR="00D00FE5" w:rsidRPr="009B21BD">
        <w:rPr>
          <w:rFonts w:ascii="Times New Roman" w:hAnsi="Times New Roman" w:cs="Times New Roman"/>
          <w:sz w:val="24"/>
          <w:szCs w:val="24"/>
        </w:rPr>
        <w:t xml:space="preserve"> </w:t>
      </w:r>
      <w:r w:rsidR="00593047" w:rsidRPr="009B21BD">
        <w:rPr>
          <w:rFonts w:ascii="Times New Roman" w:hAnsi="Times New Roman" w:cs="Times New Roman"/>
          <w:sz w:val="24"/>
          <w:szCs w:val="24"/>
        </w:rPr>
        <w:t>мая</w:t>
      </w:r>
      <w:r w:rsidR="00D00FE5" w:rsidRPr="009B21BD">
        <w:rPr>
          <w:rFonts w:ascii="Times New Roman" w:hAnsi="Times New Roman" w:cs="Times New Roman"/>
          <w:sz w:val="24"/>
          <w:szCs w:val="24"/>
        </w:rPr>
        <w:t xml:space="preserve"> 201</w:t>
      </w:r>
      <w:r w:rsidR="00593047" w:rsidRPr="009B21BD">
        <w:rPr>
          <w:rFonts w:ascii="Times New Roman" w:hAnsi="Times New Roman" w:cs="Times New Roman"/>
          <w:sz w:val="24"/>
          <w:szCs w:val="24"/>
        </w:rPr>
        <w:t>2</w:t>
      </w:r>
      <w:r w:rsidRPr="009B21BD">
        <w:rPr>
          <w:rFonts w:ascii="Times New Roman" w:hAnsi="Times New Roman" w:cs="Times New Roman"/>
          <w:sz w:val="24"/>
          <w:szCs w:val="24"/>
        </w:rPr>
        <w:t>г. была проведена выездная налоговая проверка. По результатам данной проверки был составлен акт от "</w:t>
      </w:r>
      <w:r w:rsidR="00593047" w:rsidRPr="009B21BD">
        <w:rPr>
          <w:rFonts w:ascii="Times New Roman" w:hAnsi="Times New Roman" w:cs="Times New Roman"/>
          <w:sz w:val="24"/>
          <w:szCs w:val="24"/>
        </w:rPr>
        <w:t>25</w:t>
      </w:r>
      <w:r w:rsidRPr="009B21BD">
        <w:rPr>
          <w:rFonts w:ascii="Times New Roman" w:hAnsi="Times New Roman" w:cs="Times New Roman"/>
          <w:sz w:val="24"/>
          <w:szCs w:val="24"/>
        </w:rPr>
        <w:t>"</w:t>
      </w:r>
      <w:r w:rsidR="00D00FE5" w:rsidRPr="009B21BD">
        <w:rPr>
          <w:rFonts w:ascii="Times New Roman" w:hAnsi="Times New Roman" w:cs="Times New Roman"/>
          <w:sz w:val="24"/>
          <w:szCs w:val="24"/>
        </w:rPr>
        <w:t xml:space="preserve"> </w:t>
      </w:r>
      <w:r w:rsidR="00593047" w:rsidRPr="009B21BD">
        <w:rPr>
          <w:rFonts w:ascii="Times New Roman" w:hAnsi="Times New Roman" w:cs="Times New Roman"/>
          <w:sz w:val="24"/>
          <w:szCs w:val="24"/>
        </w:rPr>
        <w:t>июня</w:t>
      </w:r>
      <w:r w:rsidR="00D00FE5" w:rsidRPr="009B21BD">
        <w:rPr>
          <w:rFonts w:ascii="Times New Roman" w:hAnsi="Times New Roman" w:cs="Times New Roman"/>
          <w:sz w:val="24"/>
          <w:szCs w:val="24"/>
        </w:rPr>
        <w:t xml:space="preserve"> </w:t>
      </w:r>
      <w:smartTag w:uri="urn:schemas-microsoft-com:office:smarttags" w:element="metricconverter">
        <w:smartTagPr>
          <w:attr w:name="ProductID" w:val="2012 г"/>
        </w:smartTagPr>
        <w:r w:rsidR="00D00FE5" w:rsidRPr="009B21BD">
          <w:rPr>
            <w:rFonts w:ascii="Times New Roman" w:hAnsi="Times New Roman" w:cs="Times New Roman"/>
            <w:sz w:val="24"/>
            <w:szCs w:val="24"/>
          </w:rPr>
          <w:t>201</w:t>
        </w:r>
        <w:r w:rsidR="00593047" w:rsidRPr="009B21BD">
          <w:rPr>
            <w:rFonts w:ascii="Times New Roman" w:hAnsi="Times New Roman" w:cs="Times New Roman"/>
            <w:sz w:val="24"/>
            <w:szCs w:val="24"/>
          </w:rPr>
          <w:t>2</w:t>
        </w:r>
        <w:r w:rsidRPr="009B21BD">
          <w:rPr>
            <w:rFonts w:ascii="Times New Roman" w:hAnsi="Times New Roman" w:cs="Times New Roman"/>
            <w:sz w:val="24"/>
            <w:szCs w:val="24"/>
          </w:rPr>
          <w:t xml:space="preserve"> г</w:t>
        </w:r>
      </w:smartTag>
      <w:r w:rsidRPr="009B21BD">
        <w:rPr>
          <w:rFonts w:ascii="Times New Roman" w:hAnsi="Times New Roman" w:cs="Times New Roman"/>
          <w:sz w:val="24"/>
          <w:szCs w:val="24"/>
        </w:rPr>
        <w:t>.</w:t>
      </w:r>
    </w:p>
    <w:p w:rsidR="00D81B3B" w:rsidRPr="009B21BD" w:rsidRDefault="00D81B3B" w:rsidP="00D81B3B">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В порядке ст. 100 Налогового кодекса РФ (далее - "НК РФ") представляем свои возражения на отдельные положения вышеуказанного акта проверки.</w:t>
      </w:r>
    </w:p>
    <w:p w:rsidR="00F00792" w:rsidRPr="009B21BD" w:rsidRDefault="00D81B3B" w:rsidP="009B21BD">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Согласно акту в ходе проверки было обнаружено следующее:</w:t>
      </w:r>
    </w:p>
    <w:p w:rsidR="00A73959" w:rsidRPr="009B21BD" w:rsidRDefault="008E6573" w:rsidP="00A73959">
      <w:pPr>
        <w:pStyle w:val="ConsPlusNormal"/>
        <w:widowControl/>
        <w:shd w:val="clear" w:color="auto" w:fill="FFFFFF"/>
        <w:tabs>
          <w:tab w:val="left" w:pos="9072"/>
        </w:tabs>
        <w:spacing w:line="278" w:lineRule="exact"/>
        <w:ind w:right="27"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1. </w:t>
      </w:r>
      <w:r w:rsidR="00D81B3B" w:rsidRPr="009B21BD">
        <w:rPr>
          <w:rFonts w:ascii="Times New Roman" w:hAnsi="Times New Roman" w:cs="Times New Roman"/>
          <w:sz w:val="24"/>
          <w:szCs w:val="24"/>
        </w:rPr>
        <w:t>В пункт</w:t>
      </w:r>
      <w:r w:rsidR="009D0445" w:rsidRPr="009B21BD">
        <w:rPr>
          <w:rFonts w:ascii="Times New Roman" w:hAnsi="Times New Roman" w:cs="Times New Roman"/>
          <w:sz w:val="24"/>
          <w:szCs w:val="24"/>
        </w:rPr>
        <w:t>е</w:t>
      </w:r>
      <w:r w:rsidR="009B21BD">
        <w:rPr>
          <w:rFonts w:ascii="Times New Roman" w:hAnsi="Times New Roman" w:cs="Times New Roman"/>
          <w:sz w:val="24"/>
          <w:szCs w:val="24"/>
        </w:rPr>
        <w:t xml:space="preserve"> </w:t>
      </w:r>
      <w:r w:rsidR="009D0445" w:rsidRPr="009B21BD">
        <w:rPr>
          <w:rFonts w:ascii="Times New Roman" w:hAnsi="Times New Roman" w:cs="Times New Roman"/>
          <w:sz w:val="24"/>
          <w:szCs w:val="24"/>
        </w:rPr>
        <w:t>2.</w:t>
      </w:r>
      <w:r w:rsidR="00A73959" w:rsidRPr="009B21BD">
        <w:rPr>
          <w:rFonts w:ascii="Times New Roman" w:hAnsi="Times New Roman" w:cs="Times New Roman"/>
          <w:sz w:val="24"/>
          <w:szCs w:val="24"/>
        </w:rPr>
        <w:t>1</w:t>
      </w:r>
      <w:r w:rsidR="009D0445" w:rsidRPr="009B21BD">
        <w:rPr>
          <w:rFonts w:ascii="Times New Roman" w:hAnsi="Times New Roman" w:cs="Times New Roman"/>
          <w:sz w:val="24"/>
          <w:szCs w:val="24"/>
        </w:rPr>
        <w:t>.</w:t>
      </w:r>
      <w:r w:rsidR="00A73959" w:rsidRPr="009B21BD">
        <w:rPr>
          <w:rFonts w:ascii="Times New Roman" w:hAnsi="Times New Roman" w:cs="Times New Roman"/>
          <w:sz w:val="24"/>
          <w:szCs w:val="24"/>
        </w:rPr>
        <w:t>2.1.</w:t>
      </w:r>
      <w:r w:rsidR="009D0445" w:rsidRPr="009B21BD">
        <w:rPr>
          <w:rFonts w:ascii="Times New Roman" w:hAnsi="Times New Roman" w:cs="Times New Roman"/>
          <w:sz w:val="24"/>
          <w:szCs w:val="24"/>
        </w:rPr>
        <w:t xml:space="preserve"> </w:t>
      </w:r>
      <w:r w:rsidR="00A73959" w:rsidRPr="009B21BD">
        <w:rPr>
          <w:rFonts w:ascii="Times New Roman" w:hAnsi="Times New Roman" w:cs="Times New Roman"/>
          <w:spacing w:val="-1"/>
          <w:sz w:val="24"/>
          <w:szCs w:val="24"/>
        </w:rPr>
        <w:t xml:space="preserve">В нарушение п.1 ст.252 гл.25 НК РФ, пункта 2 ст.9 Федерального Закона от </w:t>
      </w:r>
      <w:r w:rsidR="00A73959" w:rsidRPr="009B21BD">
        <w:rPr>
          <w:rFonts w:ascii="Times New Roman" w:hAnsi="Times New Roman" w:cs="Times New Roman"/>
          <w:spacing w:val="3"/>
          <w:sz w:val="24"/>
          <w:szCs w:val="24"/>
        </w:rPr>
        <w:t xml:space="preserve">21.11.1996 г. №129-ФЗ «О бухгалтерском учете» (в редакции изм. и доп.), организация в </w:t>
      </w:r>
      <w:smartTag w:uri="urn:schemas-microsoft-com:office:smarttags" w:element="metricconverter">
        <w:smartTagPr>
          <w:attr w:name="ProductID" w:val="2009 г"/>
        </w:smartTagPr>
        <w:r w:rsidR="00A73959" w:rsidRPr="009B21BD">
          <w:rPr>
            <w:rFonts w:ascii="Times New Roman" w:hAnsi="Times New Roman" w:cs="Times New Roman"/>
            <w:spacing w:val="6"/>
            <w:sz w:val="24"/>
            <w:szCs w:val="24"/>
          </w:rPr>
          <w:t>2009 г</w:t>
        </w:r>
      </w:smartTag>
      <w:r w:rsidR="00A73959" w:rsidRPr="009B21BD">
        <w:rPr>
          <w:rFonts w:ascii="Times New Roman" w:hAnsi="Times New Roman" w:cs="Times New Roman"/>
          <w:spacing w:val="6"/>
          <w:sz w:val="24"/>
          <w:szCs w:val="24"/>
        </w:rPr>
        <w:t xml:space="preserve">. неправомерно включила в состав затрат расходы в сумме 1 </w:t>
      </w:r>
      <w:r w:rsidR="00A73959" w:rsidRPr="009B21BD">
        <w:rPr>
          <w:rFonts w:ascii="Times New Roman" w:hAnsi="Times New Roman" w:cs="Times New Roman"/>
          <w:bCs/>
          <w:spacing w:val="6"/>
          <w:sz w:val="24"/>
          <w:szCs w:val="24"/>
        </w:rPr>
        <w:t xml:space="preserve">557 467 руб. </w:t>
      </w:r>
      <w:r w:rsidR="00A73959" w:rsidRPr="009B21BD">
        <w:rPr>
          <w:rFonts w:ascii="Times New Roman" w:hAnsi="Times New Roman" w:cs="Times New Roman"/>
          <w:spacing w:val="6"/>
          <w:sz w:val="24"/>
          <w:szCs w:val="24"/>
        </w:rPr>
        <w:t xml:space="preserve">по </w:t>
      </w:r>
      <w:r w:rsidR="00A73959" w:rsidRPr="009B21BD">
        <w:rPr>
          <w:rFonts w:ascii="Times New Roman" w:hAnsi="Times New Roman" w:cs="Times New Roman"/>
          <w:spacing w:val="-1"/>
          <w:sz w:val="24"/>
          <w:szCs w:val="24"/>
        </w:rPr>
        <w:t xml:space="preserve">выполнению субподрядных работ организацией </w:t>
      </w:r>
      <w:r w:rsidR="00A73959" w:rsidRPr="009B21BD">
        <w:rPr>
          <w:rFonts w:ascii="Times New Roman" w:hAnsi="Times New Roman" w:cs="Times New Roman"/>
          <w:bCs/>
          <w:spacing w:val="-1"/>
          <w:sz w:val="24"/>
          <w:szCs w:val="24"/>
        </w:rPr>
        <w:t>ООО «С</w:t>
      </w:r>
      <w:r w:rsidR="009B21BD">
        <w:rPr>
          <w:rFonts w:ascii="Times New Roman" w:hAnsi="Times New Roman" w:cs="Times New Roman"/>
          <w:bCs/>
          <w:spacing w:val="-1"/>
          <w:sz w:val="24"/>
          <w:szCs w:val="24"/>
        </w:rPr>
        <w:t>.</w:t>
      </w:r>
      <w:r w:rsidR="00A73959" w:rsidRPr="009B21BD">
        <w:rPr>
          <w:rFonts w:ascii="Times New Roman" w:hAnsi="Times New Roman" w:cs="Times New Roman"/>
          <w:bCs/>
          <w:spacing w:val="-1"/>
          <w:sz w:val="24"/>
          <w:szCs w:val="24"/>
        </w:rPr>
        <w:t>»</w:t>
      </w:r>
      <w:r w:rsidR="009B21BD">
        <w:rPr>
          <w:rFonts w:ascii="Times New Roman" w:hAnsi="Times New Roman" w:cs="Times New Roman"/>
          <w:b/>
          <w:bCs/>
          <w:spacing w:val="-1"/>
          <w:sz w:val="24"/>
          <w:szCs w:val="24"/>
        </w:rPr>
        <w:t>.</w:t>
      </w:r>
    </w:p>
    <w:p w:rsidR="00A73959" w:rsidRPr="009B21BD" w:rsidRDefault="00A73959" w:rsidP="009B21BD">
      <w:pPr>
        <w:shd w:val="clear" w:color="auto" w:fill="FFFFFF"/>
        <w:spacing w:line="278" w:lineRule="exact"/>
        <w:ind w:firstLine="709"/>
        <w:jc w:val="both"/>
      </w:pPr>
      <w:r w:rsidRPr="009B21BD">
        <w:rPr>
          <w:spacing w:val="-1"/>
        </w:rPr>
        <w:t>В проверяемом периоде ООО «Н</w:t>
      </w:r>
      <w:r w:rsidR="009B21BD">
        <w:rPr>
          <w:spacing w:val="-1"/>
        </w:rPr>
        <w:t>.</w:t>
      </w:r>
      <w:r w:rsidRPr="009B21BD">
        <w:rPr>
          <w:spacing w:val="-1"/>
        </w:rPr>
        <w:t>» (Заказчик) заключило с ООО «С</w:t>
      </w:r>
      <w:r w:rsidR="009B21BD">
        <w:rPr>
          <w:spacing w:val="-1"/>
        </w:rPr>
        <w:t>.</w:t>
      </w:r>
      <w:r w:rsidRPr="009B21BD">
        <w:rPr>
          <w:spacing w:val="-1"/>
        </w:rPr>
        <w:t>» (Исполнитель) договоры подряда:</w:t>
      </w:r>
    </w:p>
    <w:p w:rsidR="00A73959" w:rsidRPr="009B21BD" w:rsidRDefault="009B21BD" w:rsidP="008E6573">
      <w:pPr>
        <w:shd w:val="clear" w:color="auto" w:fill="FFFFFF"/>
        <w:tabs>
          <w:tab w:val="left" w:pos="9072"/>
        </w:tabs>
        <w:spacing w:line="278" w:lineRule="exact"/>
        <w:ind w:right="27" w:firstLine="705"/>
        <w:jc w:val="both"/>
      </w:pPr>
      <w:r>
        <w:rPr>
          <w:spacing w:val="-1"/>
        </w:rPr>
        <w:t>1) О</w:t>
      </w:r>
      <w:r w:rsidR="00A73959" w:rsidRPr="009B21BD">
        <w:rPr>
          <w:spacing w:val="-1"/>
        </w:rPr>
        <w:t>т 16.02.2009 г. на «выполнение проектных работ по подключению противопожарных ворот на объекте ООО «К</w:t>
      </w:r>
      <w:r>
        <w:rPr>
          <w:spacing w:val="-1"/>
        </w:rPr>
        <w:t>.</w:t>
      </w:r>
      <w:r w:rsidR="00A73959" w:rsidRPr="009B21BD">
        <w:rPr>
          <w:spacing w:val="-1"/>
        </w:rPr>
        <w:t>».</w:t>
      </w:r>
    </w:p>
    <w:p w:rsidR="00A73959" w:rsidRPr="009B21BD" w:rsidRDefault="00A73959" w:rsidP="008E6573">
      <w:pPr>
        <w:shd w:val="clear" w:color="auto" w:fill="FFFFFF"/>
        <w:tabs>
          <w:tab w:val="left" w:pos="9072"/>
        </w:tabs>
        <w:spacing w:line="278" w:lineRule="exact"/>
        <w:ind w:right="27"/>
        <w:jc w:val="both"/>
      </w:pPr>
      <w:r w:rsidRPr="009B21BD">
        <w:t xml:space="preserve">Стоимость данных проектных работ согласно договору, приложению к договору, акту </w:t>
      </w:r>
      <w:r w:rsidRPr="009B21BD">
        <w:rPr>
          <w:spacing w:val="-1"/>
        </w:rPr>
        <w:t>выполненных работ составила 360 800 руб. без учета НДС:</w:t>
      </w:r>
    </w:p>
    <w:p w:rsidR="00A73959" w:rsidRPr="009B21BD" w:rsidRDefault="00A73959" w:rsidP="00A73959">
      <w:pPr>
        <w:numPr>
          <w:ilvl w:val="0"/>
          <w:numId w:val="8"/>
        </w:numPr>
        <w:spacing w:after="274"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2150"/>
        <w:gridCol w:w="1238"/>
        <w:gridCol w:w="1286"/>
        <w:gridCol w:w="1354"/>
        <w:gridCol w:w="1363"/>
        <w:gridCol w:w="883"/>
        <w:gridCol w:w="1229"/>
      </w:tblGrid>
      <w:tr w:rsidR="00A73959" w:rsidRPr="009B21BD" w:rsidTr="00D94174">
        <w:trPr>
          <w:trHeight w:hRule="exact" w:val="355"/>
        </w:trPr>
        <w:tc>
          <w:tcPr>
            <w:tcW w:w="2150"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ind w:left="509"/>
            </w:pPr>
            <w:r w:rsidRPr="009B21BD">
              <w:rPr>
                <w:spacing w:val="-3"/>
              </w:rPr>
              <w:t>Документ</w:t>
            </w:r>
          </w:p>
        </w:tc>
        <w:tc>
          <w:tcPr>
            <w:tcW w:w="1238"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ind w:left="202"/>
            </w:pPr>
            <w:r w:rsidRPr="009B21BD">
              <w:rPr>
                <w:spacing w:val="-6"/>
              </w:rPr>
              <w:t>Номер</w:t>
            </w:r>
          </w:p>
        </w:tc>
        <w:tc>
          <w:tcPr>
            <w:tcW w:w="1286"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jc w:val="center"/>
            </w:pPr>
            <w:r w:rsidRPr="009B21BD">
              <w:rPr>
                <w:spacing w:val="-3"/>
              </w:rPr>
              <w:t>Дата</w:t>
            </w:r>
          </w:p>
        </w:tc>
        <w:tc>
          <w:tcPr>
            <w:tcW w:w="1354"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spacing w:line="254" w:lineRule="exact"/>
              <w:ind w:left="178" w:right="182"/>
            </w:pPr>
            <w:r w:rsidRPr="009B21BD">
              <w:rPr>
                <w:spacing w:val="-5"/>
              </w:rPr>
              <w:t xml:space="preserve">Сумма с </w:t>
            </w:r>
            <w:r w:rsidRPr="009B21BD">
              <w:rPr>
                <w:spacing w:val="-8"/>
              </w:rPr>
              <w:t>НДС</w:t>
            </w:r>
          </w:p>
        </w:tc>
        <w:tc>
          <w:tcPr>
            <w:tcW w:w="1363"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spacing w:line="254" w:lineRule="exact"/>
              <w:ind w:left="58" w:right="67" w:firstLine="24"/>
            </w:pPr>
            <w:r w:rsidRPr="009B21BD">
              <w:rPr>
                <w:spacing w:val="-4"/>
              </w:rPr>
              <w:t xml:space="preserve">Сумма без учета НДС </w:t>
            </w:r>
            <w:r w:rsidRPr="009B21BD">
              <w:rPr>
                <w:spacing w:val="-3"/>
              </w:rPr>
              <w:t>руб. коп.</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706"/>
            </w:pPr>
            <w:r w:rsidRPr="009B21BD">
              <w:rPr>
                <w:spacing w:val="-8"/>
              </w:rPr>
              <w:t>НДС</w:t>
            </w:r>
          </w:p>
        </w:tc>
      </w:tr>
      <w:tr w:rsidR="00A73959" w:rsidRPr="009B21BD" w:rsidTr="00D94174">
        <w:trPr>
          <w:trHeight w:hRule="exact" w:val="528"/>
        </w:trPr>
        <w:tc>
          <w:tcPr>
            <w:tcW w:w="2150"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238"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286"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354"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363"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883"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jc w:val="center"/>
            </w:pPr>
            <w:r w:rsidRPr="009B21BD">
              <w:rPr>
                <w:spacing w:val="-4"/>
              </w:rPr>
              <w:t>Ставка</w:t>
            </w:r>
          </w:p>
          <w:p w:rsidR="00A73959" w:rsidRPr="009B21BD" w:rsidRDefault="00A73959" w:rsidP="00D94174">
            <w:pPr>
              <w:shd w:val="clear" w:color="auto" w:fill="FFFFFF"/>
              <w:jc w:val="center"/>
            </w:pPr>
            <w:r w:rsidRPr="009B21BD">
              <w:t>%</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spacing w:line="259" w:lineRule="exact"/>
              <w:ind w:left="77" w:right="115"/>
            </w:pPr>
            <w:r w:rsidRPr="009B21BD">
              <w:rPr>
                <w:spacing w:val="-4"/>
              </w:rPr>
              <w:t>Сумма руб. коп.</w:t>
            </w:r>
          </w:p>
        </w:tc>
      </w:tr>
      <w:tr w:rsidR="00A73959" w:rsidRPr="009B21BD" w:rsidTr="00D94174">
        <w:trPr>
          <w:trHeight w:hRule="exact" w:val="336"/>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5"/>
            </w:pPr>
            <w:r w:rsidRPr="009B21BD">
              <w:t>Акт</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442"/>
            </w:pPr>
            <w:r w:rsidRPr="009B21BD">
              <w:rPr>
                <w:spacing w:val="-6"/>
              </w:rPr>
              <w:t>22-ПР</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jc w:val="center"/>
            </w:pPr>
            <w:r w:rsidRPr="009B21BD">
              <w:rPr>
                <w:spacing w:val="-3"/>
              </w:rPr>
              <w:t>02.03.2009</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422"/>
            </w:pPr>
            <w:r w:rsidRPr="009B21BD">
              <w:rPr>
                <w:spacing w:val="-3"/>
              </w:rPr>
              <w:t>425 744</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right="5"/>
              <w:jc w:val="right"/>
            </w:pPr>
            <w:r w:rsidRPr="009B21BD">
              <w:rPr>
                <w:spacing w:val="-3"/>
              </w:rPr>
              <w:t>360 800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jc w:val="center"/>
            </w:pPr>
            <w:r w:rsidRPr="009B21BD">
              <w:t>18</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394"/>
            </w:pPr>
            <w:r w:rsidRPr="009B21BD">
              <w:rPr>
                <w:spacing w:val="-5"/>
              </w:rPr>
              <w:t>64 944</w:t>
            </w:r>
          </w:p>
        </w:tc>
      </w:tr>
      <w:tr w:rsidR="00A73959" w:rsidRPr="009B21BD" w:rsidTr="00D94174">
        <w:trPr>
          <w:trHeight w:hRule="exact" w:val="365"/>
        </w:trPr>
        <w:tc>
          <w:tcPr>
            <w:tcW w:w="6028" w:type="dxa"/>
            <w:gridSpan w:val="4"/>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14"/>
            </w:pPr>
            <w:r w:rsidRPr="009B21BD">
              <w:rPr>
                <w:spacing w:val="-3"/>
              </w:rPr>
              <w:t xml:space="preserve">Итого за </w:t>
            </w:r>
            <w:smartTag w:uri="urn:schemas-microsoft-com:office:smarttags" w:element="metricconverter">
              <w:smartTagPr>
                <w:attr w:name="ProductID" w:val="2009 г"/>
              </w:smartTagPr>
              <w:r w:rsidRPr="009B21BD">
                <w:rPr>
                  <w:spacing w:val="-3"/>
                </w:rPr>
                <w:t>2009 г</w:t>
              </w:r>
            </w:smartTag>
            <w:r w:rsidRPr="009B21BD">
              <w:rPr>
                <w:spacing w:val="-3"/>
              </w:rPr>
              <w:t>.</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right="5"/>
              <w:jc w:val="right"/>
            </w:pPr>
            <w:r w:rsidRPr="009B21BD">
              <w:rPr>
                <w:spacing w:val="-3"/>
              </w:rPr>
              <w:t>360 800</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pPr>
          </w:p>
        </w:tc>
      </w:tr>
    </w:tbl>
    <w:p w:rsidR="00A73959" w:rsidRPr="009B21BD" w:rsidRDefault="00A73959" w:rsidP="008E6573">
      <w:pPr>
        <w:shd w:val="clear" w:color="auto" w:fill="FFFFFF"/>
        <w:spacing w:line="278" w:lineRule="exact"/>
        <w:ind w:right="710"/>
        <w:jc w:val="both"/>
      </w:pPr>
      <w:r w:rsidRPr="009B21BD">
        <w:rPr>
          <w:spacing w:val="-1"/>
        </w:rPr>
        <w:t>Оплата за проектные работы по данному акту произведена на расчетный счет ООО «С</w:t>
      </w:r>
      <w:r w:rsidR="009B21BD">
        <w:rPr>
          <w:spacing w:val="-1"/>
        </w:rPr>
        <w:t>.</w:t>
      </w:r>
      <w:r w:rsidRPr="009B21BD">
        <w:rPr>
          <w:spacing w:val="-1"/>
        </w:rPr>
        <w:t>» 10.11.2009 г.</w:t>
      </w:r>
    </w:p>
    <w:p w:rsidR="00A73959" w:rsidRPr="009B21BD" w:rsidRDefault="00A73959" w:rsidP="009B21BD">
      <w:pPr>
        <w:shd w:val="clear" w:color="auto" w:fill="FFFFFF"/>
        <w:ind w:firstLine="709"/>
        <w:jc w:val="both"/>
      </w:pPr>
      <w:r w:rsidRPr="009B21BD">
        <w:t xml:space="preserve">2) </w:t>
      </w:r>
      <w:r w:rsidR="009B21BD">
        <w:t>О</w:t>
      </w:r>
      <w:r w:rsidRPr="009B21BD">
        <w:t xml:space="preserve">т 25.02.09 г. на «выполнение проектных работ по аварийному освещению </w:t>
      </w:r>
      <w:r w:rsidRPr="009B21BD">
        <w:rPr>
          <w:spacing w:val="2"/>
        </w:rPr>
        <w:t>и освещению периметра зарядной комнаты на объекте ООО «Ф</w:t>
      </w:r>
      <w:r w:rsidR="009B21BD">
        <w:rPr>
          <w:spacing w:val="2"/>
        </w:rPr>
        <w:t>.</w:t>
      </w:r>
      <w:r w:rsidRPr="009B21BD">
        <w:rPr>
          <w:spacing w:val="2"/>
        </w:rPr>
        <w:t xml:space="preserve">», </w:t>
      </w:r>
      <w:r w:rsidRPr="009B21BD">
        <w:rPr>
          <w:spacing w:val="-3"/>
        </w:rPr>
        <w:t>г. Кашира».</w:t>
      </w:r>
    </w:p>
    <w:p w:rsidR="00A73959" w:rsidRPr="009B21BD" w:rsidRDefault="00A73959" w:rsidP="008E6573">
      <w:pPr>
        <w:shd w:val="clear" w:color="auto" w:fill="FFFFFF"/>
        <w:spacing w:line="283" w:lineRule="exact"/>
        <w:ind w:right="27"/>
        <w:jc w:val="both"/>
      </w:pPr>
      <w:r w:rsidRPr="009B21BD">
        <w:rPr>
          <w:spacing w:val="-1"/>
        </w:rPr>
        <w:t>Стоимость данных проектных работ согласно договору, приложению к договору, акту составила 220 650 руб. без учета НДС:</w:t>
      </w:r>
    </w:p>
    <w:p w:rsidR="00A73959" w:rsidRPr="009B21BD" w:rsidRDefault="00A73959" w:rsidP="00A73959">
      <w:pPr>
        <w:numPr>
          <w:ilvl w:val="0"/>
          <w:numId w:val="8"/>
        </w:numPr>
        <w:spacing w:after="269"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2150"/>
        <w:gridCol w:w="1238"/>
        <w:gridCol w:w="1286"/>
        <w:gridCol w:w="1354"/>
        <w:gridCol w:w="1363"/>
        <w:gridCol w:w="883"/>
        <w:gridCol w:w="1229"/>
      </w:tblGrid>
      <w:tr w:rsidR="00A73959" w:rsidRPr="009B21BD" w:rsidTr="00D94174">
        <w:trPr>
          <w:trHeight w:hRule="exact" w:val="355"/>
        </w:trPr>
        <w:tc>
          <w:tcPr>
            <w:tcW w:w="2150"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ind w:left="509"/>
            </w:pPr>
            <w:r w:rsidRPr="009B21BD">
              <w:rPr>
                <w:spacing w:val="-3"/>
              </w:rPr>
              <w:t>Документ</w:t>
            </w:r>
          </w:p>
        </w:tc>
        <w:tc>
          <w:tcPr>
            <w:tcW w:w="1238"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ind w:left="197"/>
            </w:pPr>
            <w:r w:rsidRPr="009B21BD">
              <w:rPr>
                <w:spacing w:val="-5"/>
              </w:rPr>
              <w:t>Номер</w:t>
            </w:r>
          </w:p>
        </w:tc>
        <w:tc>
          <w:tcPr>
            <w:tcW w:w="1286"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ind w:left="307"/>
            </w:pPr>
            <w:r w:rsidRPr="009B21BD">
              <w:rPr>
                <w:spacing w:val="-3"/>
              </w:rPr>
              <w:t>Дата</w:t>
            </w:r>
          </w:p>
        </w:tc>
        <w:tc>
          <w:tcPr>
            <w:tcW w:w="1354"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spacing w:line="250" w:lineRule="exact"/>
              <w:ind w:left="178" w:right="182"/>
            </w:pPr>
            <w:r w:rsidRPr="009B21BD">
              <w:rPr>
                <w:spacing w:val="-5"/>
              </w:rPr>
              <w:t xml:space="preserve">Сумма с </w:t>
            </w:r>
            <w:r w:rsidRPr="009B21BD">
              <w:rPr>
                <w:spacing w:val="-6"/>
              </w:rPr>
              <w:t>НДС</w:t>
            </w:r>
          </w:p>
        </w:tc>
        <w:tc>
          <w:tcPr>
            <w:tcW w:w="1363"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spacing w:line="254" w:lineRule="exact"/>
              <w:ind w:left="58" w:right="67" w:firstLine="24"/>
            </w:pPr>
            <w:r w:rsidRPr="009B21BD">
              <w:rPr>
                <w:spacing w:val="-4"/>
              </w:rPr>
              <w:t xml:space="preserve">Сумма без учета НДС </w:t>
            </w:r>
            <w:r w:rsidRPr="009B21BD">
              <w:rPr>
                <w:spacing w:val="-3"/>
              </w:rPr>
              <w:t>руб. коп.</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706"/>
            </w:pPr>
            <w:r w:rsidRPr="009B21BD">
              <w:t>НДС</w:t>
            </w:r>
          </w:p>
        </w:tc>
      </w:tr>
      <w:tr w:rsidR="00A73959" w:rsidRPr="009B21BD" w:rsidTr="00D94174">
        <w:trPr>
          <w:trHeight w:hRule="exact" w:val="528"/>
        </w:trPr>
        <w:tc>
          <w:tcPr>
            <w:tcW w:w="2150"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238"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286"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354"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363"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883"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jc w:val="center"/>
            </w:pPr>
            <w:r w:rsidRPr="009B21BD">
              <w:rPr>
                <w:spacing w:val="-5"/>
              </w:rPr>
              <w:t>Ставка</w:t>
            </w:r>
          </w:p>
          <w:p w:rsidR="00A73959" w:rsidRPr="009B21BD" w:rsidRDefault="00A73959" w:rsidP="00D94174">
            <w:pPr>
              <w:shd w:val="clear" w:color="auto" w:fill="FFFFFF"/>
              <w:jc w:val="center"/>
            </w:pPr>
            <w:r w:rsidRPr="009B21BD">
              <w:t>%</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spacing w:line="259" w:lineRule="exact"/>
              <w:ind w:left="82" w:right="120"/>
            </w:pPr>
            <w:r w:rsidRPr="009B21BD">
              <w:rPr>
                <w:spacing w:val="-3"/>
              </w:rPr>
              <w:t xml:space="preserve">Сумма </w:t>
            </w:r>
            <w:r w:rsidRPr="009B21BD">
              <w:rPr>
                <w:spacing w:val="-5"/>
              </w:rPr>
              <w:t>руб. коп.</w:t>
            </w:r>
          </w:p>
        </w:tc>
      </w:tr>
      <w:tr w:rsidR="00A73959" w:rsidRPr="009B21BD" w:rsidTr="00D94174">
        <w:trPr>
          <w:trHeight w:hRule="exact" w:val="336"/>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10"/>
            </w:pPr>
            <w:r w:rsidRPr="009B21BD">
              <w:lastRenderedPageBreak/>
              <w:t>Акт</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446"/>
            </w:pPr>
            <w:r w:rsidRPr="009B21BD">
              <w:rPr>
                <w:spacing w:val="-6"/>
              </w:rPr>
              <w:t>28-ПР</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101"/>
            </w:pPr>
            <w:r w:rsidRPr="009B21BD">
              <w:rPr>
                <w:spacing w:val="-4"/>
              </w:rPr>
              <w:t>12.03.2009</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427"/>
            </w:pPr>
            <w:r w:rsidRPr="009B21BD">
              <w:rPr>
                <w:spacing w:val="-4"/>
              </w:rPr>
              <w:t>260 367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jc w:val="right"/>
            </w:pPr>
            <w:r w:rsidRPr="009B21BD">
              <w:rPr>
                <w:spacing w:val="-3"/>
              </w:rPr>
              <w:t>220 650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jc w:val="center"/>
            </w:pPr>
            <w:r w:rsidRPr="009B21BD">
              <w:t>18</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394"/>
            </w:pPr>
            <w:r w:rsidRPr="009B21BD">
              <w:rPr>
                <w:spacing w:val="-5"/>
              </w:rPr>
              <w:t>39 717</w:t>
            </w:r>
          </w:p>
        </w:tc>
      </w:tr>
      <w:tr w:rsidR="00A73959" w:rsidRPr="009B21BD" w:rsidTr="00D94174">
        <w:trPr>
          <w:trHeight w:hRule="exact" w:val="355"/>
        </w:trPr>
        <w:tc>
          <w:tcPr>
            <w:tcW w:w="6028" w:type="dxa"/>
            <w:gridSpan w:val="4"/>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10"/>
            </w:pPr>
            <w:r w:rsidRPr="009B21BD">
              <w:rPr>
                <w:spacing w:val="-3"/>
              </w:rPr>
              <w:t xml:space="preserve">Итого за </w:t>
            </w:r>
            <w:smartTag w:uri="urn:schemas-microsoft-com:office:smarttags" w:element="metricconverter">
              <w:smartTagPr>
                <w:attr w:name="ProductID" w:val="2009 г"/>
              </w:smartTagPr>
              <w:r w:rsidRPr="009B21BD">
                <w:rPr>
                  <w:spacing w:val="-3"/>
                </w:rPr>
                <w:t>2009 г</w:t>
              </w:r>
            </w:smartTag>
            <w:r w:rsidRPr="009B21BD">
              <w:rPr>
                <w:spacing w:val="-3"/>
              </w:rPr>
              <w:t>.</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right="10"/>
              <w:jc w:val="right"/>
            </w:pPr>
            <w:r w:rsidRPr="009B21BD">
              <w:rPr>
                <w:spacing w:val="-3"/>
              </w:rPr>
              <w:t>220 650</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pPr>
          </w:p>
        </w:tc>
      </w:tr>
    </w:tbl>
    <w:p w:rsidR="00A73959" w:rsidRPr="009B21BD" w:rsidRDefault="00A73959" w:rsidP="008C4307">
      <w:pPr>
        <w:shd w:val="clear" w:color="auto" w:fill="FFFFFF"/>
        <w:spacing w:line="274" w:lineRule="exact"/>
        <w:ind w:right="27"/>
        <w:jc w:val="both"/>
      </w:pPr>
      <w:r w:rsidRPr="009B21BD">
        <w:t xml:space="preserve">Оплата за проектные работы по данному акту произведена 10.08.2009 г. на расчетный </w:t>
      </w:r>
      <w:r w:rsidRPr="009B21BD">
        <w:rPr>
          <w:spacing w:val="-2"/>
        </w:rPr>
        <w:t>счет ООО «С</w:t>
      </w:r>
      <w:r w:rsidR="009B21BD">
        <w:rPr>
          <w:spacing w:val="-2"/>
        </w:rPr>
        <w:t>.</w:t>
      </w:r>
      <w:r w:rsidRPr="009B21BD">
        <w:rPr>
          <w:spacing w:val="-2"/>
        </w:rPr>
        <w:t>».</w:t>
      </w:r>
    </w:p>
    <w:p w:rsidR="00A73959" w:rsidRPr="009B21BD" w:rsidRDefault="00A73959" w:rsidP="009B21BD">
      <w:pPr>
        <w:shd w:val="clear" w:color="auto" w:fill="FFFFFF"/>
        <w:ind w:firstLine="709"/>
        <w:jc w:val="both"/>
      </w:pPr>
      <w:r w:rsidRPr="009B21BD">
        <w:rPr>
          <w:spacing w:val="-1"/>
        </w:rPr>
        <w:t xml:space="preserve">3) </w:t>
      </w:r>
      <w:r w:rsidR="009B21BD">
        <w:rPr>
          <w:spacing w:val="-1"/>
        </w:rPr>
        <w:t>О</w:t>
      </w:r>
      <w:r w:rsidRPr="009B21BD">
        <w:rPr>
          <w:spacing w:val="-1"/>
        </w:rPr>
        <w:t xml:space="preserve">т 01.07.09 г. на «выполнение проектных работ по подключению участка </w:t>
      </w:r>
      <w:r w:rsidRPr="009B21BD">
        <w:rPr>
          <w:spacing w:val="2"/>
        </w:rPr>
        <w:t xml:space="preserve">станции чистки и резки картофеля на производственной линии РС-50 на объекте фабрика </w:t>
      </w:r>
      <w:r w:rsidRPr="009B21BD">
        <w:t>ООО «Ф</w:t>
      </w:r>
      <w:r w:rsidR="009B21BD">
        <w:t>.</w:t>
      </w:r>
      <w:r w:rsidRPr="009B21BD">
        <w:t>» г. Азов».</w:t>
      </w:r>
    </w:p>
    <w:p w:rsidR="00A73959" w:rsidRPr="009B21BD" w:rsidRDefault="00A73959" w:rsidP="008C4307">
      <w:pPr>
        <w:shd w:val="clear" w:color="auto" w:fill="FFFFFF"/>
        <w:tabs>
          <w:tab w:val="left" w:pos="9072"/>
        </w:tabs>
        <w:spacing w:line="278" w:lineRule="exact"/>
        <w:ind w:right="27"/>
        <w:jc w:val="both"/>
      </w:pPr>
      <w:r w:rsidRPr="009B21BD">
        <w:rPr>
          <w:spacing w:val="2"/>
        </w:rPr>
        <w:t xml:space="preserve">Стоимость данных проектных работ согласно договору, акту составила 815 000 руб. </w:t>
      </w:r>
      <w:r w:rsidRPr="009B21BD">
        <w:rPr>
          <w:spacing w:val="-2"/>
        </w:rPr>
        <w:t>без учета НДС:</w:t>
      </w:r>
    </w:p>
    <w:p w:rsidR="00A73959" w:rsidRPr="009B21BD" w:rsidRDefault="00A73959" w:rsidP="00A73959">
      <w:pPr>
        <w:numPr>
          <w:ilvl w:val="0"/>
          <w:numId w:val="8"/>
        </w:numPr>
        <w:spacing w:after="269"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2150"/>
        <w:gridCol w:w="1229"/>
        <w:gridCol w:w="1296"/>
        <w:gridCol w:w="1354"/>
        <w:gridCol w:w="1354"/>
        <w:gridCol w:w="883"/>
        <w:gridCol w:w="1238"/>
      </w:tblGrid>
      <w:tr w:rsidR="00A73959" w:rsidRPr="009B21BD" w:rsidTr="00D94174">
        <w:trPr>
          <w:trHeight w:hRule="exact" w:val="355"/>
        </w:trPr>
        <w:tc>
          <w:tcPr>
            <w:tcW w:w="2150"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ind w:left="504"/>
            </w:pPr>
            <w:r w:rsidRPr="009B21BD">
              <w:rPr>
                <w:spacing w:val="-3"/>
              </w:rPr>
              <w:t>Документ</w:t>
            </w:r>
          </w:p>
        </w:tc>
        <w:tc>
          <w:tcPr>
            <w:tcW w:w="1229"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ind w:left="192"/>
            </w:pPr>
            <w:r w:rsidRPr="009B21BD">
              <w:rPr>
                <w:spacing w:val="-5"/>
              </w:rPr>
              <w:t>Номер</w:t>
            </w:r>
          </w:p>
        </w:tc>
        <w:tc>
          <w:tcPr>
            <w:tcW w:w="1296"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ind w:left="312"/>
            </w:pPr>
            <w:r w:rsidRPr="009B21BD">
              <w:rPr>
                <w:spacing w:val="-3"/>
              </w:rPr>
              <w:t>Дата</w:t>
            </w:r>
          </w:p>
        </w:tc>
        <w:tc>
          <w:tcPr>
            <w:tcW w:w="1354"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spacing w:line="254" w:lineRule="exact"/>
              <w:ind w:left="173" w:right="192"/>
            </w:pPr>
            <w:r w:rsidRPr="009B21BD">
              <w:rPr>
                <w:spacing w:val="-6"/>
              </w:rPr>
              <w:t xml:space="preserve">Сумма с </w:t>
            </w:r>
            <w:r w:rsidRPr="009B21BD">
              <w:rPr>
                <w:spacing w:val="-8"/>
              </w:rPr>
              <w:t>НДС</w:t>
            </w:r>
          </w:p>
        </w:tc>
        <w:tc>
          <w:tcPr>
            <w:tcW w:w="1354" w:type="dxa"/>
            <w:vMerge w:val="restart"/>
            <w:tcBorders>
              <w:top w:val="single" w:sz="6" w:space="0" w:color="auto"/>
              <w:left w:val="single" w:sz="6" w:space="0" w:color="auto"/>
              <w:bottom w:val="nil"/>
              <w:right w:val="single" w:sz="6" w:space="0" w:color="auto"/>
            </w:tcBorders>
            <w:shd w:val="clear" w:color="auto" w:fill="FFFFFF"/>
          </w:tcPr>
          <w:p w:rsidR="00A73959" w:rsidRPr="009B21BD" w:rsidRDefault="00A73959" w:rsidP="00D94174">
            <w:pPr>
              <w:shd w:val="clear" w:color="auto" w:fill="FFFFFF"/>
              <w:spacing w:line="254" w:lineRule="exact"/>
              <w:ind w:left="48" w:right="67" w:firstLine="24"/>
            </w:pPr>
            <w:r w:rsidRPr="009B21BD">
              <w:rPr>
                <w:spacing w:val="-4"/>
              </w:rPr>
              <w:t xml:space="preserve">Сумма без учета НДС </w:t>
            </w:r>
            <w:r w:rsidRPr="009B21BD">
              <w:rPr>
                <w:spacing w:val="-3"/>
              </w:rPr>
              <w:t>руб. коп.</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706"/>
            </w:pPr>
            <w:r w:rsidRPr="009B21BD">
              <w:rPr>
                <w:spacing w:val="-7"/>
              </w:rPr>
              <w:t>НДС</w:t>
            </w:r>
          </w:p>
        </w:tc>
      </w:tr>
      <w:tr w:rsidR="00A73959" w:rsidRPr="009B21BD" w:rsidTr="00D94174">
        <w:trPr>
          <w:trHeight w:hRule="exact" w:val="518"/>
        </w:trPr>
        <w:tc>
          <w:tcPr>
            <w:tcW w:w="2150"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229"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296"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354"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1354" w:type="dxa"/>
            <w:vMerge/>
            <w:tcBorders>
              <w:top w:val="nil"/>
              <w:left w:val="single" w:sz="6" w:space="0" w:color="auto"/>
              <w:bottom w:val="single" w:sz="6" w:space="0" w:color="auto"/>
              <w:right w:val="single" w:sz="6" w:space="0" w:color="auto"/>
            </w:tcBorders>
            <w:shd w:val="clear" w:color="auto" w:fill="FFFFFF"/>
          </w:tcPr>
          <w:p w:rsidR="00A73959" w:rsidRPr="009B21BD" w:rsidRDefault="00A73959" w:rsidP="00D94174"/>
          <w:p w:rsidR="00A73959" w:rsidRPr="009B21BD" w:rsidRDefault="00A73959" w:rsidP="00D94174"/>
        </w:tc>
        <w:tc>
          <w:tcPr>
            <w:tcW w:w="883"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jc w:val="center"/>
            </w:pPr>
            <w:r w:rsidRPr="009B21BD">
              <w:rPr>
                <w:spacing w:val="-5"/>
              </w:rPr>
              <w:t>Ставка</w:t>
            </w:r>
          </w:p>
          <w:p w:rsidR="00A73959" w:rsidRPr="009B21BD" w:rsidRDefault="00A73959" w:rsidP="00D94174">
            <w:pPr>
              <w:shd w:val="clear" w:color="auto" w:fill="FFFFFF"/>
              <w:jc w:val="center"/>
            </w:pPr>
            <w:r w:rsidRPr="009B21BD">
              <w: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spacing w:line="254" w:lineRule="exact"/>
              <w:ind w:left="82" w:right="125"/>
            </w:pPr>
            <w:r w:rsidRPr="009B21BD">
              <w:rPr>
                <w:spacing w:val="-4"/>
              </w:rPr>
              <w:t>Сумма руб. коп.</w:t>
            </w:r>
          </w:p>
        </w:tc>
      </w:tr>
      <w:tr w:rsidR="00A73959" w:rsidRPr="009B21BD" w:rsidTr="00D94174">
        <w:trPr>
          <w:trHeight w:hRule="exact" w:val="346"/>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10"/>
            </w:pPr>
            <w:r w:rsidRPr="009B21BD">
              <w:t>Акт</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446"/>
            </w:pPr>
            <w:r w:rsidRPr="009B21BD">
              <w:rPr>
                <w:spacing w:val="-7"/>
              </w:rPr>
              <w:t>58-ПР</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106"/>
            </w:pPr>
            <w:r w:rsidRPr="009B21BD">
              <w:rPr>
                <w:spacing w:val="-4"/>
              </w:rPr>
              <w:t>13.07.2009</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422"/>
            </w:pPr>
            <w:r w:rsidRPr="009B21BD">
              <w:rPr>
                <w:spacing w:val="-4"/>
              </w:rPr>
              <w:t>961 700</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jc w:val="right"/>
            </w:pPr>
            <w:r w:rsidRPr="009B21BD">
              <w:rPr>
                <w:spacing w:val="-4"/>
              </w:rPr>
              <w:t>815 000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jc w:val="center"/>
            </w:pPr>
            <w:r w:rsidRPr="009B21BD">
              <w:t>18</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302"/>
            </w:pPr>
            <w:r w:rsidRPr="009B21BD">
              <w:rPr>
                <w:spacing w:val="-6"/>
              </w:rPr>
              <w:t>146 700</w:t>
            </w:r>
          </w:p>
        </w:tc>
      </w:tr>
      <w:tr w:rsidR="00A73959" w:rsidRPr="009B21BD" w:rsidTr="00D94174">
        <w:trPr>
          <w:trHeight w:hRule="exact" w:val="355"/>
        </w:trPr>
        <w:tc>
          <w:tcPr>
            <w:tcW w:w="6029" w:type="dxa"/>
            <w:gridSpan w:val="4"/>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ind w:left="10"/>
            </w:pPr>
            <w:r w:rsidRPr="009B21BD">
              <w:rPr>
                <w:spacing w:val="-3"/>
              </w:rPr>
              <w:t xml:space="preserve">Итого за </w:t>
            </w:r>
            <w:smartTag w:uri="urn:schemas-microsoft-com:office:smarttags" w:element="metricconverter">
              <w:smartTagPr>
                <w:attr w:name="ProductID" w:val="2009 г"/>
              </w:smartTagPr>
              <w:r w:rsidRPr="009B21BD">
                <w:rPr>
                  <w:spacing w:val="-3"/>
                </w:rPr>
                <w:t>2009 г</w:t>
              </w:r>
            </w:smartTag>
            <w:r w:rsidRPr="009B21BD">
              <w:rPr>
                <w:spacing w:val="-3"/>
              </w:rPr>
              <w:t>.</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jc w:val="right"/>
            </w:pPr>
            <w:r w:rsidRPr="009B21BD">
              <w:rPr>
                <w:spacing w:val="-4"/>
              </w:rPr>
              <w:t>815 000</w:t>
            </w:r>
          </w:p>
        </w:tc>
        <w:tc>
          <w:tcPr>
            <w:tcW w:w="2121" w:type="dxa"/>
            <w:gridSpan w:val="2"/>
            <w:tcBorders>
              <w:top w:val="single" w:sz="6" w:space="0" w:color="auto"/>
              <w:left w:val="single" w:sz="6" w:space="0" w:color="auto"/>
              <w:bottom w:val="single" w:sz="6" w:space="0" w:color="auto"/>
              <w:right w:val="single" w:sz="6" w:space="0" w:color="auto"/>
            </w:tcBorders>
            <w:shd w:val="clear" w:color="auto" w:fill="FFFFFF"/>
          </w:tcPr>
          <w:p w:rsidR="00A73959" w:rsidRPr="009B21BD" w:rsidRDefault="00A73959" w:rsidP="00D94174">
            <w:pPr>
              <w:shd w:val="clear" w:color="auto" w:fill="FFFFFF"/>
            </w:pPr>
          </w:p>
        </w:tc>
      </w:tr>
    </w:tbl>
    <w:p w:rsidR="008C4307" w:rsidRPr="009B21BD" w:rsidRDefault="00A73959" w:rsidP="008C4307">
      <w:pPr>
        <w:shd w:val="clear" w:color="auto" w:fill="FFFFFF"/>
        <w:ind w:left="24"/>
        <w:jc w:val="both"/>
      </w:pPr>
      <w:r w:rsidRPr="009B21BD">
        <w:rPr>
          <w:spacing w:val="11"/>
        </w:rPr>
        <w:t xml:space="preserve">Оплата за работы по данному акту произведена на расчетный счет ООО </w:t>
      </w:r>
      <w:r w:rsidRPr="009B21BD">
        <w:rPr>
          <w:spacing w:val="6"/>
        </w:rPr>
        <w:t>«С</w:t>
      </w:r>
      <w:r w:rsidR="009B21BD">
        <w:rPr>
          <w:spacing w:val="6"/>
        </w:rPr>
        <w:t>.</w:t>
      </w:r>
      <w:r w:rsidRPr="009B21BD">
        <w:rPr>
          <w:spacing w:val="6"/>
        </w:rPr>
        <w:t xml:space="preserve">» тремя платежами: 17.03.2010 г. - 350 000 руб. (НДС в том числе); </w:t>
      </w:r>
      <w:r w:rsidRPr="009B21BD">
        <w:rPr>
          <w:spacing w:val="4"/>
        </w:rPr>
        <w:t xml:space="preserve">13.05.2010 г. - 300 000 руб. (НДС в том числе); 13.05.2010 г. - 311 700 руб. (НДС в том </w:t>
      </w:r>
      <w:r w:rsidRPr="009B21BD">
        <w:rPr>
          <w:spacing w:val="-1"/>
        </w:rPr>
        <w:t xml:space="preserve">числе). Формулировка в назначении перечисленных платежей не соответствует указанному </w:t>
      </w:r>
      <w:r w:rsidR="009B21BD">
        <w:t>договору и виду работ - «Частичная оплата по договору</w:t>
      </w:r>
      <w:r w:rsidRPr="009B21BD">
        <w:t xml:space="preserve"> </w:t>
      </w:r>
      <w:r w:rsidR="009B21BD">
        <w:t>от 01.07.2009</w:t>
      </w:r>
      <w:r w:rsidRPr="009B21BD">
        <w:t xml:space="preserve"> за</w:t>
      </w:r>
      <w:r w:rsidR="008C4307" w:rsidRPr="009B21BD">
        <w:t xml:space="preserve"> </w:t>
      </w:r>
      <w:r w:rsidR="008C4307" w:rsidRPr="009B21BD">
        <w:rPr>
          <w:spacing w:val="-1"/>
        </w:rPr>
        <w:t>электромонтажные работы по сборке».</w:t>
      </w:r>
    </w:p>
    <w:p w:rsidR="008C4307" w:rsidRPr="009B21BD" w:rsidRDefault="008C4307" w:rsidP="009B21BD">
      <w:pPr>
        <w:shd w:val="clear" w:color="auto" w:fill="FFFFFF"/>
        <w:ind w:firstLine="709"/>
        <w:jc w:val="both"/>
      </w:pPr>
      <w:r w:rsidRPr="009B21BD">
        <w:rPr>
          <w:spacing w:val="-1"/>
        </w:rPr>
        <w:t xml:space="preserve">4) </w:t>
      </w:r>
      <w:r w:rsidR="009B21BD">
        <w:rPr>
          <w:spacing w:val="-1"/>
        </w:rPr>
        <w:t>О</w:t>
      </w:r>
      <w:r w:rsidRPr="009B21BD">
        <w:rPr>
          <w:spacing w:val="-1"/>
        </w:rPr>
        <w:t xml:space="preserve">т 01.07.09 г. на «выполнение программных работ участка жарки картофеля </w:t>
      </w:r>
      <w:r w:rsidRPr="009B21BD">
        <w:rPr>
          <w:spacing w:val="3"/>
        </w:rPr>
        <w:t xml:space="preserve">и станции теплообменника масла на производственной линии РС-50 на объекте фабрика </w:t>
      </w:r>
      <w:r w:rsidRPr="009B21BD">
        <w:t>ООО «Ф</w:t>
      </w:r>
      <w:r w:rsidR="009B21BD">
        <w:t>.</w:t>
      </w:r>
      <w:r w:rsidRPr="009B21BD">
        <w:t>» г. Азов».</w:t>
      </w:r>
    </w:p>
    <w:p w:rsidR="008C4307" w:rsidRPr="009B21BD" w:rsidRDefault="008C4307" w:rsidP="008C4307">
      <w:pPr>
        <w:shd w:val="clear" w:color="auto" w:fill="FFFFFF"/>
        <w:spacing w:line="278" w:lineRule="exact"/>
        <w:ind w:left="34" w:right="14" w:firstLine="566"/>
        <w:jc w:val="both"/>
      </w:pPr>
      <w:r w:rsidRPr="009B21BD">
        <w:rPr>
          <w:spacing w:val="-1"/>
        </w:rPr>
        <w:t xml:space="preserve">Стоимость данных проектных работ согласно договору, акту составила 161 016,95руб. </w:t>
      </w:r>
      <w:r w:rsidRPr="009B21BD">
        <w:rPr>
          <w:spacing w:val="-2"/>
        </w:rPr>
        <w:t>без учета НДС:</w:t>
      </w:r>
    </w:p>
    <w:p w:rsidR="008C4307" w:rsidRPr="009B21BD" w:rsidRDefault="008C4307" w:rsidP="008C4307">
      <w:pPr>
        <w:spacing w:after="264"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2150"/>
        <w:gridCol w:w="1238"/>
        <w:gridCol w:w="1286"/>
        <w:gridCol w:w="1354"/>
        <w:gridCol w:w="1363"/>
        <w:gridCol w:w="883"/>
        <w:gridCol w:w="1229"/>
      </w:tblGrid>
      <w:tr w:rsidR="008C4307" w:rsidRPr="009B21BD" w:rsidTr="00D94174">
        <w:trPr>
          <w:trHeight w:hRule="exact" w:val="355"/>
        </w:trPr>
        <w:tc>
          <w:tcPr>
            <w:tcW w:w="2150" w:type="dxa"/>
            <w:vMerge w:val="restart"/>
            <w:tcBorders>
              <w:top w:val="single" w:sz="6" w:space="0" w:color="auto"/>
              <w:left w:val="single" w:sz="6" w:space="0" w:color="auto"/>
              <w:bottom w:val="nil"/>
              <w:right w:val="single" w:sz="6" w:space="0" w:color="auto"/>
            </w:tcBorders>
            <w:shd w:val="clear" w:color="auto" w:fill="FFFFFF"/>
          </w:tcPr>
          <w:p w:rsidR="008C4307" w:rsidRPr="009B21BD" w:rsidRDefault="008C4307" w:rsidP="00D94174">
            <w:pPr>
              <w:shd w:val="clear" w:color="auto" w:fill="FFFFFF"/>
              <w:ind w:left="504"/>
            </w:pPr>
            <w:r w:rsidRPr="009B21BD">
              <w:rPr>
                <w:spacing w:val="-2"/>
              </w:rPr>
              <w:t>Документ</w:t>
            </w:r>
          </w:p>
        </w:tc>
        <w:tc>
          <w:tcPr>
            <w:tcW w:w="1238" w:type="dxa"/>
            <w:vMerge w:val="restart"/>
            <w:tcBorders>
              <w:top w:val="single" w:sz="6" w:space="0" w:color="auto"/>
              <w:left w:val="single" w:sz="6" w:space="0" w:color="auto"/>
              <w:bottom w:val="nil"/>
              <w:right w:val="single" w:sz="6" w:space="0" w:color="auto"/>
            </w:tcBorders>
            <w:shd w:val="clear" w:color="auto" w:fill="FFFFFF"/>
          </w:tcPr>
          <w:p w:rsidR="008C4307" w:rsidRPr="009B21BD" w:rsidRDefault="008C4307" w:rsidP="00D94174">
            <w:pPr>
              <w:shd w:val="clear" w:color="auto" w:fill="FFFFFF"/>
              <w:ind w:left="192"/>
            </w:pPr>
            <w:r w:rsidRPr="009B21BD">
              <w:rPr>
                <w:spacing w:val="-3"/>
              </w:rPr>
              <w:t>Номер</w:t>
            </w:r>
          </w:p>
        </w:tc>
        <w:tc>
          <w:tcPr>
            <w:tcW w:w="1286" w:type="dxa"/>
            <w:vMerge w:val="restart"/>
            <w:tcBorders>
              <w:top w:val="single" w:sz="6" w:space="0" w:color="auto"/>
              <w:left w:val="single" w:sz="6" w:space="0" w:color="auto"/>
              <w:bottom w:val="nil"/>
              <w:right w:val="single" w:sz="6" w:space="0" w:color="auto"/>
            </w:tcBorders>
            <w:shd w:val="clear" w:color="auto" w:fill="FFFFFF"/>
          </w:tcPr>
          <w:p w:rsidR="008C4307" w:rsidRPr="009B21BD" w:rsidRDefault="008C4307" w:rsidP="00D94174">
            <w:pPr>
              <w:shd w:val="clear" w:color="auto" w:fill="FFFFFF"/>
              <w:jc w:val="center"/>
            </w:pPr>
            <w:r w:rsidRPr="009B21BD">
              <w:rPr>
                <w:spacing w:val="-2"/>
              </w:rPr>
              <w:t>Дата</w:t>
            </w:r>
          </w:p>
        </w:tc>
        <w:tc>
          <w:tcPr>
            <w:tcW w:w="1354" w:type="dxa"/>
            <w:vMerge w:val="restart"/>
            <w:tcBorders>
              <w:top w:val="single" w:sz="6" w:space="0" w:color="auto"/>
              <w:left w:val="single" w:sz="6" w:space="0" w:color="auto"/>
              <w:bottom w:val="nil"/>
              <w:right w:val="single" w:sz="6" w:space="0" w:color="auto"/>
            </w:tcBorders>
            <w:shd w:val="clear" w:color="auto" w:fill="FFFFFF"/>
          </w:tcPr>
          <w:p w:rsidR="008C4307" w:rsidRPr="009B21BD" w:rsidRDefault="008C4307" w:rsidP="00D94174">
            <w:pPr>
              <w:shd w:val="clear" w:color="auto" w:fill="FFFFFF"/>
              <w:spacing w:line="264" w:lineRule="exact"/>
              <w:ind w:left="178" w:right="182"/>
            </w:pPr>
            <w:r w:rsidRPr="009B21BD">
              <w:rPr>
                <w:spacing w:val="-5"/>
              </w:rPr>
              <w:t xml:space="preserve">Сумма с </w:t>
            </w:r>
            <w:r w:rsidRPr="009B21BD">
              <w:rPr>
                <w:spacing w:val="-6"/>
              </w:rPr>
              <w:t>НДС</w:t>
            </w:r>
          </w:p>
        </w:tc>
        <w:tc>
          <w:tcPr>
            <w:tcW w:w="1363" w:type="dxa"/>
            <w:vMerge w:val="restart"/>
            <w:tcBorders>
              <w:top w:val="single" w:sz="6" w:space="0" w:color="auto"/>
              <w:left w:val="single" w:sz="6" w:space="0" w:color="auto"/>
              <w:bottom w:val="nil"/>
              <w:right w:val="single" w:sz="6" w:space="0" w:color="auto"/>
            </w:tcBorders>
            <w:shd w:val="clear" w:color="auto" w:fill="FFFFFF"/>
          </w:tcPr>
          <w:p w:rsidR="008C4307" w:rsidRPr="009B21BD" w:rsidRDefault="008C4307" w:rsidP="00D94174">
            <w:pPr>
              <w:shd w:val="clear" w:color="auto" w:fill="FFFFFF"/>
              <w:spacing w:line="254" w:lineRule="exact"/>
              <w:ind w:left="53" w:right="67" w:firstLine="29"/>
            </w:pPr>
            <w:r w:rsidRPr="009B21BD">
              <w:rPr>
                <w:spacing w:val="-4"/>
              </w:rPr>
              <w:t xml:space="preserve">Сумма без </w:t>
            </w:r>
            <w:r w:rsidRPr="009B21BD">
              <w:rPr>
                <w:spacing w:val="-3"/>
              </w:rPr>
              <w:t>учета НДС руб. коп.</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ind w:left="706"/>
            </w:pPr>
            <w:r w:rsidRPr="009B21BD">
              <w:rPr>
                <w:spacing w:val="-8"/>
              </w:rPr>
              <w:t>НДС</w:t>
            </w:r>
          </w:p>
        </w:tc>
      </w:tr>
      <w:tr w:rsidR="008C4307" w:rsidRPr="009B21BD" w:rsidTr="00D94174">
        <w:trPr>
          <w:trHeight w:hRule="exact" w:val="528"/>
        </w:trPr>
        <w:tc>
          <w:tcPr>
            <w:tcW w:w="2150" w:type="dxa"/>
            <w:vMerge/>
            <w:tcBorders>
              <w:top w:val="nil"/>
              <w:left w:val="single" w:sz="6" w:space="0" w:color="auto"/>
              <w:bottom w:val="single" w:sz="6" w:space="0" w:color="auto"/>
              <w:right w:val="single" w:sz="6" w:space="0" w:color="auto"/>
            </w:tcBorders>
            <w:shd w:val="clear" w:color="auto" w:fill="FFFFFF"/>
          </w:tcPr>
          <w:p w:rsidR="008C4307" w:rsidRPr="009B21BD" w:rsidRDefault="008C4307" w:rsidP="00D94174"/>
          <w:p w:rsidR="008C4307" w:rsidRPr="009B21BD" w:rsidRDefault="008C4307" w:rsidP="00D94174"/>
        </w:tc>
        <w:tc>
          <w:tcPr>
            <w:tcW w:w="1238" w:type="dxa"/>
            <w:vMerge/>
            <w:tcBorders>
              <w:top w:val="nil"/>
              <w:left w:val="single" w:sz="6" w:space="0" w:color="auto"/>
              <w:bottom w:val="single" w:sz="6" w:space="0" w:color="auto"/>
              <w:right w:val="single" w:sz="6" w:space="0" w:color="auto"/>
            </w:tcBorders>
            <w:shd w:val="clear" w:color="auto" w:fill="FFFFFF"/>
          </w:tcPr>
          <w:p w:rsidR="008C4307" w:rsidRPr="009B21BD" w:rsidRDefault="008C4307" w:rsidP="00D94174"/>
          <w:p w:rsidR="008C4307" w:rsidRPr="009B21BD" w:rsidRDefault="008C4307" w:rsidP="00D94174"/>
        </w:tc>
        <w:tc>
          <w:tcPr>
            <w:tcW w:w="1286" w:type="dxa"/>
            <w:vMerge/>
            <w:tcBorders>
              <w:top w:val="nil"/>
              <w:left w:val="single" w:sz="6" w:space="0" w:color="auto"/>
              <w:bottom w:val="single" w:sz="6" w:space="0" w:color="auto"/>
              <w:right w:val="single" w:sz="6" w:space="0" w:color="auto"/>
            </w:tcBorders>
            <w:shd w:val="clear" w:color="auto" w:fill="FFFFFF"/>
          </w:tcPr>
          <w:p w:rsidR="008C4307" w:rsidRPr="009B21BD" w:rsidRDefault="008C4307" w:rsidP="00D94174"/>
          <w:p w:rsidR="008C4307" w:rsidRPr="009B21BD" w:rsidRDefault="008C4307" w:rsidP="00D94174"/>
        </w:tc>
        <w:tc>
          <w:tcPr>
            <w:tcW w:w="1354" w:type="dxa"/>
            <w:vMerge/>
            <w:tcBorders>
              <w:top w:val="nil"/>
              <w:left w:val="single" w:sz="6" w:space="0" w:color="auto"/>
              <w:bottom w:val="single" w:sz="6" w:space="0" w:color="auto"/>
              <w:right w:val="single" w:sz="6" w:space="0" w:color="auto"/>
            </w:tcBorders>
            <w:shd w:val="clear" w:color="auto" w:fill="FFFFFF"/>
          </w:tcPr>
          <w:p w:rsidR="008C4307" w:rsidRPr="009B21BD" w:rsidRDefault="008C4307" w:rsidP="00D94174"/>
          <w:p w:rsidR="008C4307" w:rsidRPr="009B21BD" w:rsidRDefault="008C4307" w:rsidP="00D94174"/>
        </w:tc>
        <w:tc>
          <w:tcPr>
            <w:tcW w:w="1363" w:type="dxa"/>
            <w:vMerge/>
            <w:tcBorders>
              <w:top w:val="nil"/>
              <w:left w:val="single" w:sz="6" w:space="0" w:color="auto"/>
              <w:bottom w:val="single" w:sz="6" w:space="0" w:color="auto"/>
              <w:right w:val="single" w:sz="6" w:space="0" w:color="auto"/>
            </w:tcBorders>
            <w:shd w:val="clear" w:color="auto" w:fill="FFFFFF"/>
          </w:tcPr>
          <w:p w:rsidR="008C4307" w:rsidRPr="009B21BD" w:rsidRDefault="008C4307" w:rsidP="00D94174"/>
          <w:p w:rsidR="008C4307" w:rsidRPr="009B21BD" w:rsidRDefault="008C4307" w:rsidP="00D94174"/>
        </w:tc>
        <w:tc>
          <w:tcPr>
            <w:tcW w:w="883" w:type="dxa"/>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jc w:val="center"/>
            </w:pPr>
            <w:r w:rsidRPr="009B21BD">
              <w:rPr>
                <w:spacing w:val="-3"/>
              </w:rPr>
              <w:t>Ставка</w:t>
            </w:r>
          </w:p>
          <w:p w:rsidR="008C4307" w:rsidRPr="009B21BD" w:rsidRDefault="008C4307" w:rsidP="00D94174">
            <w:pPr>
              <w:shd w:val="clear" w:color="auto" w:fill="FFFFFF"/>
              <w:jc w:val="center"/>
            </w:pPr>
            <w:r w:rsidRPr="009B21BD">
              <w:t>%</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spacing w:line="264" w:lineRule="exact"/>
              <w:ind w:left="77" w:right="115" w:firstLine="53"/>
            </w:pPr>
            <w:r w:rsidRPr="009B21BD">
              <w:rPr>
                <w:spacing w:val="-2"/>
              </w:rPr>
              <w:t xml:space="preserve">Сумма </w:t>
            </w:r>
            <w:r w:rsidRPr="009B21BD">
              <w:rPr>
                <w:spacing w:val="-4"/>
              </w:rPr>
              <w:t>руб. коп.</w:t>
            </w:r>
          </w:p>
        </w:tc>
      </w:tr>
      <w:tr w:rsidR="008C4307" w:rsidRPr="009B21BD" w:rsidTr="00D94174">
        <w:trPr>
          <w:trHeight w:hRule="exact" w:val="326"/>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ind w:left="10"/>
            </w:pPr>
            <w:r w:rsidRPr="009B21BD">
              <w:t>Акт</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ind w:left="451"/>
            </w:pPr>
            <w:r w:rsidRPr="009B21BD">
              <w:rPr>
                <w:spacing w:val="-6"/>
              </w:rPr>
              <w:t>65-ПР</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jc w:val="center"/>
            </w:pPr>
            <w:r w:rsidRPr="009B21BD">
              <w:rPr>
                <w:spacing w:val="-3"/>
              </w:rPr>
              <w:t>27.07.2009</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ind w:left="446"/>
            </w:pPr>
            <w:r w:rsidRPr="009B21BD">
              <w:rPr>
                <w:spacing w:val="-6"/>
              </w:rPr>
              <w:t>190 000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ind w:right="14"/>
              <w:jc w:val="right"/>
            </w:pPr>
            <w:r w:rsidRPr="009B21BD">
              <w:rPr>
                <w:spacing w:val="-5"/>
              </w:rPr>
              <w:t>161 016,95</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jc w:val="center"/>
            </w:pPr>
            <w:r w:rsidRPr="009B21BD">
              <w:t>18</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ind w:left="120"/>
            </w:pPr>
            <w:r w:rsidRPr="009B21BD">
              <w:rPr>
                <w:spacing w:val="-4"/>
              </w:rPr>
              <w:t>28 983,05</w:t>
            </w:r>
          </w:p>
        </w:tc>
      </w:tr>
      <w:tr w:rsidR="008C4307" w:rsidRPr="009B21BD" w:rsidTr="00D94174">
        <w:trPr>
          <w:trHeight w:hRule="exact" w:val="346"/>
        </w:trPr>
        <w:tc>
          <w:tcPr>
            <w:tcW w:w="6028" w:type="dxa"/>
            <w:gridSpan w:val="4"/>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ind w:left="14"/>
            </w:pPr>
            <w:r w:rsidRPr="009B21BD">
              <w:rPr>
                <w:spacing w:val="-3"/>
              </w:rPr>
              <w:t xml:space="preserve">Итого за </w:t>
            </w:r>
            <w:smartTag w:uri="urn:schemas-microsoft-com:office:smarttags" w:element="metricconverter">
              <w:smartTagPr>
                <w:attr w:name="ProductID" w:val="2009 г"/>
              </w:smartTagPr>
              <w:r w:rsidRPr="009B21BD">
                <w:rPr>
                  <w:spacing w:val="-3"/>
                </w:rPr>
                <w:t>2009 г</w:t>
              </w:r>
            </w:smartTag>
            <w:r w:rsidRPr="009B21BD">
              <w:rPr>
                <w:spacing w:val="-3"/>
              </w:rPr>
              <w:t>.</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ind w:right="19"/>
              <w:jc w:val="right"/>
            </w:pPr>
            <w:r w:rsidRPr="009B21BD">
              <w:rPr>
                <w:spacing w:val="-6"/>
              </w:rPr>
              <w:t>161 016,95</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8C4307" w:rsidRPr="009B21BD" w:rsidRDefault="008C4307" w:rsidP="00D94174">
            <w:pPr>
              <w:shd w:val="clear" w:color="auto" w:fill="FFFFFF"/>
            </w:pPr>
          </w:p>
        </w:tc>
      </w:tr>
    </w:tbl>
    <w:p w:rsidR="008C4307" w:rsidRPr="009B21BD" w:rsidRDefault="008C4307" w:rsidP="008C4307">
      <w:pPr>
        <w:shd w:val="clear" w:color="auto" w:fill="FFFFFF"/>
        <w:spacing w:line="274" w:lineRule="exact"/>
        <w:ind w:left="29" w:right="53" w:firstLine="576"/>
        <w:jc w:val="both"/>
      </w:pPr>
      <w:r w:rsidRPr="009B21BD">
        <w:rPr>
          <w:spacing w:val="-1"/>
        </w:rPr>
        <w:t xml:space="preserve">Оплата за выполненные проектные работы по этому акту произведена 21.06.2010 г. на </w:t>
      </w:r>
      <w:r w:rsidRPr="009B21BD">
        <w:rPr>
          <w:spacing w:val="4"/>
        </w:rPr>
        <w:t>расчетный счет ООО «С</w:t>
      </w:r>
      <w:r w:rsidR="009B21BD">
        <w:rPr>
          <w:spacing w:val="4"/>
        </w:rPr>
        <w:t>.</w:t>
      </w:r>
      <w:r w:rsidRPr="009B21BD">
        <w:rPr>
          <w:spacing w:val="4"/>
        </w:rPr>
        <w:t xml:space="preserve">» с назначением платежа «частичная оплата по </w:t>
      </w:r>
      <w:r w:rsidRPr="009B21BD">
        <w:rPr>
          <w:spacing w:val="-2"/>
        </w:rPr>
        <w:t>договору от 01.07.2009 за электромонтажные работы по сборке Сумма 190000-00 т.ч. НДС(18%)».</w:t>
      </w:r>
    </w:p>
    <w:p w:rsidR="008C4307" w:rsidRPr="009B21BD" w:rsidRDefault="008C4307" w:rsidP="008C4307">
      <w:pPr>
        <w:shd w:val="clear" w:color="auto" w:fill="FFFFFF"/>
        <w:spacing w:line="274" w:lineRule="exact"/>
        <w:ind w:left="29" w:right="5" w:firstLine="533"/>
        <w:jc w:val="both"/>
      </w:pPr>
      <w:r w:rsidRPr="009B21BD">
        <w:rPr>
          <w:spacing w:val="-1"/>
        </w:rPr>
        <w:t xml:space="preserve">Все документы (договоры, акты выполненных работ, счета-фактуры), отражающие </w:t>
      </w:r>
      <w:r w:rsidRPr="009B21BD">
        <w:rPr>
          <w:spacing w:val="9"/>
        </w:rPr>
        <w:t>взаимоотношения с ООО «С</w:t>
      </w:r>
      <w:r w:rsidR="009B21BD">
        <w:rPr>
          <w:spacing w:val="9"/>
        </w:rPr>
        <w:t>.</w:t>
      </w:r>
      <w:r w:rsidRPr="009B21BD">
        <w:rPr>
          <w:spacing w:val="9"/>
        </w:rPr>
        <w:t>», подписаны со стороны ООО «Н</w:t>
      </w:r>
      <w:r w:rsidR="009B21BD">
        <w:rPr>
          <w:spacing w:val="9"/>
        </w:rPr>
        <w:t>.</w:t>
      </w:r>
      <w:r w:rsidRPr="009B21BD">
        <w:rPr>
          <w:spacing w:val="9"/>
        </w:rPr>
        <w:t xml:space="preserve">» </w:t>
      </w:r>
      <w:r w:rsidRPr="009B21BD">
        <w:rPr>
          <w:spacing w:val="2"/>
        </w:rPr>
        <w:t>генеральным директором Балыкиным Д.Ю., а со стороны «С</w:t>
      </w:r>
      <w:r w:rsidR="009B21BD">
        <w:rPr>
          <w:spacing w:val="2"/>
        </w:rPr>
        <w:t>.</w:t>
      </w:r>
      <w:r w:rsidRPr="009B21BD">
        <w:rPr>
          <w:spacing w:val="2"/>
        </w:rPr>
        <w:t xml:space="preserve">» - от имени </w:t>
      </w:r>
      <w:r w:rsidRPr="009B21BD">
        <w:rPr>
          <w:spacing w:val="-1"/>
        </w:rPr>
        <w:t>директора Т</w:t>
      </w:r>
      <w:r w:rsidR="009B21BD">
        <w:rPr>
          <w:spacing w:val="-1"/>
        </w:rPr>
        <w:t>.</w:t>
      </w:r>
      <w:r w:rsidRPr="009B21BD">
        <w:rPr>
          <w:spacing w:val="-1"/>
        </w:rPr>
        <w:t>А.К.</w:t>
      </w:r>
    </w:p>
    <w:p w:rsidR="008C4307" w:rsidRPr="009B21BD" w:rsidRDefault="008C4307" w:rsidP="008C4307">
      <w:pPr>
        <w:shd w:val="clear" w:color="auto" w:fill="FFFFFF"/>
        <w:spacing w:line="274" w:lineRule="exact"/>
        <w:ind w:left="34" w:right="5" w:firstLine="542"/>
        <w:jc w:val="both"/>
      </w:pPr>
      <w:r w:rsidRPr="009B21BD">
        <w:t xml:space="preserve">Анализом первичных документов за 2009г. по данному контрагенту установлено, что </w:t>
      </w:r>
      <w:r w:rsidRPr="009B21BD">
        <w:rPr>
          <w:spacing w:val="3"/>
        </w:rPr>
        <w:t>расходы по перечисленным операциям ООО «Н</w:t>
      </w:r>
      <w:r w:rsidR="009B21BD">
        <w:rPr>
          <w:spacing w:val="3"/>
        </w:rPr>
        <w:t>.</w:t>
      </w:r>
      <w:r w:rsidRPr="009B21BD">
        <w:rPr>
          <w:spacing w:val="3"/>
        </w:rPr>
        <w:t xml:space="preserve">» отразило в бухгалтерском учете </w:t>
      </w:r>
      <w:r w:rsidRPr="009B21BD">
        <w:rPr>
          <w:spacing w:val="-2"/>
        </w:rPr>
        <w:t>следующими проводками:</w:t>
      </w:r>
    </w:p>
    <w:p w:rsidR="00A73959" w:rsidRPr="009B21BD" w:rsidRDefault="008C4307" w:rsidP="009B21BD">
      <w:pPr>
        <w:shd w:val="clear" w:color="auto" w:fill="FFFFFF"/>
        <w:spacing w:line="274" w:lineRule="exact"/>
        <w:ind w:left="571"/>
      </w:pPr>
      <w:r w:rsidRPr="009B21BD">
        <w:t>Дт 20.01 Кт 60.01 на сумму 1 557 467 руб.</w:t>
      </w:r>
    </w:p>
    <w:p w:rsidR="00393809" w:rsidRPr="009B21BD" w:rsidRDefault="00393809" w:rsidP="00393809">
      <w:pPr>
        <w:shd w:val="clear" w:color="auto" w:fill="FFFFFF"/>
        <w:spacing w:before="19" w:line="274" w:lineRule="exact"/>
        <w:ind w:left="34" w:right="58" w:firstLine="547"/>
        <w:jc w:val="both"/>
        <w:rPr>
          <w:spacing w:val="-1"/>
        </w:rPr>
      </w:pPr>
      <w:r w:rsidRPr="009B21BD">
        <w:rPr>
          <w:spacing w:val="-2"/>
        </w:rPr>
        <w:t>В целях подтверждения реальности о</w:t>
      </w:r>
      <w:r w:rsidR="009B21BD">
        <w:rPr>
          <w:spacing w:val="-2"/>
        </w:rPr>
        <w:t xml:space="preserve">существления взаимоотношений </w:t>
      </w:r>
      <w:r w:rsidRPr="009B21BD">
        <w:rPr>
          <w:spacing w:val="-2"/>
        </w:rPr>
        <w:t xml:space="preserve">проверяемой </w:t>
      </w:r>
      <w:r w:rsidRPr="009B21BD">
        <w:rPr>
          <w:spacing w:val="-1"/>
        </w:rPr>
        <w:t>организации и ООО «С</w:t>
      </w:r>
      <w:r w:rsidR="009B21BD">
        <w:rPr>
          <w:spacing w:val="-1"/>
        </w:rPr>
        <w:t>.</w:t>
      </w:r>
      <w:r w:rsidRPr="009B21BD">
        <w:rPr>
          <w:spacing w:val="-1"/>
        </w:rPr>
        <w:t xml:space="preserve">» был проведен ряд контрольных мероприятий: </w:t>
      </w:r>
    </w:p>
    <w:p w:rsidR="00393809" w:rsidRPr="009B21BD" w:rsidRDefault="009B21BD" w:rsidP="00393809">
      <w:pPr>
        <w:shd w:val="clear" w:color="auto" w:fill="FFFFFF"/>
        <w:spacing w:before="19" w:line="274" w:lineRule="exact"/>
        <w:ind w:left="34" w:right="58" w:firstLine="547"/>
        <w:jc w:val="both"/>
      </w:pPr>
      <w:r>
        <w:rPr>
          <w:spacing w:val="-1"/>
        </w:rPr>
        <w:t>В ИФНС России</w:t>
      </w:r>
      <w:r w:rsidR="00393809" w:rsidRPr="009B21BD">
        <w:rPr>
          <w:spacing w:val="-1"/>
        </w:rPr>
        <w:t xml:space="preserve"> по г. Москве было направлено поручение от 26.01.12 г. об </w:t>
      </w:r>
      <w:r w:rsidR="00393809" w:rsidRPr="009B21BD">
        <w:rPr>
          <w:spacing w:val="6"/>
        </w:rPr>
        <w:t xml:space="preserve">истребовании документов (информации). Из полученного ответа от </w:t>
      </w:r>
      <w:r w:rsidR="00393809" w:rsidRPr="009B21BD">
        <w:t>28.02.2012 г. в отношении ООО «С</w:t>
      </w:r>
      <w:r>
        <w:t>.</w:t>
      </w:r>
      <w:r w:rsidR="00393809" w:rsidRPr="009B21BD">
        <w:t>» следует:</w:t>
      </w:r>
    </w:p>
    <w:p w:rsidR="00A73959" w:rsidRPr="009B21BD" w:rsidRDefault="00393809" w:rsidP="009B21BD">
      <w:pPr>
        <w:shd w:val="clear" w:color="auto" w:fill="FFFFFF"/>
        <w:spacing w:before="5" w:line="274" w:lineRule="exact"/>
        <w:ind w:left="24" w:right="10" w:firstLine="533"/>
        <w:jc w:val="both"/>
      </w:pPr>
      <w:r w:rsidRPr="009B21BD">
        <w:rPr>
          <w:spacing w:val="6"/>
        </w:rPr>
        <w:t xml:space="preserve">В адрес организации по почте направлялось требование о представлении </w:t>
      </w:r>
      <w:r w:rsidRPr="009B21BD">
        <w:t xml:space="preserve">документов. До настоящего времени требование в инспекцию не вернулось, документы не </w:t>
      </w:r>
      <w:r w:rsidRPr="009B21BD">
        <w:rPr>
          <w:spacing w:val="-2"/>
        </w:rPr>
        <w:t>представлены.</w:t>
      </w:r>
      <w:r w:rsidRPr="009B21BD">
        <w:t xml:space="preserve"> Встречная проверка проведена не была, поскольку организация </w:t>
      </w:r>
      <w:r w:rsidRPr="009B21BD">
        <w:lastRenderedPageBreak/>
        <w:t>документы на проверку не предоставила</w:t>
      </w:r>
      <w:r w:rsidR="002B087B" w:rsidRPr="009B21BD">
        <w:t>.</w:t>
      </w:r>
      <w:r w:rsidR="002B087B" w:rsidRPr="009B21BD">
        <w:rPr>
          <w:spacing w:val="1"/>
        </w:rPr>
        <w:t xml:space="preserve"> Последняя отчетность представлена организацией за 3 кв. </w:t>
      </w:r>
      <w:smartTag w:uri="urn:schemas-microsoft-com:office:smarttags" w:element="metricconverter">
        <w:smartTagPr>
          <w:attr w:name="ProductID" w:val="2011 г"/>
        </w:smartTagPr>
        <w:r w:rsidR="002B087B" w:rsidRPr="009B21BD">
          <w:rPr>
            <w:spacing w:val="1"/>
          </w:rPr>
          <w:t xml:space="preserve">2011 </w:t>
        </w:r>
        <w:r w:rsidR="002B087B" w:rsidRPr="009B21BD">
          <w:t>г</w:t>
        </w:r>
      </w:smartTag>
      <w:r w:rsidR="002B087B" w:rsidRPr="009B21BD">
        <w:t>. не с нулевыми показателями.</w:t>
      </w:r>
    </w:p>
    <w:p w:rsidR="00F00792" w:rsidRPr="009B21BD" w:rsidRDefault="00D81B3B" w:rsidP="00537BFF">
      <w:pPr>
        <w:pStyle w:val="ConsPlusNormal"/>
        <w:widowControl/>
        <w:ind w:left="705"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акта установлено, что для </w:t>
      </w:r>
      <w:r w:rsidR="00D52D01" w:rsidRPr="009B21BD">
        <w:rPr>
          <w:rFonts w:ascii="Times New Roman" w:hAnsi="Times New Roman" w:cs="Times New Roman"/>
          <w:sz w:val="24"/>
          <w:szCs w:val="24"/>
        </w:rPr>
        <w:t>учета фактической себестоим</w:t>
      </w:r>
      <w:r w:rsidR="00537BFF">
        <w:rPr>
          <w:rFonts w:ascii="Times New Roman" w:hAnsi="Times New Roman" w:cs="Times New Roman"/>
          <w:sz w:val="24"/>
          <w:szCs w:val="24"/>
        </w:rPr>
        <w:t xml:space="preserve">ости продукции (работ, услуг), </w:t>
      </w:r>
      <w:r w:rsidR="00D52D01" w:rsidRPr="009B21BD">
        <w:rPr>
          <w:rFonts w:ascii="Times New Roman" w:hAnsi="Times New Roman" w:cs="Times New Roman"/>
          <w:sz w:val="24"/>
          <w:szCs w:val="24"/>
        </w:rPr>
        <w:t xml:space="preserve">полноты и правильности отражения в бухгалтерском учете фактических затрат на ее производство и реализацию, </w:t>
      </w:r>
      <w:r w:rsidRPr="009B21BD">
        <w:rPr>
          <w:rFonts w:ascii="Times New Roman" w:hAnsi="Times New Roman" w:cs="Times New Roman"/>
          <w:sz w:val="24"/>
          <w:szCs w:val="24"/>
        </w:rPr>
        <w:t>подтверждения правомерности возмещения из бюджета НДС по подрядным работам были направлены запросы</w:t>
      </w:r>
      <w:r w:rsidR="00A45AD5" w:rsidRPr="009B21BD">
        <w:rPr>
          <w:rFonts w:ascii="Times New Roman" w:hAnsi="Times New Roman" w:cs="Times New Roman"/>
          <w:sz w:val="24"/>
          <w:szCs w:val="24"/>
        </w:rPr>
        <w:t>:</w:t>
      </w:r>
    </w:p>
    <w:p w:rsidR="00645575" w:rsidRPr="009B21BD" w:rsidRDefault="00B61671" w:rsidP="00537BFF">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Данной проверкой, организации ООО «Н</w:t>
      </w:r>
      <w:r w:rsidR="00537BFF">
        <w:rPr>
          <w:rFonts w:ascii="Times New Roman" w:hAnsi="Times New Roman" w:cs="Times New Roman"/>
          <w:sz w:val="24"/>
          <w:szCs w:val="24"/>
        </w:rPr>
        <w:t>.</w:t>
      </w:r>
      <w:r w:rsidRPr="009B21BD">
        <w:rPr>
          <w:rFonts w:ascii="Times New Roman" w:hAnsi="Times New Roman" w:cs="Times New Roman"/>
          <w:sz w:val="24"/>
          <w:szCs w:val="24"/>
        </w:rPr>
        <w:t>», в соответствии с п.1 тс.93 НК РФ было выставлено требование от 09.04.10. на предоставление следующих документов:</w:t>
      </w:r>
    </w:p>
    <w:p w:rsidR="00437026" w:rsidRPr="00537BFF" w:rsidRDefault="00437026" w:rsidP="0007199A">
      <w:pPr>
        <w:pStyle w:val="ConsPlusNormal"/>
        <w:widowControl/>
        <w:ind w:firstLine="0"/>
        <w:jc w:val="both"/>
        <w:rPr>
          <w:rFonts w:ascii="Times New Roman" w:hAnsi="Times New Roman" w:cs="Times New Roman"/>
          <w:b/>
          <w:sz w:val="24"/>
          <w:szCs w:val="24"/>
        </w:rPr>
      </w:pPr>
      <w:r w:rsidRPr="00537BFF">
        <w:rPr>
          <w:rFonts w:ascii="Times New Roman" w:hAnsi="Times New Roman" w:cs="Times New Roman"/>
          <w:b/>
          <w:sz w:val="24"/>
          <w:szCs w:val="24"/>
        </w:rPr>
        <w:t>По ООО «М</w:t>
      </w:r>
      <w:r w:rsidR="00537BFF">
        <w:rPr>
          <w:rFonts w:ascii="Times New Roman" w:hAnsi="Times New Roman" w:cs="Times New Roman"/>
          <w:b/>
          <w:sz w:val="24"/>
          <w:szCs w:val="24"/>
        </w:rPr>
        <w:t>.</w:t>
      </w:r>
      <w:r w:rsidRPr="00537BFF">
        <w:rPr>
          <w:rFonts w:ascii="Times New Roman" w:hAnsi="Times New Roman" w:cs="Times New Roman"/>
          <w:b/>
          <w:sz w:val="24"/>
          <w:szCs w:val="24"/>
        </w:rPr>
        <w:t>»</w:t>
      </w:r>
    </w:p>
    <w:p w:rsidR="00550A41" w:rsidRPr="009B21BD" w:rsidRDefault="00550A41" w:rsidP="0007199A">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03.08.2007.;</w:t>
      </w:r>
    </w:p>
    <w:p w:rsidR="00F51246" w:rsidRPr="009B21BD" w:rsidRDefault="00550A41" w:rsidP="0007199A">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w:t>
      </w:r>
      <w:r w:rsidR="00792834" w:rsidRPr="009B21BD">
        <w:rPr>
          <w:rFonts w:ascii="Times New Roman" w:hAnsi="Times New Roman" w:cs="Times New Roman"/>
          <w:sz w:val="24"/>
          <w:szCs w:val="24"/>
        </w:rPr>
        <w:t xml:space="preserve">о </w:t>
      </w:r>
      <w:r w:rsidRPr="009B21BD">
        <w:rPr>
          <w:rFonts w:ascii="Times New Roman" w:hAnsi="Times New Roman" w:cs="Times New Roman"/>
          <w:sz w:val="24"/>
          <w:szCs w:val="24"/>
        </w:rPr>
        <w:t>приемк</w:t>
      </w:r>
      <w:r w:rsidR="00792834" w:rsidRPr="009B21BD">
        <w:rPr>
          <w:rFonts w:ascii="Times New Roman" w:hAnsi="Times New Roman" w:cs="Times New Roman"/>
          <w:sz w:val="24"/>
          <w:szCs w:val="24"/>
        </w:rPr>
        <w:t>е выполненных</w:t>
      </w:r>
      <w:r w:rsidRPr="009B21BD">
        <w:rPr>
          <w:rFonts w:ascii="Times New Roman" w:hAnsi="Times New Roman" w:cs="Times New Roman"/>
          <w:sz w:val="24"/>
          <w:szCs w:val="24"/>
        </w:rPr>
        <w:t xml:space="preserve"> работ</w:t>
      </w:r>
      <w:r w:rsidR="00792834" w:rsidRPr="009B21BD">
        <w:rPr>
          <w:rFonts w:ascii="Times New Roman" w:hAnsi="Times New Roman" w:cs="Times New Roman"/>
          <w:sz w:val="24"/>
          <w:szCs w:val="24"/>
        </w:rPr>
        <w:t xml:space="preserve"> </w:t>
      </w:r>
      <w:r w:rsidRPr="009B21BD">
        <w:rPr>
          <w:rFonts w:ascii="Times New Roman" w:hAnsi="Times New Roman" w:cs="Times New Roman"/>
          <w:sz w:val="24"/>
          <w:szCs w:val="24"/>
        </w:rPr>
        <w:t>от 31.08.07г.</w:t>
      </w:r>
      <w:r w:rsidR="00792834" w:rsidRPr="009B21BD">
        <w:rPr>
          <w:rFonts w:ascii="Times New Roman" w:hAnsi="Times New Roman" w:cs="Times New Roman"/>
          <w:sz w:val="24"/>
          <w:szCs w:val="24"/>
        </w:rPr>
        <w:t xml:space="preserve"> на сумму 420 208,48, кроме того НДС 18% 75 637,52</w:t>
      </w:r>
      <w:r w:rsidR="00F51246" w:rsidRPr="009B21BD">
        <w:rPr>
          <w:rFonts w:ascii="Times New Roman" w:hAnsi="Times New Roman" w:cs="Times New Roman"/>
          <w:sz w:val="24"/>
          <w:szCs w:val="24"/>
        </w:rPr>
        <w:t xml:space="preserve">. </w:t>
      </w:r>
    </w:p>
    <w:p w:rsidR="00550A41" w:rsidRPr="009B21BD" w:rsidRDefault="00550A41" w:rsidP="0007199A">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792834" w:rsidRPr="009B21BD">
        <w:rPr>
          <w:rFonts w:ascii="Times New Roman" w:hAnsi="Times New Roman" w:cs="Times New Roman"/>
          <w:sz w:val="24"/>
          <w:szCs w:val="24"/>
        </w:rPr>
        <w:t>от 31.08.2007г.</w:t>
      </w:r>
    </w:p>
    <w:p w:rsidR="00927B18" w:rsidRPr="009B21BD" w:rsidRDefault="00927B18" w:rsidP="0007199A">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Заверенные копии документов прилагаются.</w:t>
      </w:r>
    </w:p>
    <w:p w:rsidR="00437026" w:rsidRPr="009B21BD" w:rsidRDefault="00F51246" w:rsidP="0007199A">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В </w:t>
      </w:r>
      <w:r w:rsidR="00ED37B4" w:rsidRPr="009B21BD">
        <w:rPr>
          <w:rFonts w:ascii="Times New Roman" w:hAnsi="Times New Roman" w:cs="Times New Roman"/>
          <w:sz w:val="24"/>
          <w:szCs w:val="24"/>
        </w:rPr>
        <w:t>А</w:t>
      </w:r>
      <w:r w:rsidR="00537BFF">
        <w:rPr>
          <w:rFonts w:ascii="Times New Roman" w:hAnsi="Times New Roman" w:cs="Times New Roman"/>
          <w:sz w:val="24"/>
          <w:szCs w:val="24"/>
        </w:rPr>
        <w:t>кте о приемке выполненных работ</w:t>
      </w:r>
      <w:r w:rsidR="00ED37B4" w:rsidRPr="009B21BD">
        <w:rPr>
          <w:rFonts w:ascii="Times New Roman" w:hAnsi="Times New Roman" w:cs="Times New Roman"/>
          <w:sz w:val="24"/>
          <w:szCs w:val="24"/>
        </w:rPr>
        <w:t xml:space="preserve"> от 31.08.07г  номер</w:t>
      </w:r>
      <w:r w:rsidR="00645575"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и дата договора указаны дважды. В первом случае отражено от 03.08.2007г. Во втором случае указанная дата </w:t>
      </w:r>
      <w:r w:rsidRPr="00537BFF">
        <w:rPr>
          <w:rFonts w:ascii="Times New Roman" w:hAnsi="Times New Roman" w:cs="Times New Roman"/>
          <w:sz w:val="24"/>
          <w:szCs w:val="24"/>
        </w:rPr>
        <w:t>31.08.2007</w:t>
      </w:r>
      <w:r w:rsidRPr="009B21BD">
        <w:rPr>
          <w:rFonts w:ascii="Times New Roman" w:hAnsi="Times New Roman" w:cs="Times New Roman"/>
          <w:b/>
          <w:sz w:val="24"/>
          <w:szCs w:val="24"/>
        </w:rPr>
        <w:t>.</w:t>
      </w:r>
      <w:r w:rsidRPr="009B21BD">
        <w:rPr>
          <w:rFonts w:ascii="Times New Roman" w:hAnsi="Times New Roman" w:cs="Times New Roman"/>
          <w:sz w:val="24"/>
          <w:szCs w:val="24"/>
        </w:rPr>
        <w:t xml:space="preserve"> соответствует дате акта выполненных работ. </w:t>
      </w:r>
    </w:p>
    <w:p w:rsidR="00437026" w:rsidRPr="00537BFF" w:rsidRDefault="00437026" w:rsidP="0007199A">
      <w:pPr>
        <w:pStyle w:val="ConsPlusNormal"/>
        <w:widowControl/>
        <w:ind w:firstLine="0"/>
        <w:jc w:val="both"/>
        <w:rPr>
          <w:rFonts w:ascii="Times New Roman" w:hAnsi="Times New Roman" w:cs="Times New Roman"/>
          <w:sz w:val="24"/>
          <w:szCs w:val="24"/>
        </w:rPr>
      </w:pPr>
      <w:r w:rsidRPr="00537BFF">
        <w:rPr>
          <w:rFonts w:ascii="Times New Roman" w:hAnsi="Times New Roman" w:cs="Times New Roman"/>
          <w:b/>
          <w:sz w:val="24"/>
          <w:szCs w:val="24"/>
        </w:rPr>
        <w:t>По ООО «Л</w:t>
      </w:r>
      <w:r w:rsidR="00537BFF" w:rsidRPr="00537BFF">
        <w:rPr>
          <w:rFonts w:ascii="Times New Roman" w:hAnsi="Times New Roman" w:cs="Times New Roman"/>
          <w:b/>
          <w:sz w:val="24"/>
          <w:szCs w:val="24"/>
        </w:rPr>
        <w:t>.</w:t>
      </w:r>
      <w:r w:rsidRPr="00537BFF">
        <w:rPr>
          <w:rFonts w:ascii="Times New Roman" w:hAnsi="Times New Roman" w:cs="Times New Roman"/>
          <w:sz w:val="24"/>
          <w:szCs w:val="24"/>
        </w:rPr>
        <w:t>»</w:t>
      </w:r>
    </w:p>
    <w:p w:rsidR="00437026" w:rsidRPr="009B21BD" w:rsidRDefault="00437026" w:rsidP="0043702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Договор от </w:t>
      </w:r>
      <w:r w:rsidR="00670972" w:rsidRPr="009B21BD">
        <w:rPr>
          <w:rFonts w:ascii="Times New Roman" w:hAnsi="Times New Roman" w:cs="Times New Roman"/>
          <w:sz w:val="24"/>
          <w:szCs w:val="24"/>
        </w:rPr>
        <w:t>29</w:t>
      </w:r>
      <w:r w:rsidRPr="009B21BD">
        <w:rPr>
          <w:rFonts w:ascii="Times New Roman" w:hAnsi="Times New Roman" w:cs="Times New Roman"/>
          <w:sz w:val="24"/>
          <w:szCs w:val="24"/>
        </w:rPr>
        <w:t>.0</w:t>
      </w:r>
      <w:r w:rsidR="00670972" w:rsidRPr="009B21BD">
        <w:rPr>
          <w:rFonts w:ascii="Times New Roman" w:hAnsi="Times New Roman" w:cs="Times New Roman"/>
          <w:sz w:val="24"/>
          <w:szCs w:val="24"/>
        </w:rPr>
        <w:t>3</w:t>
      </w:r>
      <w:r w:rsidRPr="009B21BD">
        <w:rPr>
          <w:rFonts w:ascii="Times New Roman" w:hAnsi="Times New Roman" w:cs="Times New Roman"/>
          <w:sz w:val="24"/>
          <w:szCs w:val="24"/>
        </w:rPr>
        <w:t>.2007.;</w:t>
      </w:r>
    </w:p>
    <w:p w:rsidR="00437026" w:rsidRPr="009B21BD" w:rsidRDefault="00437026" w:rsidP="0043702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 приемке выполненных работ от </w:t>
      </w:r>
      <w:r w:rsidR="00670972" w:rsidRPr="009B21BD">
        <w:rPr>
          <w:rFonts w:ascii="Times New Roman" w:hAnsi="Times New Roman" w:cs="Times New Roman"/>
          <w:sz w:val="24"/>
          <w:szCs w:val="24"/>
        </w:rPr>
        <w:t>02</w:t>
      </w:r>
      <w:r w:rsidRPr="009B21BD">
        <w:rPr>
          <w:rFonts w:ascii="Times New Roman" w:hAnsi="Times New Roman" w:cs="Times New Roman"/>
          <w:sz w:val="24"/>
          <w:szCs w:val="24"/>
        </w:rPr>
        <w:t>.0</w:t>
      </w:r>
      <w:r w:rsidR="00670972" w:rsidRPr="009B21BD">
        <w:rPr>
          <w:rFonts w:ascii="Times New Roman" w:hAnsi="Times New Roman" w:cs="Times New Roman"/>
          <w:sz w:val="24"/>
          <w:szCs w:val="24"/>
        </w:rPr>
        <w:t>4</w:t>
      </w:r>
      <w:r w:rsidRPr="009B21BD">
        <w:rPr>
          <w:rFonts w:ascii="Times New Roman" w:hAnsi="Times New Roman" w:cs="Times New Roman"/>
          <w:sz w:val="24"/>
          <w:szCs w:val="24"/>
        </w:rPr>
        <w:t xml:space="preserve">.07г. на сумму </w:t>
      </w:r>
      <w:r w:rsidR="00670972" w:rsidRPr="009B21BD">
        <w:rPr>
          <w:rFonts w:ascii="Times New Roman" w:hAnsi="Times New Roman" w:cs="Times New Roman"/>
          <w:sz w:val="24"/>
          <w:szCs w:val="24"/>
        </w:rPr>
        <w:t>230 600</w:t>
      </w:r>
      <w:r w:rsidRPr="009B21BD">
        <w:rPr>
          <w:rFonts w:ascii="Times New Roman" w:hAnsi="Times New Roman" w:cs="Times New Roman"/>
          <w:sz w:val="24"/>
          <w:szCs w:val="24"/>
        </w:rPr>
        <w:t>,</w:t>
      </w:r>
      <w:r w:rsidR="00670972" w:rsidRPr="009B21BD">
        <w:rPr>
          <w:rFonts w:ascii="Times New Roman" w:hAnsi="Times New Roman" w:cs="Times New Roman"/>
          <w:sz w:val="24"/>
          <w:szCs w:val="24"/>
        </w:rPr>
        <w:t>00</w:t>
      </w:r>
      <w:r w:rsidRPr="009B21BD">
        <w:rPr>
          <w:rFonts w:ascii="Times New Roman" w:hAnsi="Times New Roman" w:cs="Times New Roman"/>
          <w:sz w:val="24"/>
          <w:szCs w:val="24"/>
        </w:rPr>
        <w:t xml:space="preserve"> кроме того НДС 18% </w:t>
      </w:r>
      <w:r w:rsidR="00670972" w:rsidRPr="009B21BD">
        <w:rPr>
          <w:rFonts w:ascii="Times New Roman" w:hAnsi="Times New Roman" w:cs="Times New Roman"/>
          <w:sz w:val="24"/>
          <w:szCs w:val="24"/>
        </w:rPr>
        <w:t>41 508,00</w:t>
      </w:r>
      <w:r w:rsidRPr="009B21BD">
        <w:rPr>
          <w:rFonts w:ascii="Times New Roman" w:hAnsi="Times New Roman" w:cs="Times New Roman"/>
          <w:sz w:val="24"/>
          <w:szCs w:val="24"/>
        </w:rPr>
        <w:t xml:space="preserve">. </w:t>
      </w:r>
    </w:p>
    <w:p w:rsidR="00437026" w:rsidRPr="009B21BD" w:rsidRDefault="00437026" w:rsidP="0043702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w:t>
      </w:r>
      <w:r w:rsidR="00670972" w:rsidRPr="009B21BD">
        <w:rPr>
          <w:rFonts w:ascii="Times New Roman" w:hAnsi="Times New Roman" w:cs="Times New Roman"/>
          <w:sz w:val="24"/>
          <w:szCs w:val="24"/>
        </w:rPr>
        <w:t>02</w:t>
      </w:r>
      <w:r w:rsidRPr="009B21BD">
        <w:rPr>
          <w:rFonts w:ascii="Times New Roman" w:hAnsi="Times New Roman" w:cs="Times New Roman"/>
          <w:sz w:val="24"/>
          <w:szCs w:val="24"/>
        </w:rPr>
        <w:t>.0</w:t>
      </w:r>
      <w:r w:rsidR="00670972" w:rsidRPr="009B21BD">
        <w:rPr>
          <w:rFonts w:ascii="Times New Roman" w:hAnsi="Times New Roman" w:cs="Times New Roman"/>
          <w:sz w:val="24"/>
          <w:szCs w:val="24"/>
        </w:rPr>
        <w:t>4</w:t>
      </w:r>
      <w:r w:rsidRPr="009B21BD">
        <w:rPr>
          <w:rFonts w:ascii="Times New Roman" w:hAnsi="Times New Roman" w:cs="Times New Roman"/>
          <w:sz w:val="24"/>
          <w:szCs w:val="24"/>
        </w:rPr>
        <w:t>.2007г.</w:t>
      </w:r>
    </w:p>
    <w:p w:rsidR="00670972" w:rsidRPr="009B21BD" w:rsidRDefault="00927B18" w:rsidP="0043702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Заверенные копии документов прилагаются.</w:t>
      </w:r>
    </w:p>
    <w:p w:rsidR="00927B18" w:rsidRPr="009B21BD" w:rsidRDefault="00670972" w:rsidP="00670972">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В </w:t>
      </w:r>
      <w:r w:rsidR="00ED37B4" w:rsidRPr="009B21BD">
        <w:rPr>
          <w:rFonts w:ascii="Times New Roman" w:hAnsi="Times New Roman" w:cs="Times New Roman"/>
          <w:sz w:val="24"/>
          <w:szCs w:val="24"/>
        </w:rPr>
        <w:t>Акте о приемке выполненных работ от 02.04.07г</w:t>
      </w:r>
      <w:r w:rsidRPr="009B21BD">
        <w:rPr>
          <w:rFonts w:ascii="Times New Roman" w:hAnsi="Times New Roman" w:cs="Times New Roman"/>
          <w:sz w:val="24"/>
          <w:szCs w:val="24"/>
        </w:rPr>
        <w:t xml:space="preserve"> указан договор от 02.04.2007г., указанная дата 02.04.2007г. соответствует дате акта выполненных работ. </w:t>
      </w:r>
    </w:p>
    <w:p w:rsidR="00927B18" w:rsidRPr="00537BFF" w:rsidRDefault="00927B18" w:rsidP="00927B18">
      <w:pPr>
        <w:pStyle w:val="ConsPlusNormal"/>
        <w:widowControl/>
        <w:ind w:firstLine="0"/>
        <w:jc w:val="both"/>
        <w:rPr>
          <w:rFonts w:ascii="Times New Roman" w:hAnsi="Times New Roman" w:cs="Times New Roman"/>
          <w:sz w:val="24"/>
          <w:szCs w:val="24"/>
        </w:rPr>
      </w:pPr>
      <w:r w:rsidRPr="00537BFF">
        <w:rPr>
          <w:rFonts w:ascii="Times New Roman" w:hAnsi="Times New Roman" w:cs="Times New Roman"/>
          <w:b/>
          <w:sz w:val="24"/>
          <w:szCs w:val="24"/>
        </w:rPr>
        <w:t>По ООО «Т</w:t>
      </w:r>
      <w:r w:rsidR="00537BFF" w:rsidRPr="00537BFF">
        <w:rPr>
          <w:rFonts w:ascii="Times New Roman" w:hAnsi="Times New Roman" w:cs="Times New Roman"/>
          <w:b/>
          <w:sz w:val="24"/>
          <w:szCs w:val="24"/>
        </w:rPr>
        <w:t>.</w:t>
      </w:r>
      <w:r w:rsidRPr="00537BFF">
        <w:rPr>
          <w:rFonts w:ascii="Times New Roman" w:hAnsi="Times New Roman" w:cs="Times New Roman"/>
          <w:sz w:val="24"/>
          <w:szCs w:val="24"/>
        </w:rPr>
        <w:t>»</w:t>
      </w:r>
    </w:p>
    <w:p w:rsidR="00927B18" w:rsidRPr="009B21BD" w:rsidRDefault="00927B18" w:rsidP="00927B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Договор </w:t>
      </w:r>
      <w:r w:rsidR="00ED37B4" w:rsidRPr="009B21BD">
        <w:rPr>
          <w:rFonts w:ascii="Times New Roman" w:hAnsi="Times New Roman" w:cs="Times New Roman"/>
          <w:sz w:val="24"/>
          <w:szCs w:val="24"/>
        </w:rPr>
        <w:t>б/н</w:t>
      </w:r>
      <w:r w:rsidR="00537BFF">
        <w:rPr>
          <w:rFonts w:ascii="Times New Roman" w:hAnsi="Times New Roman" w:cs="Times New Roman"/>
          <w:sz w:val="24"/>
          <w:szCs w:val="24"/>
        </w:rPr>
        <w:t xml:space="preserve"> </w:t>
      </w:r>
      <w:r w:rsidRPr="009B21BD">
        <w:rPr>
          <w:rFonts w:ascii="Times New Roman" w:hAnsi="Times New Roman" w:cs="Times New Roman"/>
          <w:sz w:val="24"/>
          <w:szCs w:val="24"/>
        </w:rPr>
        <w:t xml:space="preserve">от </w:t>
      </w:r>
      <w:r w:rsidR="00ED37B4" w:rsidRPr="009B21BD">
        <w:rPr>
          <w:rFonts w:ascii="Times New Roman" w:hAnsi="Times New Roman" w:cs="Times New Roman"/>
          <w:sz w:val="24"/>
          <w:szCs w:val="24"/>
        </w:rPr>
        <w:t>01</w:t>
      </w:r>
      <w:r w:rsidRPr="009B21BD">
        <w:rPr>
          <w:rFonts w:ascii="Times New Roman" w:hAnsi="Times New Roman" w:cs="Times New Roman"/>
          <w:sz w:val="24"/>
          <w:szCs w:val="24"/>
        </w:rPr>
        <w:t>.0</w:t>
      </w:r>
      <w:r w:rsidR="00ED37B4" w:rsidRPr="009B21BD">
        <w:rPr>
          <w:rFonts w:ascii="Times New Roman" w:hAnsi="Times New Roman" w:cs="Times New Roman"/>
          <w:sz w:val="24"/>
          <w:szCs w:val="24"/>
        </w:rPr>
        <w:t>8</w:t>
      </w:r>
      <w:r w:rsidRPr="009B21BD">
        <w:rPr>
          <w:rFonts w:ascii="Times New Roman" w:hAnsi="Times New Roman" w:cs="Times New Roman"/>
          <w:sz w:val="24"/>
          <w:szCs w:val="24"/>
        </w:rPr>
        <w:t>.2007.;</w:t>
      </w:r>
    </w:p>
    <w:p w:rsidR="00927B18" w:rsidRPr="009B21BD" w:rsidRDefault="00927B18" w:rsidP="00927B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w:t>
      </w:r>
      <w:r w:rsidR="00ED37B4"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о приемке выполненных работ от </w:t>
      </w:r>
      <w:r w:rsidR="00ED37B4" w:rsidRPr="009B21BD">
        <w:rPr>
          <w:rFonts w:ascii="Times New Roman" w:hAnsi="Times New Roman" w:cs="Times New Roman"/>
          <w:sz w:val="24"/>
          <w:szCs w:val="24"/>
        </w:rPr>
        <w:t>31</w:t>
      </w:r>
      <w:r w:rsidRPr="009B21BD">
        <w:rPr>
          <w:rFonts w:ascii="Times New Roman" w:hAnsi="Times New Roman" w:cs="Times New Roman"/>
          <w:sz w:val="24"/>
          <w:szCs w:val="24"/>
        </w:rPr>
        <w:t>.0</w:t>
      </w:r>
      <w:r w:rsidR="00ED37B4" w:rsidRPr="009B21BD">
        <w:rPr>
          <w:rFonts w:ascii="Times New Roman" w:hAnsi="Times New Roman" w:cs="Times New Roman"/>
          <w:sz w:val="24"/>
          <w:szCs w:val="24"/>
        </w:rPr>
        <w:t>8</w:t>
      </w:r>
      <w:r w:rsidRPr="009B21BD">
        <w:rPr>
          <w:rFonts w:ascii="Times New Roman" w:hAnsi="Times New Roman" w:cs="Times New Roman"/>
          <w:sz w:val="24"/>
          <w:szCs w:val="24"/>
        </w:rPr>
        <w:t xml:space="preserve">.07г. на сумму </w:t>
      </w:r>
      <w:r w:rsidR="00ED37B4" w:rsidRPr="009B21BD">
        <w:rPr>
          <w:rFonts w:ascii="Times New Roman" w:hAnsi="Times New Roman" w:cs="Times New Roman"/>
          <w:sz w:val="24"/>
          <w:szCs w:val="24"/>
        </w:rPr>
        <w:t>169 491,52</w:t>
      </w:r>
      <w:r w:rsidRPr="009B21BD">
        <w:rPr>
          <w:rFonts w:ascii="Times New Roman" w:hAnsi="Times New Roman" w:cs="Times New Roman"/>
          <w:sz w:val="24"/>
          <w:szCs w:val="24"/>
        </w:rPr>
        <w:t xml:space="preserve"> </w:t>
      </w:r>
      <w:r w:rsidR="00ED37B4" w:rsidRPr="009B21BD">
        <w:rPr>
          <w:rFonts w:ascii="Times New Roman" w:hAnsi="Times New Roman" w:cs="Times New Roman"/>
          <w:sz w:val="24"/>
          <w:szCs w:val="24"/>
        </w:rPr>
        <w:t>,</w:t>
      </w:r>
      <w:r w:rsidRPr="009B21BD">
        <w:rPr>
          <w:rFonts w:ascii="Times New Roman" w:hAnsi="Times New Roman" w:cs="Times New Roman"/>
          <w:sz w:val="24"/>
          <w:szCs w:val="24"/>
        </w:rPr>
        <w:t xml:space="preserve">кроме того НДС 18% </w:t>
      </w:r>
      <w:r w:rsidR="00ED37B4" w:rsidRPr="009B21BD">
        <w:rPr>
          <w:rFonts w:ascii="Times New Roman" w:hAnsi="Times New Roman" w:cs="Times New Roman"/>
          <w:sz w:val="24"/>
          <w:szCs w:val="24"/>
        </w:rPr>
        <w:t>30 508,48</w:t>
      </w:r>
      <w:r w:rsidRPr="009B21BD">
        <w:rPr>
          <w:rFonts w:ascii="Times New Roman" w:hAnsi="Times New Roman" w:cs="Times New Roman"/>
          <w:sz w:val="24"/>
          <w:szCs w:val="24"/>
        </w:rPr>
        <w:t xml:space="preserve">. </w:t>
      </w:r>
    </w:p>
    <w:p w:rsidR="00927B18" w:rsidRPr="009B21BD" w:rsidRDefault="00927B18" w:rsidP="00927B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w:t>
      </w:r>
      <w:r w:rsidR="00ED37B4" w:rsidRPr="009B21BD">
        <w:rPr>
          <w:rFonts w:ascii="Times New Roman" w:hAnsi="Times New Roman" w:cs="Times New Roman"/>
          <w:sz w:val="24"/>
          <w:szCs w:val="24"/>
        </w:rPr>
        <w:t>31</w:t>
      </w:r>
      <w:r w:rsidRPr="009B21BD">
        <w:rPr>
          <w:rFonts w:ascii="Times New Roman" w:hAnsi="Times New Roman" w:cs="Times New Roman"/>
          <w:sz w:val="24"/>
          <w:szCs w:val="24"/>
        </w:rPr>
        <w:t>.0</w:t>
      </w:r>
      <w:r w:rsidR="00ED37B4" w:rsidRPr="009B21BD">
        <w:rPr>
          <w:rFonts w:ascii="Times New Roman" w:hAnsi="Times New Roman" w:cs="Times New Roman"/>
          <w:sz w:val="24"/>
          <w:szCs w:val="24"/>
        </w:rPr>
        <w:t>8</w:t>
      </w:r>
      <w:r w:rsidRPr="009B21BD">
        <w:rPr>
          <w:rFonts w:ascii="Times New Roman" w:hAnsi="Times New Roman" w:cs="Times New Roman"/>
          <w:sz w:val="24"/>
          <w:szCs w:val="24"/>
        </w:rPr>
        <w:t>.2007г.</w:t>
      </w:r>
    </w:p>
    <w:p w:rsidR="00927B18" w:rsidRPr="009B21BD" w:rsidRDefault="00927B18" w:rsidP="00927B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Заверенные копии документов прилагаются.</w:t>
      </w:r>
    </w:p>
    <w:p w:rsidR="00927B18" w:rsidRPr="009B21BD" w:rsidRDefault="00537BFF" w:rsidP="00537B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D37B4" w:rsidRPr="009B21BD">
        <w:rPr>
          <w:rFonts w:ascii="Times New Roman" w:hAnsi="Times New Roman" w:cs="Times New Roman"/>
          <w:sz w:val="24"/>
          <w:szCs w:val="24"/>
        </w:rPr>
        <w:t>Акте</w:t>
      </w:r>
      <w:r w:rsidR="003D3296" w:rsidRPr="009B21BD">
        <w:rPr>
          <w:rFonts w:ascii="Times New Roman" w:hAnsi="Times New Roman" w:cs="Times New Roman"/>
          <w:sz w:val="24"/>
          <w:szCs w:val="24"/>
        </w:rPr>
        <w:t xml:space="preserve"> </w:t>
      </w:r>
      <w:r w:rsidR="00ED37B4" w:rsidRPr="009B21BD">
        <w:rPr>
          <w:rFonts w:ascii="Times New Roman" w:hAnsi="Times New Roman" w:cs="Times New Roman"/>
          <w:sz w:val="24"/>
          <w:szCs w:val="24"/>
        </w:rPr>
        <w:t xml:space="preserve">о приемке выполненных работ от 31.08.07г </w:t>
      </w:r>
      <w:r w:rsidR="003D3296" w:rsidRPr="009B21BD">
        <w:rPr>
          <w:rFonts w:ascii="Times New Roman" w:hAnsi="Times New Roman" w:cs="Times New Roman"/>
          <w:sz w:val="24"/>
          <w:szCs w:val="24"/>
        </w:rPr>
        <w:t xml:space="preserve">не </w:t>
      </w:r>
      <w:r w:rsidR="00927B18" w:rsidRPr="009B21BD">
        <w:rPr>
          <w:rFonts w:ascii="Times New Roman" w:hAnsi="Times New Roman" w:cs="Times New Roman"/>
          <w:sz w:val="24"/>
          <w:szCs w:val="24"/>
        </w:rPr>
        <w:t xml:space="preserve">указан договор </w:t>
      </w:r>
      <w:r w:rsidR="003D3296" w:rsidRPr="009B21BD">
        <w:rPr>
          <w:rFonts w:ascii="Times New Roman" w:hAnsi="Times New Roman" w:cs="Times New Roman"/>
          <w:sz w:val="24"/>
          <w:szCs w:val="24"/>
        </w:rPr>
        <w:t>б/н</w:t>
      </w:r>
      <w:r w:rsidR="00927B18" w:rsidRPr="009B21BD">
        <w:rPr>
          <w:rFonts w:ascii="Times New Roman" w:hAnsi="Times New Roman" w:cs="Times New Roman"/>
          <w:sz w:val="24"/>
          <w:szCs w:val="24"/>
        </w:rPr>
        <w:t xml:space="preserve"> от 0</w:t>
      </w:r>
      <w:r w:rsidR="003D3296" w:rsidRPr="009B21BD">
        <w:rPr>
          <w:rFonts w:ascii="Times New Roman" w:hAnsi="Times New Roman" w:cs="Times New Roman"/>
          <w:sz w:val="24"/>
          <w:szCs w:val="24"/>
        </w:rPr>
        <w:t>1</w:t>
      </w:r>
      <w:r w:rsidR="00927B18" w:rsidRPr="009B21BD">
        <w:rPr>
          <w:rFonts w:ascii="Times New Roman" w:hAnsi="Times New Roman" w:cs="Times New Roman"/>
          <w:sz w:val="24"/>
          <w:szCs w:val="24"/>
        </w:rPr>
        <w:t>.0</w:t>
      </w:r>
      <w:r w:rsidR="003D3296" w:rsidRPr="009B21BD">
        <w:rPr>
          <w:rFonts w:ascii="Times New Roman" w:hAnsi="Times New Roman" w:cs="Times New Roman"/>
          <w:sz w:val="24"/>
          <w:szCs w:val="24"/>
        </w:rPr>
        <w:t>8.2007г.</w:t>
      </w:r>
    </w:p>
    <w:p w:rsidR="0007199A" w:rsidRPr="009B21BD" w:rsidRDefault="0007199A" w:rsidP="00537BFF">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Проверяющими сделан вывод, что документально затраты не подтверждены, так как не оформлены в соответствии с законодательством РФ.</w:t>
      </w:r>
    </w:p>
    <w:p w:rsidR="00F51246" w:rsidRPr="00537BFF" w:rsidRDefault="00F51246" w:rsidP="00537BFF">
      <w:pPr>
        <w:pStyle w:val="ConsPlusNormal"/>
        <w:widowControl/>
        <w:ind w:firstLine="709"/>
        <w:jc w:val="both"/>
        <w:rPr>
          <w:rFonts w:ascii="Times New Roman" w:hAnsi="Times New Roman" w:cs="Times New Roman"/>
          <w:sz w:val="24"/>
          <w:szCs w:val="24"/>
        </w:rPr>
      </w:pPr>
      <w:r w:rsidRPr="00537BFF">
        <w:rPr>
          <w:rFonts w:ascii="Times New Roman" w:hAnsi="Times New Roman" w:cs="Times New Roman"/>
          <w:sz w:val="24"/>
          <w:szCs w:val="24"/>
        </w:rPr>
        <w:t>Предмет договора</w:t>
      </w:r>
      <w:r w:rsidR="0007199A" w:rsidRPr="00537BFF">
        <w:rPr>
          <w:rFonts w:ascii="Times New Roman" w:hAnsi="Times New Roman" w:cs="Times New Roman"/>
          <w:sz w:val="24"/>
          <w:szCs w:val="24"/>
        </w:rPr>
        <w:t>;</w:t>
      </w:r>
      <w:r w:rsidRPr="00537BFF">
        <w:rPr>
          <w:rFonts w:ascii="Times New Roman" w:hAnsi="Times New Roman" w:cs="Times New Roman"/>
          <w:sz w:val="24"/>
          <w:szCs w:val="24"/>
        </w:rPr>
        <w:t xml:space="preserve"> наименование работ в акте</w:t>
      </w:r>
      <w:r w:rsidR="0007199A" w:rsidRPr="00537BFF">
        <w:rPr>
          <w:rFonts w:ascii="Times New Roman" w:hAnsi="Times New Roman" w:cs="Times New Roman"/>
          <w:sz w:val="24"/>
          <w:szCs w:val="24"/>
        </w:rPr>
        <w:t xml:space="preserve"> о приемке выполненных работ; наименование товара (описание выполненных работ, оказанных услуг), имущественного права в счет- фактуре полностью идентичны и относятся к одному налоговому периоду.</w:t>
      </w:r>
    </w:p>
    <w:p w:rsidR="005E2C3D" w:rsidRPr="009B21BD" w:rsidRDefault="0007199A" w:rsidP="00537BFF">
      <w:pPr>
        <w:pStyle w:val="ConsPlusNormal"/>
        <w:widowControl/>
        <w:ind w:firstLine="709"/>
        <w:jc w:val="both"/>
        <w:rPr>
          <w:rFonts w:ascii="Times New Roman" w:hAnsi="Times New Roman" w:cs="Times New Roman"/>
          <w:sz w:val="24"/>
          <w:szCs w:val="24"/>
        </w:rPr>
      </w:pPr>
      <w:r w:rsidRPr="00537BFF">
        <w:rPr>
          <w:rFonts w:ascii="Times New Roman" w:hAnsi="Times New Roman" w:cs="Times New Roman"/>
          <w:sz w:val="24"/>
          <w:szCs w:val="24"/>
        </w:rPr>
        <w:t>Из вышесказанного следует, что</w:t>
      </w:r>
      <w:r w:rsidR="00CF0620" w:rsidRPr="00537BFF">
        <w:rPr>
          <w:rFonts w:ascii="Times New Roman" w:hAnsi="Times New Roman" w:cs="Times New Roman"/>
          <w:sz w:val="24"/>
          <w:szCs w:val="24"/>
        </w:rPr>
        <w:t xml:space="preserve"> документально затраты  подтверждены, так как оформлены в соответствии с законодательством РФ</w:t>
      </w:r>
      <w:r w:rsidR="00795CAD" w:rsidRPr="00537BFF">
        <w:rPr>
          <w:rFonts w:ascii="Times New Roman" w:hAnsi="Times New Roman" w:cs="Times New Roman"/>
          <w:sz w:val="24"/>
          <w:szCs w:val="24"/>
        </w:rPr>
        <w:t>.</w:t>
      </w:r>
    </w:p>
    <w:p w:rsidR="005E2C3D" w:rsidRPr="009B21BD" w:rsidRDefault="00CF0620" w:rsidP="00EC26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Также проверяющие считают, что для выполнения  указанных в договор</w:t>
      </w:r>
      <w:r w:rsidR="005E2C3D" w:rsidRPr="009B21BD">
        <w:rPr>
          <w:rFonts w:ascii="Times New Roman" w:hAnsi="Times New Roman" w:cs="Times New Roman"/>
          <w:sz w:val="24"/>
          <w:szCs w:val="24"/>
        </w:rPr>
        <w:t>ах</w:t>
      </w:r>
      <w:r w:rsidRPr="009B21BD">
        <w:rPr>
          <w:rFonts w:ascii="Times New Roman" w:hAnsi="Times New Roman" w:cs="Times New Roman"/>
          <w:sz w:val="24"/>
          <w:szCs w:val="24"/>
        </w:rPr>
        <w:t xml:space="preserve"> работ: </w:t>
      </w:r>
    </w:p>
    <w:p w:rsidR="005E2C3D" w:rsidRPr="009B21BD" w:rsidRDefault="005E2C3D" w:rsidP="00EC26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w:t>
      </w:r>
      <w:r w:rsidR="00CF0620" w:rsidRPr="009B21BD">
        <w:rPr>
          <w:rFonts w:ascii="Times New Roman" w:hAnsi="Times New Roman" w:cs="Times New Roman"/>
          <w:sz w:val="24"/>
          <w:szCs w:val="24"/>
        </w:rPr>
        <w:t>инженерное</w:t>
      </w:r>
      <w:r w:rsidR="00537BFF">
        <w:rPr>
          <w:rFonts w:ascii="Times New Roman" w:hAnsi="Times New Roman" w:cs="Times New Roman"/>
          <w:sz w:val="24"/>
          <w:szCs w:val="24"/>
        </w:rPr>
        <w:t xml:space="preserve"> сопровождение в рамках проекта</w:t>
      </w:r>
      <w:r w:rsidR="00CF0620" w:rsidRPr="009B21BD">
        <w:rPr>
          <w:rFonts w:ascii="Times New Roman" w:hAnsi="Times New Roman" w:cs="Times New Roman"/>
          <w:sz w:val="24"/>
          <w:szCs w:val="24"/>
        </w:rPr>
        <w:t xml:space="preserve">; </w:t>
      </w:r>
    </w:p>
    <w:p w:rsidR="005E2C3D" w:rsidRPr="009B21BD" w:rsidRDefault="005E2C3D" w:rsidP="00EC26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w:t>
      </w:r>
      <w:r w:rsidR="00CF0620" w:rsidRPr="009B21BD">
        <w:rPr>
          <w:rFonts w:ascii="Times New Roman" w:hAnsi="Times New Roman" w:cs="Times New Roman"/>
          <w:sz w:val="24"/>
          <w:szCs w:val="24"/>
        </w:rPr>
        <w:t>разработка электрических схем</w:t>
      </w:r>
      <w:r w:rsidR="00537BFF">
        <w:rPr>
          <w:rFonts w:ascii="Times New Roman" w:hAnsi="Times New Roman" w:cs="Times New Roman"/>
          <w:sz w:val="24"/>
          <w:szCs w:val="24"/>
        </w:rPr>
        <w:t xml:space="preserve"> в рамках проекта</w:t>
      </w:r>
      <w:r w:rsidRPr="009B21BD">
        <w:rPr>
          <w:rFonts w:ascii="Times New Roman" w:hAnsi="Times New Roman" w:cs="Times New Roman"/>
          <w:sz w:val="24"/>
          <w:szCs w:val="24"/>
        </w:rPr>
        <w:t>;</w:t>
      </w:r>
    </w:p>
    <w:p w:rsidR="005E2C3D" w:rsidRPr="009B21BD" w:rsidRDefault="005E2C3D" w:rsidP="00EC26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-пуско-нал</w:t>
      </w:r>
      <w:r w:rsidR="00537BFF">
        <w:rPr>
          <w:rFonts w:ascii="Times New Roman" w:hAnsi="Times New Roman" w:cs="Times New Roman"/>
          <w:sz w:val="24"/>
          <w:szCs w:val="24"/>
        </w:rPr>
        <w:t>адочные работы в рамках проекта</w:t>
      </w:r>
      <w:r w:rsidRPr="009B21BD">
        <w:rPr>
          <w:rFonts w:ascii="Times New Roman" w:hAnsi="Times New Roman" w:cs="Times New Roman"/>
          <w:sz w:val="24"/>
          <w:szCs w:val="24"/>
        </w:rPr>
        <w:t>;</w:t>
      </w:r>
    </w:p>
    <w:p w:rsidR="005E2C3D" w:rsidRPr="009B21BD" w:rsidRDefault="005E2C3D" w:rsidP="00EC26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w:t>
      </w:r>
      <w:r w:rsidR="00CF0620" w:rsidRPr="009B21BD">
        <w:rPr>
          <w:rFonts w:ascii="Times New Roman" w:hAnsi="Times New Roman" w:cs="Times New Roman"/>
          <w:sz w:val="24"/>
          <w:szCs w:val="24"/>
        </w:rPr>
        <w:t>тестирование силовых кабелей;</w:t>
      </w:r>
    </w:p>
    <w:p w:rsidR="005E2C3D" w:rsidRPr="009B21BD" w:rsidRDefault="005E2C3D" w:rsidP="00EC26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w:t>
      </w:r>
      <w:r w:rsidR="00CF0620" w:rsidRPr="009B21BD">
        <w:rPr>
          <w:rFonts w:ascii="Times New Roman" w:hAnsi="Times New Roman" w:cs="Times New Roman"/>
          <w:sz w:val="24"/>
          <w:szCs w:val="24"/>
        </w:rPr>
        <w:t xml:space="preserve"> инженерное сопровождение и доработка проектной документации»,</w:t>
      </w:r>
    </w:p>
    <w:p w:rsidR="003D3296" w:rsidRPr="009B21BD" w:rsidRDefault="00A45AD5" w:rsidP="00EC26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 необходимо присутствие </w:t>
      </w:r>
      <w:r w:rsidR="00CF0620" w:rsidRPr="009B21BD">
        <w:rPr>
          <w:rFonts w:ascii="Times New Roman" w:hAnsi="Times New Roman" w:cs="Times New Roman"/>
          <w:sz w:val="24"/>
          <w:szCs w:val="24"/>
        </w:rPr>
        <w:t>подрядчик</w:t>
      </w:r>
      <w:r w:rsidRPr="009B21BD">
        <w:rPr>
          <w:rFonts w:ascii="Times New Roman" w:hAnsi="Times New Roman" w:cs="Times New Roman"/>
          <w:sz w:val="24"/>
          <w:szCs w:val="24"/>
        </w:rPr>
        <w:t>ов</w:t>
      </w:r>
      <w:r w:rsidR="00CF0620" w:rsidRPr="009B21BD">
        <w:rPr>
          <w:rFonts w:ascii="Times New Roman" w:hAnsi="Times New Roman" w:cs="Times New Roman"/>
          <w:sz w:val="24"/>
          <w:szCs w:val="24"/>
        </w:rPr>
        <w:t xml:space="preserve"> ООО «М</w:t>
      </w:r>
      <w:r w:rsidR="00537BFF">
        <w:rPr>
          <w:rFonts w:ascii="Times New Roman" w:hAnsi="Times New Roman" w:cs="Times New Roman"/>
          <w:sz w:val="24"/>
          <w:szCs w:val="24"/>
        </w:rPr>
        <w:t>.</w:t>
      </w:r>
      <w:r w:rsidR="00CF0620" w:rsidRPr="009B21BD">
        <w:rPr>
          <w:rFonts w:ascii="Times New Roman" w:hAnsi="Times New Roman" w:cs="Times New Roman"/>
          <w:sz w:val="24"/>
          <w:szCs w:val="24"/>
        </w:rPr>
        <w:t>»</w:t>
      </w:r>
      <w:r w:rsidR="003D3296" w:rsidRPr="009B21BD">
        <w:rPr>
          <w:rFonts w:ascii="Times New Roman" w:hAnsi="Times New Roman" w:cs="Times New Roman"/>
          <w:sz w:val="24"/>
          <w:szCs w:val="24"/>
        </w:rPr>
        <w:t>, ООО «Л</w:t>
      </w:r>
      <w:r w:rsidR="00537BFF">
        <w:rPr>
          <w:rFonts w:ascii="Times New Roman" w:hAnsi="Times New Roman" w:cs="Times New Roman"/>
          <w:sz w:val="24"/>
          <w:szCs w:val="24"/>
        </w:rPr>
        <w:t>.</w:t>
      </w:r>
      <w:r w:rsidR="003D3296" w:rsidRPr="009B21BD">
        <w:rPr>
          <w:rFonts w:ascii="Times New Roman" w:hAnsi="Times New Roman" w:cs="Times New Roman"/>
          <w:sz w:val="24"/>
          <w:szCs w:val="24"/>
        </w:rPr>
        <w:t>», ООО «Т</w:t>
      </w:r>
      <w:r w:rsidR="00537BFF">
        <w:rPr>
          <w:rFonts w:ascii="Times New Roman" w:hAnsi="Times New Roman" w:cs="Times New Roman"/>
          <w:sz w:val="24"/>
          <w:szCs w:val="24"/>
        </w:rPr>
        <w:t>.</w:t>
      </w:r>
      <w:r w:rsidR="003D3296" w:rsidRPr="009B21BD">
        <w:rPr>
          <w:rFonts w:ascii="Times New Roman" w:hAnsi="Times New Roman" w:cs="Times New Roman"/>
          <w:sz w:val="24"/>
          <w:szCs w:val="24"/>
        </w:rPr>
        <w:t>»</w:t>
      </w:r>
      <w:r w:rsidR="00C55C60" w:rsidRPr="009B21BD">
        <w:rPr>
          <w:rFonts w:ascii="Times New Roman" w:hAnsi="Times New Roman" w:cs="Times New Roman"/>
          <w:sz w:val="24"/>
          <w:szCs w:val="24"/>
        </w:rPr>
        <w:t xml:space="preserve"> на объектах заказчиков ООО «Н</w:t>
      </w:r>
      <w:r w:rsidR="00537BFF">
        <w:rPr>
          <w:rFonts w:ascii="Times New Roman" w:hAnsi="Times New Roman" w:cs="Times New Roman"/>
          <w:sz w:val="24"/>
          <w:szCs w:val="24"/>
        </w:rPr>
        <w:t>.</w:t>
      </w:r>
      <w:r w:rsidR="00C55C60" w:rsidRPr="009B21BD">
        <w:rPr>
          <w:rFonts w:ascii="Times New Roman" w:hAnsi="Times New Roman" w:cs="Times New Roman"/>
          <w:sz w:val="24"/>
          <w:szCs w:val="24"/>
        </w:rPr>
        <w:t>».</w:t>
      </w:r>
    </w:p>
    <w:p w:rsidR="00DD7336" w:rsidRPr="009B21BD" w:rsidRDefault="00DD7336" w:rsidP="00537BFF">
      <w:pPr>
        <w:ind w:firstLine="709"/>
        <w:jc w:val="both"/>
      </w:pPr>
      <w:r w:rsidRPr="009B21BD">
        <w:t>ООО «Н</w:t>
      </w:r>
      <w:r w:rsidR="00537BFF">
        <w:t>.</w:t>
      </w:r>
      <w:r w:rsidRPr="009B21BD">
        <w:t>» поясняет, что данные виды работ не обязательно требуют присутствия подрядчика.</w:t>
      </w:r>
    </w:p>
    <w:p w:rsidR="00DD7336" w:rsidRPr="009B21BD" w:rsidRDefault="00DD7336" w:rsidP="00537BFF">
      <w:pPr>
        <w:ind w:firstLine="709"/>
        <w:jc w:val="both"/>
      </w:pPr>
      <w:r w:rsidRPr="009B21BD">
        <w:t>Многие виды консультационных услуг и обучения могут производиться без посещения объекта. Специалисты ООО «М</w:t>
      </w:r>
      <w:r w:rsidR="00537BFF">
        <w:t>.</w:t>
      </w:r>
      <w:r w:rsidRPr="009B21BD">
        <w:t>», ООО «Л</w:t>
      </w:r>
      <w:r w:rsidR="00537BFF">
        <w:t>.</w:t>
      </w:r>
      <w:r w:rsidRPr="009B21BD">
        <w:t>», ООО «Т</w:t>
      </w:r>
      <w:r w:rsidR="00537BFF">
        <w:t>.</w:t>
      </w:r>
      <w:r w:rsidRPr="009B21BD">
        <w:t>», ООО «П</w:t>
      </w:r>
      <w:r w:rsidR="00537BFF">
        <w:t>.</w:t>
      </w:r>
      <w:r w:rsidRPr="009B21BD">
        <w:t xml:space="preserve">» </w:t>
      </w:r>
      <w:r w:rsidRPr="009B21BD">
        <w:lastRenderedPageBreak/>
        <w:t>проводили консультирование и обучение наших сотрудников. Эти работы оформлялись в виде и</w:t>
      </w:r>
      <w:r w:rsidR="00537BFF">
        <w:t>нженерного сопровождения работ.</w:t>
      </w:r>
    </w:p>
    <w:p w:rsidR="00DD7336" w:rsidRPr="009B21BD" w:rsidRDefault="00DD7336" w:rsidP="00537BFF">
      <w:pPr>
        <w:ind w:firstLine="709"/>
        <w:jc w:val="both"/>
      </w:pPr>
      <w:r w:rsidRPr="009B21BD">
        <w:t xml:space="preserve">Разработка электрических схем и проектной документации требует наличие специальных лицензированных программ </w:t>
      </w:r>
      <w:r w:rsidRPr="009B21BD">
        <w:rPr>
          <w:lang w:val="en-US"/>
        </w:rPr>
        <w:t>A</w:t>
      </w:r>
      <w:r w:rsidR="00537BFF">
        <w:t>.</w:t>
      </w:r>
      <w:r w:rsidRPr="009B21BD">
        <w:t xml:space="preserve">, </w:t>
      </w:r>
      <w:r w:rsidRPr="009B21BD">
        <w:rPr>
          <w:lang w:val="en-US"/>
        </w:rPr>
        <w:t>E</w:t>
      </w:r>
      <w:r w:rsidR="00537BFF">
        <w:t>.</w:t>
      </w:r>
      <w:r w:rsidRPr="009B21BD">
        <w:t xml:space="preserve">, </w:t>
      </w:r>
      <w:r w:rsidRPr="009B21BD">
        <w:rPr>
          <w:lang w:val="en-US"/>
        </w:rPr>
        <w:t>E</w:t>
      </w:r>
      <w:r w:rsidR="00537BFF">
        <w:t>.</w:t>
      </w:r>
      <w:r w:rsidRPr="009B21BD">
        <w:t>и др. ООО «Н</w:t>
      </w:r>
      <w:r w:rsidR="00537BFF">
        <w:t xml:space="preserve">.» </w:t>
      </w:r>
      <w:r w:rsidRPr="009B21BD">
        <w:t>заказывало эт</w:t>
      </w:r>
      <w:r w:rsidR="00A45AD5" w:rsidRPr="009B21BD">
        <w:t>и</w:t>
      </w:r>
      <w:r w:rsidRPr="009B21BD">
        <w:t xml:space="preserve"> работ</w:t>
      </w:r>
      <w:r w:rsidR="00A45AD5" w:rsidRPr="009B21BD">
        <w:t>ы</w:t>
      </w:r>
      <w:r w:rsidRPr="009B21BD">
        <w:t xml:space="preserve"> у выше перечисленных организаций в виду наличия у них такого программного обеспечения. Результат</w:t>
      </w:r>
      <w:r w:rsidR="00A45AD5" w:rsidRPr="009B21BD">
        <w:t>ы</w:t>
      </w:r>
      <w:r w:rsidRPr="009B21BD">
        <w:t xml:space="preserve"> работ получали по электронной почте или на электронных носителях. Проектная документация и электрические схемы выполнялись под логотипом «Н</w:t>
      </w:r>
      <w:r w:rsidR="00537BFF">
        <w:t>.</w:t>
      </w:r>
      <w:r w:rsidRPr="009B21BD">
        <w:t>». Если возникала необходимость в каких-либо изменениях, то обмен данными производился по электронной почте.</w:t>
      </w:r>
    </w:p>
    <w:p w:rsidR="00DD7336" w:rsidRPr="009B21BD" w:rsidRDefault="00DD7336" w:rsidP="00537BFF">
      <w:pPr>
        <w:ind w:firstLine="709"/>
        <w:jc w:val="both"/>
      </w:pPr>
      <w:r w:rsidRPr="009B21BD">
        <w:t>Пуско-наладка программного обеспечения проводились на территории «Н</w:t>
      </w:r>
      <w:r w:rsidR="00537BFF">
        <w:t>.</w:t>
      </w:r>
      <w:r w:rsidRPr="009B21BD">
        <w:t>» на собранном оборудовании с последующем монтажом этого оборудования на территории заказчика уже без участи программистов.</w:t>
      </w:r>
    </w:p>
    <w:p w:rsidR="00DD7336" w:rsidRPr="009B21BD" w:rsidRDefault="00DD7336" w:rsidP="00537BFF">
      <w:pPr>
        <w:ind w:firstLine="709"/>
        <w:jc w:val="both"/>
      </w:pPr>
      <w:r w:rsidRPr="009B21BD">
        <w:t>Тестирование силовых кабелей необходимо делать перед монтажом, для выявлени</w:t>
      </w:r>
      <w:r w:rsidR="00A45AD5" w:rsidRPr="009B21BD">
        <w:t>я</w:t>
      </w:r>
      <w:r w:rsidRPr="009B21BD">
        <w:t xml:space="preserve"> брака. Поэтому кабель сначала тестировался, я затем передавался на объект для монтажа.</w:t>
      </w:r>
    </w:p>
    <w:p w:rsidR="00EC2684" w:rsidRPr="009B21BD" w:rsidRDefault="00DD7336" w:rsidP="00537BFF">
      <w:pPr>
        <w:ind w:firstLine="709"/>
        <w:jc w:val="both"/>
      </w:pPr>
      <w:r w:rsidRPr="009B21BD">
        <w:t xml:space="preserve">Работы по программированию также требуют лицензионного программного обеспечения </w:t>
      </w:r>
      <w:r w:rsidRPr="009B21BD">
        <w:rPr>
          <w:lang w:val="en-US"/>
        </w:rPr>
        <w:t>S</w:t>
      </w:r>
      <w:r w:rsidR="00537BFF">
        <w:t xml:space="preserve">. </w:t>
      </w:r>
      <w:r w:rsidRPr="009B21BD">
        <w:t xml:space="preserve">для программирования контроллера </w:t>
      </w:r>
      <w:r w:rsidRPr="009B21BD">
        <w:rPr>
          <w:lang w:val="en-US"/>
        </w:rPr>
        <w:t>S</w:t>
      </w:r>
      <w:r w:rsidR="00537BFF">
        <w:t>.</w:t>
      </w:r>
      <w:r w:rsidRPr="009B21BD">
        <w:t xml:space="preserve">, </w:t>
      </w:r>
      <w:r w:rsidRPr="009B21BD">
        <w:rPr>
          <w:lang w:val="en-US"/>
        </w:rPr>
        <w:t>R</w:t>
      </w:r>
      <w:r w:rsidR="00537BFF">
        <w:t xml:space="preserve">. </w:t>
      </w:r>
      <w:r w:rsidRPr="009B21BD">
        <w:t xml:space="preserve">и </w:t>
      </w:r>
      <w:r w:rsidRPr="009B21BD">
        <w:rPr>
          <w:lang w:val="en-US"/>
        </w:rPr>
        <w:t>R</w:t>
      </w:r>
      <w:r w:rsidR="00537BFF">
        <w:t>.</w:t>
      </w:r>
      <w:r w:rsidRPr="009B21BD">
        <w:t xml:space="preserve"> для программирования контроллеров </w:t>
      </w:r>
      <w:r w:rsidRPr="009B21BD">
        <w:rPr>
          <w:lang w:val="en-US"/>
        </w:rPr>
        <w:t>A</w:t>
      </w:r>
      <w:r w:rsidR="00537BFF">
        <w:t>.</w:t>
      </w:r>
      <w:r w:rsidRPr="009B21BD">
        <w:t xml:space="preserve">, </w:t>
      </w:r>
      <w:r w:rsidRPr="009B21BD">
        <w:rPr>
          <w:lang w:val="en-US"/>
        </w:rPr>
        <w:t>V</w:t>
      </w:r>
      <w:r w:rsidR="00537BFF">
        <w:t xml:space="preserve">. </w:t>
      </w:r>
      <w:r w:rsidRPr="009B21BD">
        <w:t xml:space="preserve">для программирования сервоприводов </w:t>
      </w:r>
      <w:r w:rsidRPr="009B21BD">
        <w:rPr>
          <w:lang w:val="en-US"/>
        </w:rPr>
        <w:t>I</w:t>
      </w:r>
      <w:r w:rsidR="00537BFF">
        <w:t>.</w:t>
      </w:r>
      <w:r w:rsidRPr="009B21BD">
        <w:t xml:space="preserve">, </w:t>
      </w:r>
      <w:r w:rsidRPr="009B21BD">
        <w:rPr>
          <w:lang w:val="en-US"/>
        </w:rPr>
        <w:t>U</w:t>
      </w:r>
      <w:r w:rsidR="00537BFF">
        <w:t>.</w:t>
      </w:r>
      <w:r w:rsidRPr="009B21BD">
        <w:t xml:space="preserve"> для программирования контроллеров </w:t>
      </w:r>
      <w:r w:rsidRPr="009B21BD">
        <w:rPr>
          <w:lang w:val="en-US"/>
        </w:rPr>
        <w:t>S</w:t>
      </w:r>
      <w:r w:rsidR="00537BFF">
        <w:t>.</w:t>
      </w:r>
      <w:r w:rsidRPr="009B21BD">
        <w:t>. Компании «П</w:t>
      </w:r>
      <w:r w:rsidR="00537BFF">
        <w:t>.</w:t>
      </w:r>
      <w:r w:rsidRPr="009B21BD">
        <w:t>», «С</w:t>
      </w:r>
      <w:r w:rsidR="00537BFF">
        <w:t>.</w:t>
      </w:r>
      <w:r w:rsidRPr="009B21BD">
        <w:t>» предоставляли нам услуги по программированию в виду наличия у них соответствующего программного обеспечения и соответствующих специалистов. Задание на программирование и готовые отлаженные программы получали по электронной почте и на электронных носителях. Затем программы загружались в контроллеры на объектах заказчика нашими сотрудниками.</w:t>
      </w:r>
    </w:p>
    <w:p w:rsidR="00EC2684" w:rsidRPr="009B21BD" w:rsidRDefault="00EC2684" w:rsidP="00537BFF">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В соответствие с п.1 ст.252 Гл.25 НК РФ расходами признаются обоснованные и документально подтвержденные затраты, осуществленные налогоплательщиком.</w:t>
      </w:r>
    </w:p>
    <w:p w:rsidR="0066611B" w:rsidRPr="009B21BD" w:rsidRDefault="00EC2684" w:rsidP="00537BFF">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Под обоснованными расходами принимаются экономически оправданные затраты</w:t>
      </w:r>
      <w:r w:rsidR="00437026" w:rsidRPr="009B21BD">
        <w:rPr>
          <w:rFonts w:ascii="Times New Roman" w:hAnsi="Times New Roman" w:cs="Times New Roman"/>
          <w:sz w:val="24"/>
          <w:szCs w:val="24"/>
        </w:rPr>
        <w:t xml:space="preserve">, под документально подтвержденными принимаются затраты, подтвержденные документами, оформленными в соответствии с законодательством РФ. </w:t>
      </w:r>
      <w:r w:rsidR="00437026" w:rsidRPr="00537BFF">
        <w:rPr>
          <w:rFonts w:ascii="Times New Roman" w:hAnsi="Times New Roman" w:cs="Times New Roman"/>
          <w:sz w:val="24"/>
          <w:szCs w:val="24"/>
        </w:rPr>
        <w:t>Расходами признаются любые затраты при условии, что они произведены для осуществления деятельности, направленной на получение дохода.</w:t>
      </w:r>
    </w:p>
    <w:p w:rsidR="0066611B" w:rsidRPr="009B21BD" w:rsidRDefault="0066611B" w:rsidP="00EC26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Расходы, понесенные организацией, согласно актам выполненных работ:</w:t>
      </w:r>
    </w:p>
    <w:p w:rsidR="0066611B" w:rsidRPr="009B21BD" w:rsidRDefault="0066611B" w:rsidP="0066611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 приемке выполненных работ от 31.08.07г. на сумму 420 208,48, кроме того НДС 18% 75 637,52. </w:t>
      </w:r>
    </w:p>
    <w:p w:rsidR="0066611B" w:rsidRPr="009B21BD" w:rsidRDefault="0066611B" w:rsidP="0066611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 приемке выполненных работ от 02.04.07г. на сумму 230 600,00 кроме того НДС 18% 41 508,00. </w:t>
      </w:r>
    </w:p>
    <w:p w:rsidR="0066611B" w:rsidRPr="009B21BD" w:rsidRDefault="0066611B" w:rsidP="0066611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 приемке выполненных работ от 31.08.07г. на сумму 169 491,52 ,кроме того НДС 18% 30 508,48. </w:t>
      </w:r>
    </w:p>
    <w:p w:rsidR="0066611B" w:rsidRPr="009B21BD" w:rsidRDefault="0066611B" w:rsidP="0066611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-инженерное</w:t>
      </w:r>
      <w:r w:rsidR="00537BFF">
        <w:rPr>
          <w:rFonts w:ascii="Times New Roman" w:hAnsi="Times New Roman" w:cs="Times New Roman"/>
          <w:sz w:val="24"/>
          <w:szCs w:val="24"/>
        </w:rPr>
        <w:t xml:space="preserve"> сопровождение в рамках проекта</w:t>
      </w:r>
      <w:r w:rsidRPr="009B21BD">
        <w:rPr>
          <w:rFonts w:ascii="Times New Roman" w:hAnsi="Times New Roman" w:cs="Times New Roman"/>
          <w:sz w:val="24"/>
          <w:szCs w:val="24"/>
        </w:rPr>
        <w:t xml:space="preserve">; </w:t>
      </w:r>
    </w:p>
    <w:p w:rsidR="0066611B" w:rsidRPr="009B21BD" w:rsidRDefault="0066611B" w:rsidP="0066611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-разработка элек</w:t>
      </w:r>
      <w:r w:rsidR="00537BFF">
        <w:rPr>
          <w:rFonts w:ascii="Times New Roman" w:hAnsi="Times New Roman" w:cs="Times New Roman"/>
          <w:sz w:val="24"/>
          <w:szCs w:val="24"/>
        </w:rPr>
        <w:t>трических схем в рамках проекта</w:t>
      </w:r>
      <w:r w:rsidRPr="009B21BD">
        <w:rPr>
          <w:rFonts w:ascii="Times New Roman" w:hAnsi="Times New Roman" w:cs="Times New Roman"/>
          <w:sz w:val="24"/>
          <w:szCs w:val="24"/>
        </w:rPr>
        <w:t>;</w:t>
      </w:r>
    </w:p>
    <w:p w:rsidR="0066611B" w:rsidRPr="009B21BD" w:rsidRDefault="0066611B" w:rsidP="0066611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-пуско-нал</w:t>
      </w:r>
      <w:r w:rsidR="00537BFF">
        <w:rPr>
          <w:rFonts w:ascii="Times New Roman" w:hAnsi="Times New Roman" w:cs="Times New Roman"/>
          <w:sz w:val="24"/>
          <w:szCs w:val="24"/>
        </w:rPr>
        <w:t>адочные работы в рамках проекта</w:t>
      </w:r>
      <w:r w:rsidRPr="009B21BD">
        <w:rPr>
          <w:rFonts w:ascii="Times New Roman" w:hAnsi="Times New Roman" w:cs="Times New Roman"/>
          <w:sz w:val="24"/>
          <w:szCs w:val="24"/>
        </w:rPr>
        <w:t>;</w:t>
      </w:r>
    </w:p>
    <w:p w:rsidR="0066611B" w:rsidRPr="009B21BD" w:rsidRDefault="0066611B" w:rsidP="0066611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-тестирование силовых кабелей;</w:t>
      </w:r>
    </w:p>
    <w:p w:rsidR="008816EB" w:rsidRPr="00537BFF" w:rsidRDefault="0066611B" w:rsidP="00EC26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инженерное сопровождение и доработка проектной документации»,</w:t>
      </w:r>
      <w:r w:rsidR="00537BFF">
        <w:rPr>
          <w:rFonts w:ascii="Times New Roman" w:hAnsi="Times New Roman" w:cs="Times New Roman"/>
          <w:sz w:val="24"/>
          <w:szCs w:val="24"/>
        </w:rPr>
        <w:t xml:space="preserve"> </w:t>
      </w:r>
      <w:r w:rsidRPr="00537BFF">
        <w:rPr>
          <w:rFonts w:ascii="Times New Roman" w:hAnsi="Times New Roman" w:cs="Times New Roman"/>
          <w:sz w:val="24"/>
          <w:szCs w:val="24"/>
        </w:rPr>
        <w:t>произведены для осуществления деятельности, направленной на получение дохода</w:t>
      </w:r>
      <w:r w:rsidR="00843757" w:rsidRPr="00537BFF">
        <w:rPr>
          <w:rFonts w:ascii="Times New Roman" w:hAnsi="Times New Roman" w:cs="Times New Roman"/>
          <w:sz w:val="24"/>
          <w:szCs w:val="24"/>
        </w:rPr>
        <w:t xml:space="preserve"> на объектах ООО «М</w:t>
      </w:r>
      <w:r w:rsidR="00537BFF">
        <w:rPr>
          <w:rFonts w:ascii="Times New Roman" w:hAnsi="Times New Roman" w:cs="Times New Roman"/>
          <w:sz w:val="24"/>
          <w:szCs w:val="24"/>
        </w:rPr>
        <w:t>.</w:t>
      </w:r>
      <w:r w:rsidR="00843757" w:rsidRPr="00537BFF">
        <w:rPr>
          <w:rFonts w:ascii="Times New Roman" w:hAnsi="Times New Roman" w:cs="Times New Roman"/>
          <w:sz w:val="24"/>
          <w:szCs w:val="24"/>
        </w:rPr>
        <w:t>», ООО «Ф</w:t>
      </w:r>
      <w:r w:rsidR="00537BFF">
        <w:rPr>
          <w:rFonts w:ascii="Times New Roman" w:hAnsi="Times New Roman" w:cs="Times New Roman"/>
          <w:sz w:val="24"/>
          <w:szCs w:val="24"/>
        </w:rPr>
        <w:t>.</w:t>
      </w:r>
      <w:r w:rsidR="00843757" w:rsidRPr="00537BFF">
        <w:rPr>
          <w:rFonts w:ascii="Times New Roman" w:hAnsi="Times New Roman" w:cs="Times New Roman"/>
          <w:sz w:val="24"/>
          <w:szCs w:val="24"/>
        </w:rPr>
        <w:t>», ООО «К</w:t>
      </w:r>
      <w:r w:rsidR="00537BFF">
        <w:rPr>
          <w:rFonts w:ascii="Times New Roman" w:hAnsi="Times New Roman" w:cs="Times New Roman"/>
          <w:sz w:val="24"/>
          <w:szCs w:val="24"/>
        </w:rPr>
        <w:t>.</w:t>
      </w:r>
      <w:r w:rsidR="00843757" w:rsidRPr="00537BFF">
        <w:rPr>
          <w:rFonts w:ascii="Times New Roman" w:hAnsi="Times New Roman" w:cs="Times New Roman"/>
          <w:sz w:val="24"/>
          <w:szCs w:val="24"/>
        </w:rPr>
        <w:t>» и др</w:t>
      </w:r>
      <w:r w:rsidRPr="00537BFF">
        <w:rPr>
          <w:rFonts w:ascii="Times New Roman" w:hAnsi="Times New Roman" w:cs="Times New Roman"/>
          <w:sz w:val="24"/>
          <w:szCs w:val="24"/>
        </w:rPr>
        <w:t>.</w:t>
      </w:r>
      <w:r w:rsidR="008302B0" w:rsidRPr="00537BFF">
        <w:rPr>
          <w:rFonts w:ascii="Times New Roman" w:hAnsi="Times New Roman" w:cs="Times New Roman"/>
          <w:sz w:val="24"/>
          <w:szCs w:val="24"/>
        </w:rPr>
        <w:t xml:space="preserve"> и находят отражение в актах выполненных работ и книгах продаж.</w:t>
      </w:r>
    </w:p>
    <w:p w:rsidR="008816EB" w:rsidRPr="009B21BD" w:rsidRDefault="008816EB" w:rsidP="00537BFF">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Проверяющие указывают на то, что директор ООО «Н</w:t>
      </w:r>
      <w:r w:rsidR="00537BFF">
        <w:rPr>
          <w:rFonts w:ascii="Times New Roman" w:hAnsi="Times New Roman" w:cs="Times New Roman"/>
          <w:sz w:val="24"/>
          <w:szCs w:val="24"/>
        </w:rPr>
        <w:t>.</w:t>
      </w:r>
      <w:r w:rsidRPr="009B21BD">
        <w:rPr>
          <w:rFonts w:ascii="Times New Roman" w:hAnsi="Times New Roman" w:cs="Times New Roman"/>
          <w:sz w:val="24"/>
          <w:szCs w:val="24"/>
        </w:rPr>
        <w:t>» не проявил должной осторожности и осмотрительности при выборе контрагентов.</w:t>
      </w:r>
    </w:p>
    <w:p w:rsidR="00645575" w:rsidRPr="00537BFF" w:rsidRDefault="00030DA7" w:rsidP="00537BFF">
      <w:pPr>
        <w:pStyle w:val="ConsPlusNormal"/>
        <w:widowControl/>
        <w:ind w:firstLine="709"/>
        <w:jc w:val="both"/>
        <w:rPr>
          <w:rFonts w:ascii="Times New Roman" w:hAnsi="Times New Roman" w:cs="Times New Roman"/>
          <w:sz w:val="24"/>
          <w:szCs w:val="24"/>
        </w:rPr>
      </w:pPr>
      <w:r w:rsidRPr="00537BFF">
        <w:rPr>
          <w:rFonts w:ascii="Times New Roman" w:hAnsi="Times New Roman" w:cs="Times New Roman"/>
          <w:sz w:val="24"/>
          <w:szCs w:val="24"/>
        </w:rPr>
        <w:t>Налоговым законодательством РФ понятие «недобросовестность налогоплательщика» не определено.</w:t>
      </w:r>
      <w:r w:rsidR="008971CF" w:rsidRPr="00537BFF">
        <w:rPr>
          <w:rFonts w:ascii="Times New Roman" w:hAnsi="Times New Roman" w:cs="Times New Roman"/>
          <w:sz w:val="24"/>
          <w:szCs w:val="24"/>
        </w:rPr>
        <w:t xml:space="preserve"> Понятие «необоснованная налоговая выгода» налоговым законодательством РФ также не определено.</w:t>
      </w:r>
    </w:p>
    <w:p w:rsidR="006127A9" w:rsidRPr="00537BFF" w:rsidRDefault="00645575" w:rsidP="00EC2684">
      <w:pPr>
        <w:pStyle w:val="ConsPlusNormal"/>
        <w:widowControl/>
        <w:ind w:firstLine="0"/>
        <w:jc w:val="both"/>
        <w:rPr>
          <w:rFonts w:ascii="Times New Roman" w:hAnsi="Times New Roman" w:cs="Times New Roman"/>
          <w:b/>
          <w:sz w:val="24"/>
          <w:szCs w:val="24"/>
        </w:rPr>
      </w:pPr>
      <w:r w:rsidRPr="00537BFF">
        <w:rPr>
          <w:rFonts w:ascii="Times New Roman" w:hAnsi="Times New Roman" w:cs="Times New Roman"/>
          <w:b/>
          <w:sz w:val="24"/>
          <w:szCs w:val="24"/>
        </w:rPr>
        <w:t>По ООО «П</w:t>
      </w:r>
      <w:r w:rsidR="00537BFF">
        <w:rPr>
          <w:rFonts w:ascii="Times New Roman" w:hAnsi="Times New Roman" w:cs="Times New Roman"/>
          <w:b/>
          <w:sz w:val="24"/>
          <w:szCs w:val="24"/>
        </w:rPr>
        <w:t>.</w:t>
      </w:r>
      <w:r w:rsidRPr="00537BFF">
        <w:rPr>
          <w:rFonts w:ascii="Times New Roman" w:hAnsi="Times New Roman" w:cs="Times New Roman"/>
          <w:b/>
          <w:sz w:val="24"/>
          <w:szCs w:val="24"/>
        </w:rPr>
        <w:t>»</w:t>
      </w:r>
    </w:p>
    <w:p w:rsidR="00F51E18" w:rsidRPr="009B21BD" w:rsidRDefault="00537BFF" w:rsidP="00F51E1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F51E18" w:rsidRPr="009B21BD">
        <w:rPr>
          <w:rFonts w:ascii="Times New Roman" w:hAnsi="Times New Roman" w:cs="Times New Roman"/>
          <w:sz w:val="24"/>
          <w:szCs w:val="24"/>
        </w:rPr>
        <w:t>Договор от 01.07.2007.;</w:t>
      </w:r>
    </w:p>
    <w:p w:rsidR="00F51E18" w:rsidRPr="009B21BD" w:rsidRDefault="00537BFF" w:rsidP="00F51E1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sidR="00F51E18" w:rsidRPr="009B21BD">
        <w:rPr>
          <w:rFonts w:ascii="Times New Roman" w:hAnsi="Times New Roman" w:cs="Times New Roman"/>
          <w:sz w:val="24"/>
          <w:szCs w:val="24"/>
        </w:rPr>
        <w:t>Договор от 01.10.2007.;</w:t>
      </w:r>
    </w:p>
    <w:p w:rsidR="006A3C86" w:rsidRPr="009B21BD" w:rsidRDefault="00537BFF" w:rsidP="00F51E1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F51E18" w:rsidRPr="009B21BD">
        <w:rPr>
          <w:rFonts w:ascii="Times New Roman" w:hAnsi="Times New Roman" w:cs="Times New Roman"/>
          <w:sz w:val="24"/>
          <w:szCs w:val="24"/>
        </w:rPr>
        <w:t>Договор от 09.01.2008.;</w:t>
      </w:r>
    </w:p>
    <w:p w:rsidR="00F51E18" w:rsidRPr="009B21BD" w:rsidRDefault="00F51E18" w:rsidP="00F51E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31.07.07г. на сумму 312</w:t>
      </w:r>
      <w:r w:rsidR="00537BFF">
        <w:rPr>
          <w:rFonts w:ascii="Times New Roman" w:hAnsi="Times New Roman" w:cs="Times New Roman"/>
          <w:sz w:val="24"/>
          <w:szCs w:val="24"/>
        </w:rPr>
        <w:t> 000, кроме того НДС 18% 56 160</w:t>
      </w:r>
    </w:p>
    <w:p w:rsidR="001B08BC" w:rsidRPr="009B21BD" w:rsidRDefault="00F51E18" w:rsidP="00F51E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24.10.07г. на сумму 980</w:t>
      </w:r>
      <w:r w:rsidR="001B08BC" w:rsidRPr="009B21BD">
        <w:rPr>
          <w:rFonts w:ascii="Times New Roman" w:hAnsi="Times New Roman" w:cs="Times New Roman"/>
          <w:sz w:val="24"/>
          <w:szCs w:val="24"/>
        </w:rPr>
        <w:t xml:space="preserve"> 360, кроме того НДС 18% 176 464,80</w:t>
      </w:r>
    </w:p>
    <w:p w:rsidR="00F51E18" w:rsidRPr="009B21BD" w:rsidRDefault="00F51E18" w:rsidP="00F51E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сдачи-приемки работ от 14.02.08г. на сумму 670 420, кроме того НДС 18% 120</w:t>
      </w:r>
      <w:r w:rsidR="001B08BC" w:rsidRPr="009B21BD">
        <w:rPr>
          <w:rFonts w:ascii="Times New Roman" w:hAnsi="Times New Roman" w:cs="Times New Roman"/>
          <w:sz w:val="24"/>
          <w:szCs w:val="24"/>
        </w:rPr>
        <w:t> </w:t>
      </w:r>
      <w:r w:rsidRPr="009B21BD">
        <w:rPr>
          <w:rFonts w:ascii="Times New Roman" w:hAnsi="Times New Roman" w:cs="Times New Roman"/>
          <w:sz w:val="24"/>
          <w:szCs w:val="24"/>
        </w:rPr>
        <w:t>67</w:t>
      </w:r>
      <w:r w:rsidR="001B08BC" w:rsidRPr="009B21BD">
        <w:rPr>
          <w:rFonts w:ascii="Times New Roman" w:hAnsi="Times New Roman" w:cs="Times New Roman"/>
          <w:sz w:val="24"/>
          <w:szCs w:val="24"/>
        </w:rPr>
        <w:t>5,60</w:t>
      </w:r>
    </w:p>
    <w:p w:rsidR="00F51E18" w:rsidRPr="009B21BD" w:rsidRDefault="00F51E18" w:rsidP="00F51E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02.04.08г. на сумму 540</w:t>
      </w:r>
      <w:r w:rsidR="00537BFF">
        <w:rPr>
          <w:rFonts w:ascii="Times New Roman" w:hAnsi="Times New Roman" w:cs="Times New Roman"/>
          <w:sz w:val="24"/>
          <w:szCs w:val="24"/>
        </w:rPr>
        <w:t xml:space="preserve"> 450, кроме того НДС 18% 97 281</w:t>
      </w:r>
    </w:p>
    <w:p w:rsidR="00F51E18" w:rsidRPr="009B21BD" w:rsidRDefault="00F51E18" w:rsidP="00F51E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10.04.08г. на сумму 420</w:t>
      </w:r>
      <w:r w:rsidR="00537BFF">
        <w:rPr>
          <w:rFonts w:ascii="Times New Roman" w:hAnsi="Times New Roman" w:cs="Times New Roman"/>
          <w:sz w:val="24"/>
          <w:szCs w:val="24"/>
        </w:rPr>
        <w:t xml:space="preserve"> 800, кроме того НДС 18% 75 744</w:t>
      </w:r>
    </w:p>
    <w:p w:rsidR="006A3C86" w:rsidRDefault="00F51E18" w:rsidP="00F51E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17.04.08г. на сумму 610 050, кроме того НДС 18% 109</w:t>
      </w:r>
      <w:r w:rsidR="00100451">
        <w:rPr>
          <w:rFonts w:ascii="Times New Roman" w:hAnsi="Times New Roman" w:cs="Times New Roman"/>
          <w:sz w:val="24"/>
          <w:szCs w:val="24"/>
        </w:rPr>
        <w:t> </w:t>
      </w:r>
      <w:r w:rsidR="00EC5EFA" w:rsidRPr="009B21BD">
        <w:rPr>
          <w:rFonts w:ascii="Times New Roman" w:hAnsi="Times New Roman" w:cs="Times New Roman"/>
          <w:sz w:val="24"/>
          <w:szCs w:val="24"/>
        </w:rPr>
        <w:t>809</w:t>
      </w:r>
    </w:p>
    <w:p w:rsidR="00100451" w:rsidRPr="009B21BD" w:rsidRDefault="00100451" w:rsidP="00F51E18">
      <w:pPr>
        <w:pStyle w:val="ConsPlusNormal"/>
        <w:widowControl/>
        <w:ind w:firstLine="0"/>
        <w:jc w:val="both"/>
        <w:rPr>
          <w:rFonts w:ascii="Times New Roman" w:hAnsi="Times New Roman" w:cs="Times New Roman"/>
          <w:sz w:val="24"/>
          <w:szCs w:val="24"/>
        </w:rPr>
      </w:pPr>
    </w:p>
    <w:p w:rsidR="00EC5EFA" w:rsidRPr="009B21BD" w:rsidRDefault="00EC5EFA" w:rsidP="00F51E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-Товарные накладные:</w:t>
      </w:r>
    </w:p>
    <w:p w:rsidR="00EC5EFA" w:rsidRPr="009B21BD" w:rsidRDefault="00537BFF" w:rsidP="00F51E1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EC5EFA" w:rsidRPr="009B21BD">
        <w:rPr>
          <w:rFonts w:ascii="Times New Roman" w:hAnsi="Times New Roman" w:cs="Times New Roman"/>
          <w:sz w:val="24"/>
          <w:szCs w:val="24"/>
        </w:rPr>
        <w:t xml:space="preserve">от 02.08.07, </w:t>
      </w:r>
    </w:p>
    <w:p w:rsidR="00EC5EFA" w:rsidRPr="009B21BD" w:rsidRDefault="00537BFF" w:rsidP="00EC5E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EC5EFA" w:rsidRPr="009B21BD">
        <w:rPr>
          <w:rFonts w:ascii="Times New Roman" w:hAnsi="Times New Roman" w:cs="Times New Roman"/>
          <w:sz w:val="24"/>
          <w:szCs w:val="24"/>
        </w:rPr>
        <w:t>от 10.09.07,</w:t>
      </w:r>
    </w:p>
    <w:p w:rsidR="00EC5EFA" w:rsidRPr="009B21BD" w:rsidRDefault="00537BFF" w:rsidP="00EC5E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EC5EFA" w:rsidRPr="009B21BD">
        <w:rPr>
          <w:rFonts w:ascii="Times New Roman" w:hAnsi="Times New Roman" w:cs="Times New Roman"/>
          <w:sz w:val="24"/>
          <w:szCs w:val="24"/>
        </w:rPr>
        <w:t xml:space="preserve">от 11.09.07, </w:t>
      </w:r>
    </w:p>
    <w:p w:rsidR="00EC5EFA" w:rsidRPr="009B21BD" w:rsidRDefault="00537BFF" w:rsidP="00EC5E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EC5EFA" w:rsidRPr="009B21BD">
        <w:rPr>
          <w:rFonts w:ascii="Times New Roman" w:hAnsi="Times New Roman" w:cs="Times New Roman"/>
          <w:sz w:val="24"/>
          <w:szCs w:val="24"/>
        </w:rPr>
        <w:t xml:space="preserve">от 15.09.07, </w:t>
      </w:r>
    </w:p>
    <w:p w:rsidR="00EC5EFA" w:rsidRPr="009B21BD" w:rsidRDefault="00537BFF" w:rsidP="00EC5E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EC5EFA" w:rsidRPr="009B21BD">
        <w:rPr>
          <w:rFonts w:ascii="Times New Roman" w:hAnsi="Times New Roman" w:cs="Times New Roman"/>
          <w:sz w:val="24"/>
          <w:szCs w:val="24"/>
        </w:rPr>
        <w:t>от 02.10.07,</w:t>
      </w:r>
    </w:p>
    <w:p w:rsidR="00EC5EFA" w:rsidRPr="009B21BD" w:rsidRDefault="00537BFF" w:rsidP="00EC5E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EC5EFA" w:rsidRPr="009B21BD">
        <w:rPr>
          <w:rFonts w:ascii="Times New Roman" w:hAnsi="Times New Roman" w:cs="Times New Roman"/>
          <w:sz w:val="24"/>
          <w:szCs w:val="24"/>
        </w:rPr>
        <w:t xml:space="preserve">от 19.11.07, </w:t>
      </w:r>
    </w:p>
    <w:p w:rsidR="00EC5EFA" w:rsidRPr="009B21BD" w:rsidRDefault="00537BFF" w:rsidP="00EC5E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EC5EFA" w:rsidRPr="009B21BD">
        <w:rPr>
          <w:rFonts w:ascii="Times New Roman" w:hAnsi="Times New Roman" w:cs="Times New Roman"/>
          <w:sz w:val="24"/>
          <w:szCs w:val="24"/>
        </w:rPr>
        <w:t xml:space="preserve">от 05.12.07, </w:t>
      </w:r>
    </w:p>
    <w:p w:rsidR="00EC5EFA" w:rsidRPr="009B21BD" w:rsidRDefault="00537BFF" w:rsidP="00EC5E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EC5EFA" w:rsidRPr="009B21BD">
        <w:rPr>
          <w:rFonts w:ascii="Times New Roman" w:hAnsi="Times New Roman" w:cs="Times New Roman"/>
          <w:sz w:val="24"/>
          <w:szCs w:val="24"/>
        </w:rPr>
        <w:t xml:space="preserve">от 02.05.07, </w:t>
      </w:r>
    </w:p>
    <w:p w:rsidR="00EC5EFA" w:rsidRPr="009B21BD" w:rsidRDefault="00EC5EFA" w:rsidP="00EC5EFA">
      <w:pPr>
        <w:pStyle w:val="ConsPlusNormal"/>
        <w:widowControl/>
        <w:ind w:firstLine="0"/>
        <w:jc w:val="both"/>
        <w:rPr>
          <w:rFonts w:ascii="Times New Roman" w:hAnsi="Times New Roman" w:cs="Times New Roman"/>
          <w:sz w:val="24"/>
          <w:szCs w:val="24"/>
        </w:rPr>
      </w:pPr>
    </w:p>
    <w:p w:rsidR="006A3C86" w:rsidRPr="009B21BD" w:rsidRDefault="006A3C86" w:rsidP="006A3C8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31.07.2007г.</w:t>
      </w:r>
    </w:p>
    <w:p w:rsidR="006A3C86" w:rsidRPr="009B21BD" w:rsidRDefault="006A3C86" w:rsidP="006A3C8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24.10.2007г.</w:t>
      </w:r>
    </w:p>
    <w:p w:rsidR="001B08BC" w:rsidRPr="009B21BD" w:rsidRDefault="001B08BC" w:rsidP="001B08B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14.02.2008г.</w:t>
      </w:r>
    </w:p>
    <w:p w:rsidR="001B08BC" w:rsidRPr="009B21BD" w:rsidRDefault="001B08BC" w:rsidP="001B08B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02.04.2008г.</w:t>
      </w:r>
    </w:p>
    <w:p w:rsidR="001B08BC" w:rsidRPr="009B21BD" w:rsidRDefault="001B08BC" w:rsidP="001B08B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10.04.2008г.</w:t>
      </w:r>
    </w:p>
    <w:p w:rsidR="001B08BC" w:rsidRPr="009B21BD" w:rsidRDefault="001B08BC" w:rsidP="001B08B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17.04.2008г.</w:t>
      </w:r>
    </w:p>
    <w:p w:rsidR="001B08BC" w:rsidRPr="009B21BD" w:rsidRDefault="001B08BC" w:rsidP="001B08B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02.08.2007г.</w:t>
      </w:r>
    </w:p>
    <w:p w:rsidR="001B08BC" w:rsidRPr="009B21BD" w:rsidRDefault="001B08BC" w:rsidP="001B08B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10.09.2007г.</w:t>
      </w:r>
    </w:p>
    <w:p w:rsidR="001B08BC" w:rsidRPr="009B21BD" w:rsidRDefault="001B08BC" w:rsidP="001B08B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11.09.2007г.</w:t>
      </w:r>
    </w:p>
    <w:p w:rsidR="00162EBD" w:rsidRPr="009B21BD" w:rsidRDefault="00162EBD" w:rsidP="00162EB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15.09.2007г.</w:t>
      </w:r>
    </w:p>
    <w:p w:rsidR="00162EBD" w:rsidRPr="009B21BD" w:rsidRDefault="00162EBD" w:rsidP="00162EB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02.10.2007г.</w:t>
      </w:r>
    </w:p>
    <w:p w:rsidR="00162EBD" w:rsidRPr="009B21BD" w:rsidRDefault="00162EBD" w:rsidP="00162EB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19.11.2007г.</w:t>
      </w:r>
    </w:p>
    <w:p w:rsidR="00162EBD" w:rsidRPr="009B21BD" w:rsidRDefault="00162EBD" w:rsidP="00162EB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05.12.2007г.</w:t>
      </w:r>
    </w:p>
    <w:p w:rsidR="00162EBD" w:rsidRPr="009B21BD" w:rsidRDefault="00162EBD" w:rsidP="00162EB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02.05.2008г.</w:t>
      </w:r>
    </w:p>
    <w:p w:rsidR="00162EBD" w:rsidRPr="009B21BD" w:rsidRDefault="00162EBD" w:rsidP="00162EBD">
      <w:pPr>
        <w:pStyle w:val="ConsPlusNormal"/>
        <w:widowControl/>
        <w:ind w:firstLine="0"/>
        <w:jc w:val="both"/>
        <w:rPr>
          <w:rFonts w:ascii="Times New Roman" w:hAnsi="Times New Roman" w:cs="Times New Roman"/>
          <w:sz w:val="24"/>
          <w:szCs w:val="24"/>
        </w:rPr>
      </w:pPr>
    </w:p>
    <w:p w:rsidR="00A42EC9" w:rsidRPr="009B21BD" w:rsidRDefault="00F51E18" w:rsidP="00F51E1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Заверенные копии документов прилагаются.</w:t>
      </w:r>
    </w:p>
    <w:p w:rsidR="006127A9" w:rsidRPr="009B21BD" w:rsidRDefault="00A42EC9" w:rsidP="00EC26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Проверяющие отметили, что:</w:t>
      </w:r>
    </w:p>
    <w:p w:rsidR="00162EBD" w:rsidRPr="009B21BD" w:rsidRDefault="00162EBD" w:rsidP="00162EB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от 31.07.07г. на сумму 312 </w:t>
      </w:r>
      <w:r w:rsidR="00100451">
        <w:rPr>
          <w:rFonts w:ascii="Times New Roman" w:hAnsi="Times New Roman" w:cs="Times New Roman"/>
          <w:sz w:val="24"/>
          <w:szCs w:val="24"/>
        </w:rPr>
        <w:t xml:space="preserve">000, кроме того НДС 18% 56 160 </w:t>
      </w:r>
      <w:r w:rsidRPr="009B21BD">
        <w:rPr>
          <w:rFonts w:ascii="Times New Roman" w:hAnsi="Times New Roman" w:cs="Times New Roman"/>
          <w:sz w:val="24"/>
          <w:szCs w:val="24"/>
        </w:rPr>
        <w:t>не указан №</w:t>
      </w:r>
      <w:r w:rsidR="00A42EC9" w:rsidRPr="009B21BD">
        <w:rPr>
          <w:rFonts w:ascii="Times New Roman" w:hAnsi="Times New Roman" w:cs="Times New Roman"/>
          <w:sz w:val="24"/>
          <w:szCs w:val="24"/>
        </w:rPr>
        <w:t xml:space="preserve"> и дата </w:t>
      </w:r>
      <w:r w:rsidRPr="009B21BD">
        <w:rPr>
          <w:rFonts w:ascii="Times New Roman" w:hAnsi="Times New Roman" w:cs="Times New Roman"/>
          <w:sz w:val="24"/>
          <w:szCs w:val="24"/>
        </w:rPr>
        <w:t>договора</w:t>
      </w:r>
    </w:p>
    <w:p w:rsidR="00162EBD" w:rsidRPr="009B21BD" w:rsidRDefault="00162EBD" w:rsidP="00162EB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сдачи-приемки работ от 14.02.08г. на сумму 670 420, кроме того НДС 18% 120 675,60 не указан объект</w:t>
      </w:r>
    </w:p>
    <w:p w:rsidR="00A42EC9" w:rsidRPr="009B21BD" w:rsidRDefault="00162EBD" w:rsidP="00A42EC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от 02.04.08г. на сумму 540</w:t>
      </w:r>
      <w:r w:rsidR="00100451">
        <w:rPr>
          <w:rFonts w:ascii="Times New Roman" w:hAnsi="Times New Roman" w:cs="Times New Roman"/>
          <w:sz w:val="24"/>
          <w:szCs w:val="24"/>
        </w:rPr>
        <w:t xml:space="preserve"> 450, кроме того НДС 18% 97 281 </w:t>
      </w:r>
      <w:r w:rsidR="00A42EC9" w:rsidRPr="009B21BD">
        <w:rPr>
          <w:rFonts w:ascii="Times New Roman" w:hAnsi="Times New Roman" w:cs="Times New Roman"/>
          <w:sz w:val="24"/>
          <w:szCs w:val="24"/>
        </w:rPr>
        <w:t>не указан № и дата договора</w:t>
      </w:r>
    </w:p>
    <w:p w:rsidR="00A42EC9" w:rsidRPr="009B21BD" w:rsidRDefault="00162EBD" w:rsidP="00A42EC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от 10.04.08г. на сумму 420</w:t>
      </w:r>
      <w:r w:rsidR="00100451">
        <w:rPr>
          <w:rFonts w:ascii="Times New Roman" w:hAnsi="Times New Roman" w:cs="Times New Roman"/>
          <w:sz w:val="24"/>
          <w:szCs w:val="24"/>
        </w:rPr>
        <w:t xml:space="preserve"> 800, кроме того НДС 18% 75 744 </w:t>
      </w:r>
      <w:r w:rsidR="00A42EC9" w:rsidRPr="009B21BD">
        <w:rPr>
          <w:rFonts w:ascii="Times New Roman" w:hAnsi="Times New Roman" w:cs="Times New Roman"/>
          <w:sz w:val="24"/>
          <w:szCs w:val="24"/>
        </w:rPr>
        <w:t>не указан № и дата договора</w:t>
      </w:r>
    </w:p>
    <w:p w:rsidR="00162EBD" w:rsidRPr="009B21BD" w:rsidRDefault="00162EBD" w:rsidP="00162EB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от 17.04.08г. на сумму 610 050, кроме того НДС 18% 109 809</w:t>
      </w:r>
      <w:r w:rsidR="00A42EC9" w:rsidRPr="009B21BD">
        <w:rPr>
          <w:rFonts w:ascii="Times New Roman" w:hAnsi="Times New Roman" w:cs="Times New Roman"/>
          <w:sz w:val="24"/>
          <w:szCs w:val="24"/>
        </w:rPr>
        <w:t xml:space="preserve"> не указан № и дата договора.</w:t>
      </w:r>
    </w:p>
    <w:p w:rsidR="00A42EC9" w:rsidRPr="009B21BD" w:rsidRDefault="00A42EC9" w:rsidP="00100451">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Проверяющими сделан вывод, что документально затраты не подтверждены, так как не оформлены в соответствии с законодательством РФ.</w:t>
      </w:r>
    </w:p>
    <w:p w:rsidR="00203881" w:rsidRPr="00100451" w:rsidRDefault="00203881" w:rsidP="00100451">
      <w:pPr>
        <w:pStyle w:val="ConsPlusNormal"/>
        <w:widowControl/>
        <w:ind w:firstLine="709"/>
        <w:jc w:val="both"/>
        <w:rPr>
          <w:rFonts w:ascii="Times New Roman" w:hAnsi="Times New Roman" w:cs="Times New Roman"/>
          <w:sz w:val="24"/>
          <w:szCs w:val="24"/>
        </w:rPr>
      </w:pPr>
      <w:r w:rsidRPr="00100451">
        <w:rPr>
          <w:rFonts w:ascii="Times New Roman" w:hAnsi="Times New Roman" w:cs="Times New Roman"/>
          <w:sz w:val="24"/>
          <w:szCs w:val="24"/>
        </w:rPr>
        <w:t>Предмет договора; наименование работ в акте о приемке выполненных работ; наименование товара (описание выполненных работ, оказанных услуг), имущественного права в счет- фактуре полностью идентичны и относятся к одному налоговому периоду.</w:t>
      </w:r>
    </w:p>
    <w:p w:rsidR="006127A9" w:rsidRPr="009B21BD" w:rsidRDefault="00203881" w:rsidP="00100451">
      <w:pPr>
        <w:pStyle w:val="ConsPlusNormal"/>
        <w:widowControl/>
        <w:ind w:firstLine="709"/>
        <w:jc w:val="both"/>
        <w:rPr>
          <w:rFonts w:ascii="Times New Roman" w:hAnsi="Times New Roman" w:cs="Times New Roman"/>
          <w:sz w:val="24"/>
          <w:szCs w:val="24"/>
        </w:rPr>
      </w:pPr>
      <w:r w:rsidRPr="00100451">
        <w:rPr>
          <w:rFonts w:ascii="Times New Roman" w:hAnsi="Times New Roman" w:cs="Times New Roman"/>
          <w:sz w:val="24"/>
          <w:szCs w:val="24"/>
        </w:rPr>
        <w:lastRenderedPageBreak/>
        <w:t>Из вышесказанного след</w:t>
      </w:r>
      <w:r w:rsidR="00100451">
        <w:rPr>
          <w:rFonts w:ascii="Times New Roman" w:hAnsi="Times New Roman" w:cs="Times New Roman"/>
          <w:sz w:val="24"/>
          <w:szCs w:val="24"/>
        </w:rPr>
        <w:t xml:space="preserve">ует, что документально затраты </w:t>
      </w:r>
      <w:r w:rsidRPr="00100451">
        <w:rPr>
          <w:rFonts w:ascii="Times New Roman" w:hAnsi="Times New Roman" w:cs="Times New Roman"/>
          <w:sz w:val="24"/>
          <w:szCs w:val="24"/>
        </w:rPr>
        <w:t>подтверждены, так как оформлены в соответствии с законодательством РФ.</w:t>
      </w:r>
    </w:p>
    <w:p w:rsidR="00E2493D" w:rsidRPr="009B21BD" w:rsidRDefault="00E2493D"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Также проверяющие считают, что для выполнения  указанных в договорах работ: </w:t>
      </w:r>
    </w:p>
    <w:p w:rsidR="00E2493D" w:rsidRPr="009B21BD" w:rsidRDefault="00E2493D"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-проектирование пуско-наладочных работ;</w:t>
      </w:r>
    </w:p>
    <w:p w:rsidR="00E2493D" w:rsidRPr="009B21BD" w:rsidRDefault="00E2493D"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-работы по программированию и составлению схем упаковочных машин</w:t>
      </w:r>
    </w:p>
    <w:p w:rsidR="00E2493D" w:rsidRPr="009B21BD" w:rsidRDefault="00E2493D"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-проектные работы по подключению оборудования</w:t>
      </w:r>
    </w:p>
    <w:p w:rsidR="00E2493D" w:rsidRPr="009B21BD" w:rsidRDefault="00C55C60"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-проектные работы по электроснабжению комнаты отходов</w:t>
      </w:r>
    </w:p>
    <w:p w:rsidR="000F5DD3" w:rsidRPr="00100451" w:rsidRDefault="00843757" w:rsidP="00100451">
      <w:pPr>
        <w:pStyle w:val="ConsPlusNormal"/>
        <w:widowControl/>
        <w:ind w:firstLine="0"/>
        <w:jc w:val="both"/>
        <w:rPr>
          <w:rFonts w:ascii="Times New Roman" w:hAnsi="Times New Roman" w:cs="Times New Roman"/>
          <w:sz w:val="24"/>
          <w:szCs w:val="24"/>
        </w:rPr>
      </w:pPr>
      <w:r w:rsidRPr="009B21BD">
        <w:t>необходимо присутствие «подрядчика» ООО «П</w:t>
      </w:r>
      <w:r w:rsidR="00100451">
        <w:t>.</w:t>
      </w:r>
      <w:r w:rsidRPr="009B21BD">
        <w:t>» на объектах заказчиков ООО «Н</w:t>
      </w:r>
      <w:r w:rsidR="00100451">
        <w:t>.»</w:t>
      </w:r>
    </w:p>
    <w:p w:rsidR="00DD7336" w:rsidRPr="009B21BD" w:rsidRDefault="00DD7336" w:rsidP="00100451">
      <w:pPr>
        <w:ind w:firstLine="709"/>
        <w:jc w:val="both"/>
      </w:pPr>
      <w:r w:rsidRPr="009B21BD">
        <w:t>ООО «Н</w:t>
      </w:r>
      <w:r w:rsidR="00100451">
        <w:t>.</w:t>
      </w:r>
      <w:r w:rsidRPr="009B21BD">
        <w:t>» поясняет, что данные виды работ не обязательно требуют присутствия подрядчика.</w:t>
      </w:r>
    </w:p>
    <w:p w:rsidR="00DD7336" w:rsidRPr="009B21BD" w:rsidRDefault="00DD7336" w:rsidP="00100451">
      <w:pPr>
        <w:ind w:firstLine="709"/>
        <w:jc w:val="both"/>
      </w:pPr>
      <w:r w:rsidRPr="009B21BD">
        <w:t>Многие виды консультационных услуг и обучения могут производиться без посещения объекта. Специалисты ООО «М</w:t>
      </w:r>
      <w:r w:rsidR="00100451">
        <w:t>.</w:t>
      </w:r>
      <w:r w:rsidRPr="009B21BD">
        <w:t>», ООО «Л</w:t>
      </w:r>
      <w:r w:rsidR="00100451">
        <w:t>.</w:t>
      </w:r>
      <w:r w:rsidRPr="009B21BD">
        <w:t>», ООО «Т</w:t>
      </w:r>
      <w:r w:rsidR="00100451">
        <w:t>.</w:t>
      </w:r>
      <w:r w:rsidRPr="009B21BD">
        <w:t>», ООО «П</w:t>
      </w:r>
      <w:r w:rsidR="00100451">
        <w:t>.</w:t>
      </w:r>
      <w:r w:rsidRPr="009B21BD">
        <w:t xml:space="preserve">» проводили консультирование и обучение наших сотрудников. Эти работы оформлялись в виде инженерного сопровождения работ. </w:t>
      </w:r>
    </w:p>
    <w:p w:rsidR="00DD7336" w:rsidRPr="009B21BD" w:rsidRDefault="00DD7336" w:rsidP="00100451">
      <w:pPr>
        <w:ind w:firstLine="709"/>
        <w:jc w:val="both"/>
      </w:pPr>
      <w:r w:rsidRPr="009B21BD">
        <w:t xml:space="preserve">Разработка электрических схем и проектной документации требует наличие специальных лицензированных программ </w:t>
      </w:r>
      <w:r w:rsidRPr="009B21BD">
        <w:rPr>
          <w:lang w:val="en-US"/>
        </w:rPr>
        <w:t>A</w:t>
      </w:r>
      <w:r w:rsidR="00100451">
        <w:t>.</w:t>
      </w:r>
      <w:r w:rsidRPr="009B21BD">
        <w:t xml:space="preserve">, </w:t>
      </w:r>
      <w:r w:rsidRPr="009B21BD">
        <w:rPr>
          <w:lang w:val="en-US"/>
        </w:rPr>
        <w:t>E</w:t>
      </w:r>
      <w:r w:rsidR="00100451">
        <w:t>.</w:t>
      </w:r>
      <w:r w:rsidRPr="009B21BD">
        <w:t xml:space="preserve">, </w:t>
      </w:r>
      <w:r w:rsidRPr="009B21BD">
        <w:rPr>
          <w:lang w:val="en-US"/>
        </w:rPr>
        <w:t>E</w:t>
      </w:r>
      <w:r w:rsidR="00100451">
        <w:t xml:space="preserve">. </w:t>
      </w:r>
      <w:r w:rsidRPr="009B21BD">
        <w:t>и др. ООО «Н</w:t>
      </w:r>
      <w:r w:rsidR="00100451">
        <w:t xml:space="preserve">.» </w:t>
      </w:r>
      <w:r w:rsidRPr="009B21BD">
        <w:t>заказывало эт</w:t>
      </w:r>
      <w:r w:rsidR="00A45AD5" w:rsidRPr="009B21BD">
        <w:t>и</w:t>
      </w:r>
      <w:r w:rsidRPr="009B21BD">
        <w:t xml:space="preserve"> работ</w:t>
      </w:r>
      <w:r w:rsidR="00A45AD5" w:rsidRPr="009B21BD">
        <w:t>ы</w:t>
      </w:r>
      <w:r w:rsidRPr="009B21BD">
        <w:t xml:space="preserve"> у выше перечисленных организаций в виду наличия у них такого программного обеспечения. Результат</w:t>
      </w:r>
      <w:r w:rsidR="00A45AD5" w:rsidRPr="009B21BD">
        <w:t>ы</w:t>
      </w:r>
      <w:r w:rsidRPr="009B21BD">
        <w:t xml:space="preserve"> работ получали по электронной почте или на электронных носителях. Проектная документация и электрические схемы выполнялись под логотипом «Н</w:t>
      </w:r>
      <w:r w:rsidR="00100451">
        <w:t>.</w:t>
      </w:r>
      <w:r w:rsidRPr="009B21BD">
        <w:t>». Если возникала необходимость в каких-либо изменениях, то обмен данными производился по электронной почте.</w:t>
      </w:r>
    </w:p>
    <w:p w:rsidR="00DD7336" w:rsidRPr="009B21BD" w:rsidRDefault="00DD7336" w:rsidP="00100451">
      <w:pPr>
        <w:ind w:firstLine="709"/>
        <w:jc w:val="both"/>
      </w:pPr>
      <w:r w:rsidRPr="009B21BD">
        <w:t>Пуско-наладка программного обеспечения проводились на территории «Н</w:t>
      </w:r>
      <w:r w:rsidR="00100451">
        <w:t>.</w:t>
      </w:r>
      <w:r w:rsidRPr="009B21BD">
        <w:t>» на собранном оборудовании с последующем монтажом этого оборудования на территории заказчика уже без участи программистов.</w:t>
      </w:r>
    </w:p>
    <w:p w:rsidR="00DD7336" w:rsidRPr="009B21BD" w:rsidRDefault="00DD7336" w:rsidP="00100451">
      <w:pPr>
        <w:ind w:firstLine="709"/>
        <w:jc w:val="both"/>
      </w:pPr>
      <w:r w:rsidRPr="009B21BD">
        <w:t>Тестирование силовых кабелей необходимо делать перед монтажом, для выявлени</w:t>
      </w:r>
      <w:r w:rsidR="00A45AD5" w:rsidRPr="009B21BD">
        <w:t>я</w:t>
      </w:r>
      <w:r w:rsidRPr="009B21BD">
        <w:t xml:space="preserve"> брака. Поэтому кабель сначала тестировался, я затем передавался на объект для монтажа.</w:t>
      </w:r>
    </w:p>
    <w:p w:rsidR="00E2493D" w:rsidRPr="009B21BD" w:rsidRDefault="00DD7336" w:rsidP="00100451">
      <w:pPr>
        <w:ind w:firstLine="709"/>
        <w:jc w:val="both"/>
      </w:pPr>
      <w:r w:rsidRPr="009B21BD">
        <w:t xml:space="preserve">Работы по программированию также требуют лицензионного программного обеспечения </w:t>
      </w:r>
      <w:r w:rsidRPr="009B21BD">
        <w:rPr>
          <w:lang w:val="en-US"/>
        </w:rPr>
        <w:t>S</w:t>
      </w:r>
      <w:r w:rsidR="00100451">
        <w:t xml:space="preserve">. </w:t>
      </w:r>
      <w:r w:rsidRPr="009B21BD">
        <w:t xml:space="preserve">для программирования контроллера </w:t>
      </w:r>
      <w:r w:rsidRPr="009B21BD">
        <w:rPr>
          <w:lang w:val="en-US"/>
        </w:rPr>
        <w:t>S</w:t>
      </w:r>
      <w:r w:rsidR="00100451">
        <w:t>.</w:t>
      </w:r>
      <w:r w:rsidRPr="009B21BD">
        <w:t xml:space="preserve">, </w:t>
      </w:r>
      <w:r w:rsidRPr="009B21BD">
        <w:rPr>
          <w:lang w:val="en-US"/>
        </w:rPr>
        <w:t>R</w:t>
      </w:r>
      <w:r w:rsidR="00100451">
        <w:t xml:space="preserve">. </w:t>
      </w:r>
      <w:r w:rsidRPr="009B21BD">
        <w:t xml:space="preserve">и </w:t>
      </w:r>
      <w:r w:rsidRPr="009B21BD">
        <w:rPr>
          <w:lang w:val="en-US"/>
        </w:rPr>
        <w:t>R</w:t>
      </w:r>
      <w:r w:rsidR="00100451">
        <w:t xml:space="preserve">. </w:t>
      </w:r>
      <w:r w:rsidRPr="009B21BD">
        <w:t xml:space="preserve">для программирования контроллеров </w:t>
      </w:r>
      <w:r w:rsidRPr="009B21BD">
        <w:rPr>
          <w:lang w:val="en-US"/>
        </w:rPr>
        <w:t>A</w:t>
      </w:r>
      <w:r w:rsidR="00100451">
        <w:t>.</w:t>
      </w:r>
      <w:r w:rsidRPr="009B21BD">
        <w:t xml:space="preserve">, </w:t>
      </w:r>
      <w:r w:rsidRPr="009B21BD">
        <w:rPr>
          <w:lang w:val="en-US"/>
        </w:rPr>
        <w:t>V</w:t>
      </w:r>
      <w:r w:rsidR="00100451">
        <w:t xml:space="preserve">. </w:t>
      </w:r>
      <w:r w:rsidRPr="009B21BD">
        <w:t xml:space="preserve">для программирования сервоприводов </w:t>
      </w:r>
      <w:r w:rsidRPr="009B21BD">
        <w:rPr>
          <w:lang w:val="en-US"/>
        </w:rPr>
        <w:t>I</w:t>
      </w:r>
      <w:r w:rsidR="00100451">
        <w:t>.</w:t>
      </w:r>
      <w:r w:rsidRPr="009B21BD">
        <w:t xml:space="preserve">, </w:t>
      </w:r>
      <w:r w:rsidRPr="009B21BD">
        <w:rPr>
          <w:lang w:val="en-US"/>
        </w:rPr>
        <w:t>U</w:t>
      </w:r>
      <w:r w:rsidR="00100451">
        <w:t>.</w:t>
      </w:r>
      <w:r w:rsidRPr="009B21BD">
        <w:t xml:space="preserve"> для программирования контроллеров </w:t>
      </w:r>
      <w:r w:rsidRPr="009B21BD">
        <w:rPr>
          <w:lang w:val="en-US"/>
        </w:rPr>
        <w:t>S</w:t>
      </w:r>
      <w:r w:rsidRPr="009B21BD">
        <w:t>. Компании «П</w:t>
      </w:r>
      <w:r w:rsidR="00100451">
        <w:t>.</w:t>
      </w:r>
      <w:r w:rsidRPr="009B21BD">
        <w:t>», «С</w:t>
      </w:r>
      <w:r w:rsidR="00100451">
        <w:t>.</w:t>
      </w:r>
      <w:r w:rsidRPr="009B21BD">
        <w:t>» предоставляли нам услуги по программированию в виду наличия у них соответствующего программного обеспечения и соответствующих специалистов. Задание на программирование и готовые отлаженные программы получали по электронной почте и на электронных носителях. Затем программы загружались в контроллеры на объектах заказчика нашими сотрудниками.</w:t>
      </w:r>
    </w:p>
    <w:p w:rsidR="00E2493D" w:rsidRPr="009B21BD" w:rsidRDefault="00E2493D" w:rsidP="00100451">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В соответствие с п.1 ст.252 Гл.25 НК РФ расходами признаются обоснованные и документально подтвержденные затраты, осуществленные налогоплательщиком.</w:t>
      </w:r>
    </w:p>
    <w:p w:rsidR="00843757" w:rsidRPr="00100451" w:rsidRDefault="00E2493D"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Под обоснованными расходами принимаются экономически оправданные затраты, под документально подтвержденными принимаются затраты, подтвержденные документами, оформленными в соответствии с законодательством РФ. </w:t>
      </w:r>
      <w:r w:rsidRPr="00100451">
        <w:rPr>
          <w:rFonts w:ascii="Times New Roman" w:hAnsi="Times New Roman" w:cs="Times New Roman"/>
          <w:sz w:val="24"/>
          <w:szCs w:val="24"/>
        </w:rPr>
        <w:t>Расходами признаются любые затраты при условии, что они произведены для осуществления деятельности, направленной на получение дохода.</w:t>
      </w:r>
    </w:p>
    <w:p w:rsidR="00843757" w:rsidRPr="009B21BD" w:rsidRDefault="00843757" w:rsidP="00843757">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Расходы, понесенные организацией, согласно актам выполненных работ:</w:t>
      </w:r>
    </w:p>
    <w:p w:rsidR="00843757" w:rsidRPr="009B21BD" w:rsidRDefault="00E53CC8" w:rsidP="00843757">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w:t>
      </w:r>
      <w:r w:rsidR="00843757" w:rsidRPr="009B21BD">
        <w:rPr>
          <w:rFonts w:ascii="Times New Roman" w:hAnsi="Times New Roman" w:cs="Times New Roman"/>
          <w:sz w:val="24"/>
          <w:szCs w:val="24"/>
        </w:rPr>
        <w:t>Акт от 31.07.07г. на сумму 312</w:t>
      </w:r>
      <w:r w:rsidR="00100451">
        <w:rPr>
          <w:rFonts w:ascii="Times New Roman" w:hAnsi="Times New Roman" w:cs="Times New Roman"/>
          <w:sz w:val="24"/>
          <w:szCs w:val="24"/>
        </w:rPr>
        <w:t> 000, кроме того НДС 18% 56 160</w:t>
      </w:r>
    </w:p>
    <w:p w:rsidR="00843757" w:rsidRPr="009B21BD" w:rsidRDefault="00843757" w:rsidP="00843757">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24.10.07г. на сумму 980 360, кроме того НДС 18% 176 464,80</w:t>
      </w:r>
    </w:p>
    <w:p w:rsidR="00843757" w:rsidRPr="009B21BD" w:rsidRDefault="00843757" w:rsidP="00843757">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сдачи-приемки работ от 14.02.08г. на сумму 670 420, кроме того НДС 18% 120 675,60</w:t>
      </w:r>
    </w:p>
    <w:p w:rsidR="00843757" w:rsidRPr="009B21BD" w:rsidRDefault="00843757" w:rsidP="00843757">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02.04.08г. на сумму 540</w:t>
      </w:r>
      <w:r w:rsidR="00100451">
        <w:rPr>
          <w:rFonts w:ascii="Times New Roman" w:hAnsi="Times New Roman" w:cs="Times New Roman"/>
          <w:sz w:val="24"/>
          <w:szCs w:val="24"/>
        </w:rPr>
        <w:t xml:space="preserve"> 450, кроме того НДС 18% 97 281</w:t>
      </w:r>
    </w:p>
    <w:p w:rsidR="00843757" w:rsidRPr="009B21BD" w:rsidRDefault="00843757" w:rsidP="00843757">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10.04.08г. на сумму 420</w:t>
      </w:r>
      <w:r w:rsidR="00100451">
        <w:rPr>
          <w:rFonts w:ascii="Times New Roman" w:hAnsi="Times New Roman" w:cs="Times New Roman"/>
          <w:sz w:val="24"/>
          <w:szCs w:val="24"/>
        </w:rPr>
        <w:t xml:space="preserve"> 800, кроме того НДС 18% 75 744</w:t>
      </w:r>
    </w:p>
    <w:p w:rsidR="00843757" w:rsidRPr="00100451" w:rsidRDefault="00843757"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17.04.08г. на сумму 610 050, кроме</w:t>
      </w:r>
      <w:r w:rsidR="00100451">
        <w:rPr>
          <w:rFonts w:ascii="Times New Roman" w:hAnsi="Times New Roman" w:cs="Times New Roman"/>
          <w:sz w:val="24"/>
          <w:szCs w:val="24"/>
        </w:rPr>
        <w:t xml:space="preserve"> того НДС 18% 109 809</w:t>
      </w:r>
    </w:p>
    <w:p w:rsidR="00843757" w:rsidRPr="00100451" w:rsidRDefault="00100451" w:rsidP="00E249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w:t>
      </w:r>
      <w:r w:rsidR="00843757" w:rsidRPr="00100451">
        <w:rPr>
          <w:rFonts w:ascii="Times New Roman" w:hAnsi="Times New Roman" w:cs="Times New Roman"/>
          <w:sz w:val="24"/>
          <w:szCs w:val="24"/>
        </w:rPr>
        <w:t>роизведены для осуществления деятельности, направленной на получение дохода на объектах ООО «М</w:t>
      </w:r>
      <w:r>
        <w:rPr>
          <w:rFonts w:ascii="Times New Roman" w:hAnsi="Times New Roman" w:cs="Times New Roman"/>
          <w:sz w:val="24"/>
          <w:szCs w:val="24"/>
        </w:rPr>
        <w:t>.</w:t>
      </w:r>
      <w:r w:rsidR="00843757" w:rsidRPr="00100451">
        <w:rPr>
          <w:rFonts w:ascii="Times New Roman" w:hAnsi="Times New Roman" w:cs="Times New Roman"/>
          <w:sz w:val="24"/>
          <w:szCs w:val="24"/>
        </w:rPr>
        <w:t>», ООО «Ф</w:t>
      </w:r>
      <w:r>
        <w:rPr>
          <w:rFonts w:ascii="Times New Roman" w:hAnsi="Times New Roman" w:cs="Times New Roman"/>
          <w:sz w:val="24"/>
          <w:szCs w:val="24"/>
        </w:rPr>
        <w:t>.</w:t>
      </w:r>
      <w:r w:rsidR="00843757" w:rsidRPr="00100451">
        <w:rPr>
          <w:rFonts w:ascii="Times New Roman" w:hAnsi="Times New Roman" w:cs="Times New Roman"/>
          <w:sz w:val="24"/>
          <w:szCs w:val="24"/>
        </w:rPr>
        <w:t>», ООО «К</w:t>
      </w:r>
      <w:r>
        <w:rPr>
          <w:rFonts w:ascii="Times New Roman" w:hAnsi="Times New Roman" w:cs="Times New Roman"/>
          <w:sz w:val="24"/>
          <w:szCs w:val="24"/>
        </w:rPr>
        <w:t>.</w:t>
      </w:r>
      <w:r w:rsidR="00843757" w:rsidRPr="00100451">
        <w:rPr>
          <w:rFonts w:ascii="Times New Roman" w:hAnsi="Times New Roman" w:cs="Times New Roman"/>
          <w:sz w:val="24"/>
          <w:szCs w:val="24"/>
        </w:rPr>
        <w:t>» и др.</w:t>
      </w:r>
      <w:r w:rsidR="008302B0" w:rsidRPr="00100451">
        <w:rPr>
          <w:rFonts w:ascii="Times New Roman" w:hAnsi="Times New Roman" w:cs="Times New Roman"/>
          <w:sz w:val="24"/>
          <w:szCs w:val="24"/>
        </w:rPr>
        <w:t xml:space="preserve"> и находят отражение в актах выполненных работ и книгах продаж.</w:t>
      </w:r>
    </w:p>
    <w:p w:rsidR="00C55C60" w:rsidRPr="009B21BD" w:rsidRDefault="003D22E2"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lastRenderedPageBreak/>
        <w:t xml:space="preserve">Проверяющие указали на отсутствие </w:t>
      </w:r>
      <w:r w:rsidR="00625504" w:rsidRPr="009B21BD">
        <w:rPr>
          <w:rFonts w:ascii="Times New Roman" w:hAnsi="Times New Roman" w:cs="Times New Roman"/>
          <w:sz w:val="24"/>
          <w:szCs w:val="24"/>
        </w:rPr>
        <w:t>между ООО «Н</w:t>
      </w:r>
      <w:r w:rsidR="00100451">
        <w:rPr>
          <w:rFonts w:ascii="Times New Roman" w:hAnsi="Times New Roman" w:cs="Times New Roman"/>
          <w:sz w:val="24"/>
          <w:szCs w:val="24"/>
        </w:rPr>
        <w:t>.</w:t>
      </w:r>
      <w:r w:rsidR="00625504" w:rsidRPr="009B21BD">
        <w:rPr>
          <w:rFonts w:ascii="Times New Roman" w:hAnsi="Times New Roman" w:cs="Times New Roman"/>
          <w:sz w:val="24"/>
          <w:szCs w:val="24"/>
        </w:rPr>
        <w:t>» и ООО «П</w:t>
      </w:r>
      <w:r w:rsidR="00100451">
        <w:rPr>
          <w:rFonts w:ascii="Times New Roman" w:hAnsi="Times New Roman" w:cs="Times New Roman"/>
          <w:sz w:val="24"/>
          <w:szCs w:val="24"/>
        </w:rPr>
        <w:t>.</w:t>
      </w:r>
      <w:r w:rsidR="00625504"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договора поставки </w:t>
      </w:r>
      <w:r w:rsidR="00100451">
        <w:rPr>
          <w:rFonts w:ascii="Times New Roman" w:hAnsi="Times New Roman" w:cs="Times New Roman"/>
          <w:sz w:val="24"/>
          <w:szCs w:val="24"/>
        </w:rPr>
        <w:t>Т.</w:t>
      </w:r>
    </w:p>
    <w:p w:rsidR="00C55C60" w:rsidRPr="009B21BD" w:rsidRDefault="00625504" w:rsidP="00100451">
      <w:pPr>
        <w:pStyle w:val="ConsPlusNormal"/>
        <w:widowControl/>
        <w:ind w:firstLine="709"/>
        <w:jc w:val="both"/>
        <w:rPr>
          <w:rFonts w:ascii="Times New Roman" w:hAnsi="Times New Roman" w:cs="Times New Roman"/>
          <w:sz w:val="24"/>
          <w:szCs w:val="24"/>
          <w:u w:val="single"/>
        </w:rPr>
      </w:pPr>
      <w:r w:rsidRPr="00100451">
        <w:rPr>
          <w:rFonts w:ascii="Times New Roman" w:hAnsi="Times New Roman" w:cs="Times New Roman"/>
          <w:sz w:val="24"/>
          <w:szCs w:val="24"/>
        </w:rPr>
        <w:t>ООО «НЭС» поясняет</w:t>
      </w:r>
      <w:r w:rsidRPr="009B21BD">
        <w:rPr>
          <w:rFonts w:ascii="Times New Roman" w:hAnsi="Times New Roman" w:cs="Times New Roman"/>
          <w:sz w:val="24"/>
          <w:szCs w:val="24"/>
        </w:rPr>
        <w:t>, что</w:t>
      </w:r>
      <w:r w:rsidR="00B12923" w:rsidRPr="009B21BD">
        <w:rPr>
          <w:rFonts w:ascii="Times New Roman" w:hAnsi="Times New Roman" w:cs="Times New Roman"/>
          <w:sz w:val="24"/>
          <w:szCs w:val="24"/>
        </w:rPr>
        <w:t xml:space="preserve"> в ходе сотрудничества с ООО «П</w:t>
      </w:r>
      <w:r w:rsidR="00100451">
        <w:rPr>
          <w:rFonts w:ascii="Times New Roman" w:hAnsi="Times New Roman" w:cs="Times New Roman"/>
          <w:sz w:val="24"/>
          <w:szCs w:val="24"/>
        </w:rPr>
        <w:t>.</w:t>
      </w:r>
      <w:r w:rsidR="00B12923" w:rsidRPr="009B21BD">
        <w:rPr>
          <w:rFonts w:ascii="Times New Roman" w:hAnsi="Times New Roman" w:cs="Times New Roman"/>
          <w:sz w:val="24"/>
          <w:szCs w:val="24"/>
        </w:rPr>
        <w:t>» был заключен</w:t>
      </w:r>
      <w:r w:rsidR="00100451">
        <w:rPr>
          <w:rFonts w:ascii="Times New Roman" w:hAnsi="Times New Roman" w:cs="Times New Roman"/>
          <w:sz w:val="24"/>
          <w:szCs w:val="24"/>
        </w:rPr>
        <w:t xml:space="preserve"> устный договор на поставку Т. </w:t>
      </w:r>
      <w:r w:rsidR="00B12923" w:rsidRPr="009B21BD">
        <w:rPr>
          <w:rFonts w:ascii="Times New Roman" w:hAnsi="Times New Roman" w:cs="Times New Roman"/>
          <w:sz w:val="24"/>
          <w:szCs w:val="24"/>
        </w:rPr>
        <w:t>(что не запрещено законодательством).</w:t>
      </w:r>
    </w:p>
    <w:p w:rsidR="00B12923" w:rsidRPr="00100451" w:rsidRDefault="00B12923" w:rsidP="00100451">
      <w:pPr>
        <w:autoSpaceDE w:val="0"/>
        <w:autoSpaceDN w:val="0"/>
        <w:adjustRightInd w:val="0"/>
        <w:ind w:firstLine="709"/>
        <w:jc w:val="both"/>
        <w:outlineLvl w:val="0"/>
      </w:pPr>
      <w:r w:rsidRPr="00100451">
        <w:t>Ст.506 ГК РФ</w:t>
      </w:r>
    </w:p>
    <w:p w:rsidR="00C55C60" w:rsidRPr="00100451" w:rsidRDefault="003D22E2" w:rsidP="00100451">
      <w:pPr>
        <w:autoSpaceDE w:val="0"/>
        <w:autoSpaceDN w:val="0"/>
        <w:adjustRightInd w:val="0"/>
        <w:ind w:firstLine="709"/>
        <w:jc w:val="both"/>
        <w:outlineLvl w:val="0"/>
      </w:pPr>
      <w:r w:rsidRPr="00100451">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C55C60" w:rsidRPr="00100451" w:rsidRDefault="00B12923" w:rsidP="00100451">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Проверяющие указали на отсутствие у ООО «Н</w:t>
      </w:r>
      <w:r w:rsidR="00100451">
        <w:rPr>
          <w:rFonts w:ascii="Times New Roman" w:hAnsi="Times New Roman" w:cs="Times New Roman"/>
          <w:sz w:val="24"/>
          <w:szCs w:val="24"/>
        </w:rPr>
        <w:t xml:space="preserve">.» </w:t>
      </w:r>
      <w:r w:rsidRPr="009B21BD">
        <w:rPr>
          <w:rFonts w:ascii="Times New Roman" w:hAnsi="Times New Roman" w:cs="Times New Roman"/>
          <w:sz w:val="24"/>
          <w:szCs w:val="24"/>
        </w:rPr>
        <w:t xml:space="preserve">Товарно-транспортных накладных (далее ТТН) по форме 1-Т; </w:t>
      </w:r>
      <w:r w:rsidR="009921B7" w:rsidRPr="009B21BD">
        <w:rPr>
          <w:rFonts w:ascii="Times New Roman" w:hAnsi="Times New Roman" w:cs="Times New Roman"/>
          <w:sz w:val="24"/>
          <w:szCs w:val="24"/>
        </w:rPr>
        <w:t>а также на ненадлежащим образом оформленные то</w:t>
      </w:r>
      <w:r w:rsidR="00100451">
        <w:rPr>
          <w:rFonts w:ascii="Times New Roman" w:hAnsi="Times New Roman" w:cs="Times New Roman"/>
          <w:sz w:val="24"/>
          <w:szCs w:val="24"/>
        </w:rPr>
        <w:t>варные накладные по форме Т-</w:t>
      </w:r>
      <w:r w:rsidR="009921B7" w:rsidRPr="009B21BD">
        <w:rPr>
          <w:rFonts w:ascii="Times New Roman" w:hAnsi="Times New Roman" w:cs="Times New Roman"/>
          <w:sz w:val="24"/>
          <w:szCs w:val="24"/>
        </w:rPr>
        <w:t>2.(отсутствие должности, подписи, расшифровки подписи, даты отгрузки, кто груз принял)</w:t>
      </w:r>
    </w:p>
    <w:p w:rsidR="00C04E9F" w:rsidRPr="00100451" w:rsidRDefault="00100451" w:rsidP="00C04E9F">
      <w:pPr>
        <w:autoSpaceDE w:val="0"/>
        <w:autoSpaceDN w:val="0"/>
        <w:adjustRightInd w:val="0"/>
        <w:ind w:firstLine="540"/>
        <w:jc w:val="both"/>
        <w:rPr>
          <w:bCs/>
        </w:rPr>
      </w:pPr>
      <w:r>
        <w:t>ООО «Н.</w:t>
      </w:r>
      <w:r w:rsidR="009921B7" w:rsidRPr="00100451">
        <w:t>» поясняет, что</w:t>
      </w:r>
      <w:r w:rsidR="00C04E9F" w:rsidRPr="009B21BD">
        <w:rPr>
          <w:b/>
        </w:rPr>
        <w:t xml:space="preserve"> </w:t>
      </w:r>
      <w:r w:rsidR="00C04E9F" w:rsidRPr="009B21BD">
        <w:rPr>
          <w:bCs/>
        </w:rPr>
        <w:t>Товарно-транспортная накладная (далее ТТН) по форме 1-Т предназначена для учета движения товарно-материальных ценностей и расчетов за их перевозки автомобильным тр</w:t>
      </w:r>
      <w:r>
        <w:rPr>
          <w:bCs/>
        </w:rPr>
        <w:t>анспортом. Накладная Т-</w:t>
      </w:r>
      <w:r w:rsidR="00C04E9F" w:rsidRPr="009B21BD">
        <w:rPr>
          <w:bCs/>
        </w:rPr>
        <w:t xml:space="preserve">2 (утв. Постановлением Госкомстата России от 25.12.1998 N 132) применяется для оформления продажи (отпуска) товарно-материальных ценностей сторонней организации. Она оформляется в двух экземплярах, второй - передается сторонней организации </w:t>
      </w:r>
      <w:r w:rsidR="00C04E9F" w:rsidRPr="00100451">
        <w:rPr>
          <w:bCs/>
        </w:rPr>
        <w:t>и является основанием для оприходования ценностей.</w:t>
      </w:r>
    </w:p>
    <w:p w:rsidR="00C04E9F" w:rsidRPr="009B21BD" w:rsidRDefault="00100451" w:rsidP="00C04E9F">
      <w:pPr>
        <w:autoSpaceDE w:val="0"/>
        <w:autoSpaceDN w:val="0"/>
        <w:adjustRightInd w:val="0"/>
        <w:ind w:firstLine="540"/>
        <w:jc w:val="both"/>
        <w:rPr>
          <w:bCs/>
        </w:rPr>
      </w:pPr>
      <w:r>
        <w:rPr>
          <w:bCs/>
        </w:rPr>
        <w:t>Как видно, и Т-</w:t>
      </w:r>
      <w:r w:rsidR="00C04E9F" w:rsidRPr="009B21BD">
        <w:rPr>
          <w:bCs/>
        </w:rPr>
        <w:t>2 и 1-Т являются унифицированными первичными документами, которые позволяют покупателю принять к учету (оприходовать) полученный товар (ценности).</w:t>
      </w:r>
    </w:p>
    <w:p w:rsidR="00C04E9F" w:rsidRPr="00100451" w:rsidRDefault="00AC3CB9" w:rsidP="00C04E9F">
      <w:pPr>
        <w:autoSpaceDE w:val="0"/>
        <w:autoSpaceDN w:val="0"/>
        <w:adjustRightInd w:val="0"/>
        <w:ind w:firstLine="540"/>
        <w:jc w:val="both"/>
        <w:rPr>
          <w:bCs/>
        </w:rPr>
      </w:pPr>
      <w:r w:rsidRPr="009B21BD">
        <w:rPr>
          <w:bCs/>
        </w:rPr>
        <w:t>В</w:t>
      </w:r>
      <w:r w:rsidR="00C04E9F" w:rsidRPr="009B21BD">
        <w:rPr>
          <w:bCs/>
        </w:rPr>
        <w:t xml:space="preserve"> Постановлениях ФАС Северо-Западного округа от 04.04.2008 и от 06.02.2007 сказано, что ТТН по форме 1-Т является лишь документом для </w:t>
      </w:r>
      <w:r w:rsidR="00C04E9F" w:rsidRPr="00100451">
        <w:rPr>
          <w:bCs/>
        </w:rPr>
        <w:t>учета работ в автомобильном транспорте.</w:t>
      </w:r>
    </w:p>
    <w:p w:rsidR="00312499" w:rsidRPr="00C32EAD" w:rsidRDefault="00C04E9F" w:rsidP="00C32EAD">
      <w:pPr>
        <w:autoSpaceDE w:val="0"/>
        <w:autoSpaceDN w:val="0"/>
        <w:adjustRightInd w:val="0"/>
        <w:ind w:firstLine="540"/>
        <w:jc w:val="both"/>
        <w:rPr>
          <w:bCs/>
        </w:rPr>
      </w:pPr>
      <w:r w:rsidRPr="009B21BD">
        <w:rPr>
          <w:bCs/>
        </w:rPr>
        <w:t>ТТН по форме 1-Т является полноценным первичным документом, на основании которого покупатель может принять товар к учету. Это мнение подтверждается Постановлением ФАС Поволжского округа от 21.12.2007, в котором сказано, что и тот,</w:t>
      </w:r>
      <w:r w:rsidR="00C32EAD">
        <w:rPr>
          <w:bCs/>
        </w:rPr>
        <w:t xml:space="preserve"> и другой документ (1-Т и Т-</w:t>
      </w:r>
      <w:r w:rsidRPr="009B21BD">
        <w:rPr>
          <w:bCs/>
        </w:rPr>
        <w:t xml:space="preserve">2) содержит одинаковую информацию, характеризующую товар, </w:t>
      </w:r>
      <w:r w:rsidRPr="00C32EAD">
        <w:rPr>
          <w:bCs/>
        </w:rPr>
        <w:t>и с позиции ст. ст. 171 и 172 Налогового кодекса РФ безразлично, на основании каких документов покупатель осуществляет принятие на учет закупаемых товаров.</w:t>
      </w:r>
    </w:p>
    <w:p w:rsidR="00CE04A5" w:rsidRPr="009B21BD" w:rsidRDefault="00C32EAD" w:rsidP="00C32EAD">
      <w:pPr>
        <w:pStyle w:val="ConsPlusNormal"/>
        <w:widowControl/>
        <w:ind w:firstLine="709"/>
        <w:jc w:val="both"/>
        <w:rPr>
          <w:rFonts w:ascii="Times New Roman" w:hAnsi="Times New Roman" w:cs="Times New Roman"/>
          <w:sz w:val="24"/>
          <w:szCs w:val="24"/>
        </w:rPr>
      </w:pPr>
      <w:r w:rsidRPr="00C32EAD">
        <w:rPr>
          <w:rFonts w:ascii="Times New Roman" w:hAnsi="Times New Roman" w:cs="Times New Roman"/>
          <w:sz w:val="24"/>
          <w:szCs w:val="24"/>
        </w:rPr>
        <w:t>ООО «Н.</w:t>
      </w:r>
      <w:r w:rsidR="00312499" w:rsidRPr="00C32EAD">
        <w:rPr>
          <w:rFonts w:ascii="Times New Roman" w:hAnsi="Times New Roman" w:cs="Times New Roman"/>
          <w:sz w:val="24"/>
          <w:szCs w:val="24"/>
        </w:rPr>
        <w:t>» обращает внимание</w:t>
      </w:r>
      <w:r w:rsidR="00845D16" w:rsidRPr="00C32EAD">
        <w:rPr>
          <w:rFonts w:ascii="Times New Roman" w:hAnsi="Times New Roman" w:cs="Times New Roman"/>
          <w:sz w:val="24"/>
          <w:szCs w:val="24"/>
        </w:rPr>
        <w:t xml:space="preserve"> проверяющих</w:t>
      </w:r>
      <w:r w:rsidR="00312499" w:rsidRPr="00C32EAD">
        <w:rPr>
          <w:rFonts w:ascii="Times New Roman" w:hAnsi="Times New Roman" w:cs="Times New Roman"/>
          <w:sz w:val="24"/>
          <w:szCs w:val="24"/>
        </w:rPr>
        <w:t xml:space="preserve"> </w:t>
      </w:r>
      <w:r w:rsidR="00845D16" w:rsidRPr="00C32EAD">
        <w:rPr>
          <w:rFonts w:ascii="Times New Roman" w:hAnsi="Times New Roman" w:cs="Times New Roman"/>
          <w:sz w:val="24"/>
          <w:szCs w:val="24"/>
        </w:rPr>
        <w:t>(</w:t>
      </w:r>
      <w:r w:rsidR="00312499" w:rsidRPr="00C32EAD">
        <w:rPr>
          <w:rFonts w:ascii="Times New Roman" w:hAnsi="Times New Roman" w:cs="Times New Roman"/>
          <w:sz w:val="24"/>
          <w:szCs w:val="24"/>
        </w:rPr>
        <w:t>и прилагает заверенные копии товарных накладных по форме Т</w:t>
      </w:r>
      <w:r w:rsidRPr="00C32EAD">
        <w:rPr>
          <w:rFonts w:ascii="Times New Roman" w:hAnsi="Times New Roman" w:cs="Times New Roman"/>
          <w:sz w:val="24"/>
          <w:szCs w:val="24"/>
        </w:rPr>
        <w:t>-</w:t>
      </w:r>
      <w:r w:rsidR="00312499" w:rsidRPr="00C32EAD">
        <w:rPr>
          <w:rFonts w:ascii="Times New Roman" w:hAnsi="Times New Roman" w:cs="Times New Roman"/>
          <w:sz w:val="24"/>
          <w:szCs w:val="24"/>
        </w:rPr>
        <w:t>2</w:t>
      </w:r>
      <w:r w:rsidR="00845D16" w:rsidRPr="00C32EAD">
        <w:rPr>
          <w:rFonts w:ascii="Times New Roman" w:hAnsi="Times New Roman" w:cs="Times New Roman"/>
          <w:sz w:val="24"/>
          <w:szCs w:val="24"/>
        </w:rPr>
        <w:t>) на следующее</w:t>
      </w:r>
      <w:r w:rsidR="00845D16" w:rsidRPr="009B21BD">
        <w:rPr>
          <w:rFonts w:ascii="Times New Roman" w:hAnsi="Times New Roman" w:cs="Times New Roman"/>
          <w:b/>
          <w:sz w:val="24"/>
          <w:szCs w:val="24"/>
        </w:rPr>
        <w:t xml:space="preserve">: </w:t>
      </w:r>
      <w:r>
        <w:rPr>
          <w:rFonts w:ascii="Times New Roman" w:hAnsi="Times New Roman" w:cs="Times New Roman"/>
          <w:sz w:val="24"/>
          <w:szCs w:val="24"/>
        </w:rPr>
        <w:t>товарные накладные по форме Т-</w:t>
      </w:r>
      <w:r w:rsidR="00845D16" w:rsidRPr="009B21BD">
        <w:rPr>
          <w:rFonts w:ascii="Times New Roman" w:hAnsi="Times New Roman" w:cs="Times New Roman"/>
          <w:sz w:val="24"/>
          <w:szCs w:val="24"/>
        </w:rPr>
        <w:t>2 оформлены надлежащим образом, содержат следующие обязательные реквизиты:</w:t>
      </w:r>
    </w:p>
    <w:p w:rsidR="00845D16" w:rsidRPr="009B21BD" w:rsidRDefault="00845D16"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1)наименование документа,</w:t>
      </w:r>
    </w:p>
    <w:p w:rsidR="00845D16" w:rsidRPr="009B21BD" w:rsidRDefault="00845D16"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2)дату составления документа,</w:t>
      </w:r>
    </w:p>
    <w:p w:rsidR="00845D16" w:rsidRPr="009B21BD" w:rsidRDefault="00845D16"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3)наименование организации,</w:t>
      </w:r>
    </w:p>
    <w:p w:rsidR="00845D16" w:rsidRPr="009B21BD" w:rsidRDefault="00845D16"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4)</w:t>
      </w:r>
      <w:r w:rsidR="00CE04A5" w:rsidRPr="009B21BD">
        <w:rPr>
          <w:rFonts w:ascii="Times New Roman" w:hAnsi="Times New Roman" w:cs="Times New Roman"/>
          <w:sz w:val="24"/>
          <w:szCs w:val="24"/>
        </w:rPr>
        <w:t>содержание хозяйственной операции,</w:t>
      </w:r>
    </w:p>
    <w:p w:rsidR="00CE04A5" w:rsidRPr="009B21BD" w:rsidRDefault="00CE04A5"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5)измерители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w:t>
      </w:r>
    </w:p>
    <w:p w:rsidR="00CE04A5" w:rsidRPr="009B21BD" w:rsidRDefault="00CE04A5"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6)личные подписи, указанных лиц,</w:t>
      </w:r>
    </w:p>
    <w:p w:rsidR="000450C1" w:rsidRPr="00C32EAD" w:rsidRDefault="00CE04A5" w:rsidP="00C32EAD">
      <w:pPr>
        <w:pStyle w:val="ConsPlusNormal"/>
        <w:widowControl/>
        <w:ind w:firstLine="709"/>
        <w:jc w:val="both"/>
        <w:rPr>
          <w:rFonts w:ascii="Times New Roman" w:hAnsi="Times New Roman" w:cs="Times New Roman"/>
          <w:sz w:val="24"/>
          <w:szCs w:val="24"/>
        </w:rPr>
      </w:pPr>
      <w:r w:rsidRPr="00C32EAD">
        <w:rPr>
          <w:rFonts w:ascii="Times New Roman" w:hAnsi="Times New Roman" w:cs="Times New Roman"/>
          <w:sz w:val="24"/>
          <w:szCs w:val="24"/>
        </w:rPr>
        <w:t>А также</w:t>
      </w:r>
      <w:r w:rsidRPr="009B21BD">
        <w:rPr>
          <w:rFonts w:ascii="Times New Roman" w:hAnsi="Times New Roman" w:cs="Times New Roman"/>
          <w:sz w:val="24"/>
          <w:szCs w:val="24"/>
        </w:rPr>
        <w:t>: кто отпуск разрешил (должность, подпись, расшифровка подписи),</w:t>
      </w:r>
      <w:r w:rsidR="00C32EAD">
        <w:rPr>
          <w:rFonts w:ascii="Times New Roman" w:hAnsi="Times New Roman" w:cs="Times New Roman"/>
          <w:sz w:val="24"/>
          <w:szCs w:val="24"/>
        </w:rPr>
        <w:t xml:space="preserve"> </w:t>
      </w:r>
      <w:r w:rsidRPr="009B21BD">
        <w:rPr>
          <w:rFonts w:ascii="Times New Roman" w:hAnsi="Times New Roman" w:cs="Times New Roman"/>
          <w:sz w:val="24"/>
          <w:szCs w:val="24"/>
        </w:rPr>
        <w:t>кто груз принял (должность, подпись, расшифровка подписи), дата, печати</w:t>
      </w:r>
      <w:r w:rsidR="000450C1" w:rsidRPr="009B21BD">
        <w:rPr>
          <w:rFonts w:ascii="Times New Roman" w:hAnsi="Times New Roman" w:cs="Times New Roman"/>
          <w:sz w:val="24"/>
          <w:szCs w:val="24"/>
        </w:rPr>
        <w:t xml:space="preserve"> организаций.</w:t>
      </w:r>
    </w:p>
    <w:p w:rsidR="001F46C8" w:rsidRPr="009B21BD" w:rsidRDefault="00843757" w:rsidP="001F46C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Т</w:t>
      </w:r>
      <w:r w:rsidR="001F46C8" w:rsidRPr="009B21BD">
        <w:rPr>
          <w:rFonts w:ascii="Times New Roman" w:hAnsi="Times New Roman" w:cs="Times New Roman"/>
          <w:sz w:val="24"/>
          <w:szCs w:val="24"/>
        </w:rPr>
        <w:t>оварно-материальные ценности</w:t>
      </w:r>
      <w:r w:rsidRPr="009B21BD">
        <w:rPr>
          <w:rFonts w:ascii="Times New Roman" w:hAnsi="Times New Roman" w:cs="Times New Roman"/>
          <w:sz w:val="24"/>
          <w:szCs w:val="24"/>
        </w:rPr>
        <w:t>, приобретенные у ООО «П</w:t>
      </w:r>
      <w:r w:rsidR="00C32EAD">
        <w:rPr>
          <w:rFonts w:ascii="Times New Roman" w:hAnsi="Times New Roman" w:cs="Times New Roman"/>
          <w:sz w:val="24"/>
          <w:szCs w:val="24"/>
        </w:rPr>
        <w:t>.</w:t>
      </w:r>
      <w:r w:rsidRPr="009B21BD">
        <w:rPr>
          <w:rFonts w:ascii="Times New Roman" w:hAnsi="Times New Roman" w:cs="Times New Roman"/>
          <w:sz w:val="24"/>
          <w:szCs w:val="24"/>
        </w:rPr>
        <w:t>» согласно товарным накладным</w:t>
      </w:r>
      <w:r w:rsidR="00C32EAD">
        <w:rPr>
          <w:rFonts w:ascii="Times New Roman" w:hAnsi="Times New Roman" w:cs="Times New Roman"/>
          <w:sz w:val="24"/>
          <w:szCs w:val="24"/>
        </w:rPr>
        <w:t xml:space="preserve"> по форме Т-</w:t>
      </w:r>
      <w:r w:rsidR="001F46C8" w:rsidRPr="009B21BD">
        <w:rPr>
          <w:rFonts w:ascii="Times New Roman" w:hAnsi="Times New Roman" w:cs="Times New Roman"/>
          <w:sz w:val="24"/>
          <w:szCs w:val="24"/>
        </w:rPr>
        <w:t>2:</w:t>
      </w:r>
    </w:p>
    <w:p w:rsidR="001F46C8" w:rsidRPr="009B21BD" w:rsidRDefault="00C32EAD" w:rsidP="001F46C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F46C8" w:rsidRPr="009B21BD">
        <w:rPr>
          <w:rFonts w:ascii="Times New Roman" w:hAnsi="Times New Roman" w:cs="Times New Roman"/>
          <w:sz w:val="24"/>
          <w:szCs w:val="24"/>
        </w:rPr>
        <w:t xml:space="preserve">от 02.08.07, </w:t>
      </w:r>
    </w:p>
    <w:p w:rsidR="001F46C8" w:rsidRPr="009B21BD" w:rsidRDefault="00C32EAD" w:rsidP="001F46C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F46C8" w:rsidRPr="009B21BD">
        <w:rPr>
          <w:rFonts w:ascii="Times New Roman" w:hAnsi="Times New Roman" w:cs="Times New Roman"/>
          <w:sz w:val="24"/>
          <w:szCs w:val="24"/>
        </w:rPr>
        <w:t>от 10.09.07,</w:t>
      </w:r>
    </w:p>
    <w:p w:rsidR="001F46C8" w:rsidRPr="009B21BD" w:rsidRDefault="00C32EAD" w:rsidP="001F46C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F46C8" w:rsidRPr="009B21BD">
        <w:rPr>
          <w:rFonts w:ascii="Times New Roman" w:hAnsi="Times New Roman" w:cs="Times New Roman"/>
          <w:sz w:val="24"/>
          <w:szCs w:val="24"/>
        </w:rPr>
        <w:t xml:space="preserve">от 11.09.07, </w:t>
      </w:r>
    </w:p>
    <w:p w:rsidR="001F46C8" w:rsidRPr="009B21BD" w:rsidRDefault="00C32EAD" w:rsidP="001F46C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F46C8" w:rsidRPr="009B21BD">
        <w:rPr>
          <w:rFonts w:ascii="Times New Roman" w:hAnsi="Times New Roman" w:cs="Times New Roman"/>
          <w:sz w:val="24"/>
          <w:szCs w:val="24"/>
        </w:rPr>
        <w:t xml:space="preserve">от 15.09.07, </w:t>
      </w:r>
    </w:p>
    <w:p w:rsidR="001F46C8" w:rsidRPr="009B21BD" w:rsidRDefault="00C32EAD" w:rsidP="001F46C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F46C8" w:rsidRPr="009B21BD">
        <w:rPr>
          <w:rFonts w:ascii="Times New Roman" w:hAnsi="Times New Roman" w:cs="Times New Roman"/>
          <w:sz w:val="24"/>
          <w:szCs w:val="24"/>
        </w:rPr>
        <w:t>от 02.10.07,</w:t>
      </w:r>
    </w:p>
    <w:p w:rsidR="001F46C8" w:rsidRPr="009B21BD" w:rsidRDefault="00C32EAD" w:rsidP="001F46C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sidR="001F46C8" w:rsidRPr="009B21BD">
        <w:rPr>
          <w:rFonts w:ascii="Times New Roman" w:hAnsi="Times New Roman" w:cs="Times New Roman"/>
          <w:sz w:val="24"/>
          <w:szCs w:val="24"/>
        </w:rPr>
        <w:t xml:space="preserve">от 19.11.07, </w:t>
      </w:r>
    </w:p>
    <w:p w:rsidR="001F46C8" w:rsidRPr="009B21BD" w:rsidRDefault="00C32EAD" w:rsidP="001F46C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F46C8" w:rsidRPr="009B21BD">
        <w:rPr>
          <w:rFonts w:ascii="Times New Roman" w:hAnsi="Times New Roman" w:cs="Times New Roman"/>
          <w:sz w:val="24"/>
          <w:szCs w:val="24"/>
        </w:rPr>
        <w:t xml:space="preserve">от 05.12.07, </w:t>
      </w:r>
    </w:p>
    <w:p w:rsidR="009921B7" w:rsidRPr="009B21BD" w:rsidRDefault="00C32EAD" w:rsidP="001F46C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F46C8" w:rsidRPr="009B21BD">
        <w:rPr>
          <w:rFonts w:ascii="Times New Roman" w:hAnsi="Times New Roman" w:cs="Times New Roman"/>
          <w:sz w:val="24"/>
          <w:szCs w:val="24"/>
        </w:rPr>
        <w:t>от 02.05.07,</w:t>
      </w:r>
    </w:p>
    <w:p w:rsidR="00E2493D" w:rsidRPr="00C32EAD" w:rsidRDefault="00A65E9B" w:rsidP="00E2493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w:t>
      </w:r>
      <w:r w:rsidR="001F46C8" w:rsidRPr="009B21BD">
        <w:rPr>
          <w:rFonts w:ascii="Times New Roman" w:hAnsi="Times New Roman" w:cs="Times New Roman"/>
          <w:sz w:val="24"/>
          <w:szCs w:val="24"/>
        </w:rPr>
        <w:t>тражены на счетах бухгалтерского учета</w:t>
      </w:r>
      <w:r w:rsidRPr="009B21BD">
        <w:rPr>
          <w:rFonts w:ascii="Times New Roman" w:hAnsi="Times New Roman" w:cs="Times New Roman"/>
          <w:sz w:val="24"/>
          <w:szCs w:val="24"/>
        </w:rPr>
        <w:t xml:space="preserve"> приходными ордерами, используются исключительно для производства электромонтажных работ на объектах заказчик</w:t>
      </w:r>
      <w:r w:rsidR="001B7154" w:rsidRPr="009B21BD">
        <w:rPr>
          <w:rFonts w:ascii="Times New Roman" w:hAnsi="Times New Roman" w:cs="Times New Roman"/>
          <w:sz w:val="24"/>
          <w:szCs w:val="24"/>
        </w:rPr>
        <w:t>ов и (или) реализации</w:t>
      </w:r>
      <w:r w:rsidRPr="009B21BD">
        <w:rPr>
          <w:rFonts w:ascii="Times New Roman" w:hAnsi="Times New Roman" w:cs="Times New Roman"/>
          <w:sz w:val="24"/>
          <w:szCs w:val="24"/>
        </w:rPr>
        <w:t xml:space="preserve"> ООО «М</w:t>
      </w:r>
      <w:r w:rsidR="00C32EAD">
        <w:rPr>
          <w:rFonts w:ascii="Times New Roman" w:hAnsi="Times New Roman" w:cs="Times New Roman"/>
          <w:sz w:val="24"/>
          <w:szCs w:val="24"/>
        </w:rPr>
        <w:t>.</w:t>
      </w:r>
      <w:r w:rsidRPr="009B21BD">
        <w:rPr>
          <w:rFonts w:ascii="Times New Roman" w:hAnsi="Times New Roman" w:cs="Times New Roman"/>
          <w:sz w:val="24"/>
          <w:szCs w:val="24"/>
        </w:rPr>
        <w:t>», ООО «Ф</w:t>
      </w:r>
      <w:r w:rsidR="00C32EAD">
        <w:rPr>
          <w:rFonts w:ascii="Times New Roman" w:hAnsi="Times New Roman" w:cs="Times New Roman"/>
          <w:sz w:val="24"/>
          <w:szCs w:val="24"/>
        </w:rPr>
        <w:t>.</w:t>
      </w:r>
      <w:r w:rsidRPr="009B21BD">
        <w:rPr>
          <w:rFonts w:ascii="Times New Roman" w:hAnsi="Times New Roman" w:cs="Times New Roman"/>
          <w:sz w:val="24"/>
          <w:szCs w:val="24"/>
        </w:rPr>
        <w:t>», ООО «К</w:t>
      </w:r>
      <w:r w:rsidR="00C32EAD">
        <w:rPr>
          <w:rFonts w:ascii="Times New Roman" w:hAnsi="Times New Roman" w:cs="Times New Roman"/>
          <w:sz w:val="24"/>
          <w:szCs w:val="24"/>
        </w:rPr>
        <w:t>.</w:t>
      </w:r>
      <w:r w:rsidRPr="009B21BD">
        <w:rPr>
          <w:rFonts w:ascii="Times New Roman" w:hAnsi="Times New Roman" w:cs="Times New Roman"/>
          <w:sz w:val="24"/>
          <w:szCs w:val="24"/>
        </w:rPr>
        <w:t>» и др</w:t>
      </w:r>
      <w:r w:rsidR="001B7154" w:rsidRPr="009B21BD">
        <w:rPr>
          <w:rFonts w:ascii="Times New Roman" w:hAnsi="Times New Roman" w:cs="Times New Roman"/>
          <w:sz w:val="24"/>
          <w:szCs w:val="24"/>
        </w:rPr>
        <w:t>.</w:t>
      </w:r>
      <w:r w:rsidR="0029688A" w:rsidRPr="009B21BD">
        <w:rPr>
          <w:rFonts w:ascii="Times New Roman" w:hAnsi="Times New Roman" w:cs="Times New Roman"/>
          <w:sz w:val="24"/>
          <w:szCs w:val="24"/>
        </w:rPr>
        <w:t xml:space="preserve"> </w:t>
      </w:r>
      <w:r w:rsidR="0029688A" w:rsidRPr="00C32EAD">
        <w:rPr>
          <w:rFonts w:ascii="Times New Roman" w:hAnsi="Times New Roman" w:cs="Times New Roman"/>
          <w:sz w:val="24"/>
          <w:szCs w:val="24"/>
        </w:rPr>
        <w:t>и находят отражение в актах выполненных работ и книгах продаж.</w:t>
      </w:r>
    </w:p>
    <w:p w:rsidR="00621282" w:rsidRPr="009B21BD" w:rsidRDefault="00E2493D" w:rsidP="00C32EAD">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Проверяющие указывают на то, что директор ООО «Н</w:t>
      </w:r>
      <w:r w:rsidR="00C32EAD">
        <w:rPr>
          <w:rFonts w:ascii="Times New Roman" w:hAnsi="Times New Roman" w:cs="Times New Roman"/>
          <w:sz w:val="24"/>
          <w:szCs w:val="24"/>
        </w:rPr>
        <w:t>.</w:t>
      </w:r>
      <w:r w:rsidRPr="009B21BD">
        <w:rPr>
          <w:rFonts w:ascii="Times New Roman" w:hAnsi="Times New Roman" w:cs="Times New Roman"/>
          <w:sz w:val="24"/>
          <w:szCs w:val="24"/>
        </w:rPr>
        <w:t>» не проявил должной осторожности и осмотрительности при выборе контрагентов.</w:t>
      </w:r>
    </w:p>
    <w:p w:rsidR="00621282" w:rsidRPr="009B21BD" w:rsidRDefault="00CC5FB7" w:rsidP="00C32EAD">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Следуя рекомендациям Минфина России Письмо от 10.04.20</w:t>
      </w:r>
      <w:r w:rsidRPr="00C32EAD">
        <w:rPr>
          <w:rFonts w:ascii="Times New Roman" w:hAnsi="Times New Roman" w:cs="Times New Roman"/>
          <w:sz w:val="24"/>
          <w:szCs w:val="24"/>
        </w:rPr>
        <w:t>09</w:t>
      </w:r>
      <w:r w:rsidRPr="009B21BD">
        <w:rPr>
          <w:rFonts w:ascii="Times New Roman" w:hAnsi="Times New Roman" w:cs="Times New Roman"/>
          <w:sz w:val="24"/>
          <w:szCs w:val="24"/>
        </w:rPr>
        <w:t>, Письмо от 06.07.20</w:t>
      </w:r>
      <w:r w:rsidRPr="00C32EAD">
        <w:rPr>
          <w:rFonts w:ascii="Times New Roman" w:hAnsi="Times New Roman" w:cs="Times New Roman"/>
          <w:sz w:val="24"/>
          <w:szCs w:val="24"/>
        </w:rPr>
        <w:t>09</w:t>
      </w:r>
      <w:r w:rsidR="00C32EAD">
        <w:rPr>
          <w:rFonts w:ascii="Times New Roman" w:hAnsi="Times New Roman" w:cs="Times New Roman"/>
          <w:sz w:val="24"/>
          <w:szCs w:val="24"/>
        </w:rPr>
        <w:t xml:space="preserve"> </w:t>
      </w:r>
      <w:r w:rsidR="00621282" w:rsidRPr="00C32EAD">
        <w:rPr>
          <w:rFonts w:ascii="Times New Roman" w:hAnsi="Times New Roman" w:cs="Times New Roman"/>
          <w:sz w:val="24"/>
          <w:szCs w:val="24"/>
        </w:rPr>
        <w:t>ООО «Н</w:t>
      </w:r>
      <w:r w:rsidR="00C32EAD">
        <w:rPr>
          <w:rFonts w:ascii="Times New Roman" w:hAnsi="Times New Roman" w:cs="Times New Roman"/>
          <w:sz w:val="24"/>
          <w:szCs w:val="24"/>
        </w:rPr>
        <w:t>.</w:t>
      </w:r>
      <w:r w:rsidR="00621282" w:rsidRPr="00C32EAD">
        <w:rPr>
          <w:rFonts w:ascii="Times New Roman" w:hAnsi="Times New Roman" w:cs="Times New Roman"/>
          <w:sz w:val="24"/>
          <w:szCs w:val="24"/>
        </w:rPr>
        <w:t>»</w:t>
      </w:r>
      <w:r w:rsidR="00C32EAD" w:rsidRPr="00C32EAD">
        <w:rPr>
          <w:rFonts w:ascii="Times New Roman" w:hAnsi="Times New Roman" w:cs="Times New Roman"/>
          <w:sz w:val="24"/>
          <w:szCs w:val="24"/>
        </w:rPr>
        <w:t xml:space="preserve"> </w:t>
      </w:r>
      <w:r w:rsidR="00621282" w:rsidRPr="009B21BD">
        <w:rPr>
          <w:rFonts w:ascii="Times New Roman" w:hAnsi="Times New Roman" w:cs="Times New Roman"/>
          <w:sz w:val="24"/>
          <w:szCs w:val="24"/>
        </w:rPr>
        <w:t>предоставило проверяющим для подтверждения  проявленной должной осторожности и осмотрительности при выборе контрагентов следующие документы по ООО «П</w:t>
      </w:r>
      <w:r w:rsidR="00C32EAD">
        <w:rPr>
          <w:rFonts w:ascii="Times New Roman" w:hAnsi="Times New Roman" w:cs="Times New Roman"/>
          <w:sz w:val="24"/>
          <w:szCs w:val="24"/>
        </w:rPr>
        <w:t>.</w:t>
      </w:r>
      <w:r w:rsidR="00621282" w:rsidRPr="009B21BD">
        <w:rPr>
          <w:rFonts w:ascii="Times New Roman" w:hAnsi="Times New Roman" w:cs="Times New Roman"/>
          <w:sz w:val="24"/>
          <w:szCs w:val="24"/>
        </w:rPr>
        <w:t>» (заверенные копии):</w:t>
      </w:r>
    </w:p>
    <w:p w:rsidR="00621282" w:rsidRPr="009B21BD" w:rsidRDefault="00621282" w:rsidP="00621282">
      <w:pPr>
        <w:pStyle w:val="ConsPlusNormal"/>
        <w:widowControl/>
        <w:numPr>
          <w:ilvl w:val="0"/>
          <w:numId w:val="2"/>
        </w:numPr>
        <w:jc w:val="both"/>
        <w:rPr>
          <w:rFonts w:ascii="Times New Roman" w:hAnsi="Times New Roman" w:cs="Times New Roman"/>
          <w:sz w:val="24"/>
          <w:szCs w:val="24"/>
        </w:rPr>
      </w:pPr>
      <w:r w:rsidRPr="009B21BD">
        <w:rPr>
          <w:rFonts w:ascii="Times New Roman" w:hAnsi="Times New Roman" w:cs="Times New Roman"/>
          <w:sz w:val="24"/>
          <w:szCs w:val="24"/>
        </w:rPr>
        <w:t>Устав ООО «П</w:t>
      </w:r>
      <w:r w:rsidR="00C32EAD">
        <w:rPr>
          <w:rFonts w:ascii="Times New Roman" w:hAnsi="Times New Roman" w:cs="Times New Roman"/>
          <w:sz w:val="24"/>
          <w:szCs w:val="24"/>
        </w:rPr>
        <w:t>.</w:t>
      </w:r>
      <w:r w:rsidRPr="009B21BD">
        <w:rPr>
          <w:rFonts w:ascii="Times New Roman" w:hAnsi="Times New Roman" w:cs="Times New Roman"/>
          <w:sz w:val="24"/>
          <w:szCs w:val="24"/>
        </w:rPr>
        <w:t>»</w:t>
      </w:r>
      <w:r w:rsidR="00310E68" w:rsidRPr="009B21BD">
        <w:rPr>
          <w:rFonts w:ascii="Times New Roman" w:hAnsi="Times New Roman" w:cs="Times New Roman"/>
          <w:sz w:val="24"/>
          <w:szCs w:val="24"/>
        </w:rPr>
        <w:t>;</w:t>
      </w:r>
    </w:p>
    <w:p w:rsidR="00621282" w:rsidRPr="009B21BD" w:rsidRDefault="00621282" w:rsidP="00621282">
      <w:pPr>
        <w:pStyle w:val="ConsPlusNormal"/>
        <w:widowControl/>
        <w:numPr>
          <w:ilvl w:val="0"/>
          <w:numId w:val="2"/>
        </w:numPr>
        <w:jc w:val="both"/>
        <w:rPr>
          <w:rFonts w:ascii="Times New Roman" w:hAnsi="Times New Roman" w:cs="Times New Roman"/>
          <w:sz w:val="24"/>
          <w:szCs w:val="24"/>
        </w:rPr>
      </w:pPr>
      <w:r w:rsidRPr="009B21BD">
        <w:rPr>
          <w:rFonts w:ascii="Times New Roman" w:hAnsi="Times New Roman" w:cs="Times New Roman"/>
          <w:sz w:val="24"/>
          <w:szCs w:val="24"/>
        </w:rPr>
        <w:t>Свидетельство о государственной регистрации юридического лица;</w:t>
      </w:r>
    </w:p>
    <w:p w:rsidR="00621282" w:rsidRPr="009B21BD" w:rsidRDefault="00621282" w:rsidP="00621282">
      <w:pPr>
        <w:pStyle w:val="ConsPlusNormal"/>
        <w:widowControl/>
        <w:numPr>
          <w:ilvl w:val="0"/>
          <w:numId w:val="2"/>
        </w:numPr>
        <w:jc w:val="both"/>
        <w:rPr>
          <w:rFonts w:ascii="Times New Roman" w:hAnsi="Times New Roman" w:cs="Times New Roman"/>
          <w:sz w:val="24"/>
          <w:szCs w:val="24"/>
        </w:rPr>
      </w:pPr>
      <w:r w:rsidRPr="009B21BD">
        <w:rPr>
          <w:rFonts w:ascii="Times New Roman" w:hAnsi="Times New Roman" w:cs="Times New Roman"/>
          <w:sz w:val="24"/>
          <w:szCs w:val="24"/>
        </w:rPr>
        <w:t>Свидетельство о постановке на учет юридического лица в налоговом органе по месту нахождения на территории Российской Федерации</w:t>
      </w:r>
    </w:p>
    <w:p w:rsidR="00621282" w:rsidRPr="009B21BD" w:rsidRDefault="00310E68" w:rsidP="00621282">
      <w:pPr>
        <w:pStyle w:val="ConsPlusNormal"/>
        <w:widowControl/>
        <w:numPr>
          <w:ilvl w:val="0"/>
          <w:numId w:val="2"/>
        </w:numPr>
        <w:jc w:val="both"/>
        <w:rPr>
          <w:rFonts w:ascii="Times New Roman" w:hAnsi="Times New Roman" w:cs="Times New Roman"/>
          <w:sz w:val="24"/>
          <w:szCs w:val="24"/>
        </w:rPr>
      </w:pPr>
      <w:r w:rsidRPr="009B21BD">
        <w:rPr>
          <w:rFonts w:ascii="Times New Roman" w:hAnsi="Times New Roman" w:cs="Times New Roman"/>
          <w:sz w:val="24"/>
          <w:szCs w:val="24"/>
        </w:rPr>
        <w:t>Информационное письмо об учете в ЕГРПО</w:t>
      </w:r>
      <w:r w:rsidR="00621282" w:rsidRPr="009B21BD">
        <w:rPr>
          <w:rFonts w:ascii="Times New Roman" w:hAnsi="Times New Roman" w:cs="Times New Roman"/>
          <w:sz w:val="24"/>
          <w:szCs w:val="24"/>
        </w:rPr>
        <w:t>;</w:t>
      </w:r>
    </w:p>
    <w:p w:rsidR="00310E68" w:rsidRPr="009B21BD" w:rsidRDefault="00310E68" w:rsidP="00310E68">
      <w:pPr>
        <w:pStyle w:val="ConsPlusNormal"/>
        <w:widowControl/>
        <w:numPr>
          <w:ilvl w:val="0"/>
          <w:numId w:val="2"/>
        </w:numPr>
        <w:jc w:val="both"/>
        <w:rPr>
          <w:rFonts w:ascii="Times New Roman" w:hAnsi="Times New Roman" w:cs="Times New Roman"/>
          <w:sz w:val="24"/>
          <w:szCs w:val="24"/>
        </w:rPr>
      </w:pPr>
      <w:r w:rsidRPr="009B21BD">
        <w:rPr>
          <w:rFonts w:ascii="Times New Roman" w:hAnsi="Times New Roman" w:cs="Times New Roman"/>
          <w:sz w:val="24"/>
          <w:szCs w:val="24"/>
        </w:rPr>
        <w:t>Приказ по ООО «П</w:t>
      </w:r>
      <w:r w:rsidR="00C32EAD">
        <w:rPr>
          <w:rFonts w:ascii="Times New Roman" w:hAnsi="Times New Roman" w:cs="Times New Roman"/>
          <w:sz w:val="24"/>
          <w:szCs w:val="24"/>
        </w:rPr>
        <w:t>.</w:t>
      </w:r>
      <w:r w:rsidRPr="009B21BD">
        <w:rPr>
          <w:rFonts w:ascii="Times New Roman" w:hAnsi="Times New Roman" w:cs="Times New Roman"/>
          <w:sz w:val="24"/>
          <w:szCs w:val="24"/>
        </w:rPr>
        <w:t>»(о назначении директора с правом первой подписи на финансовых документах);</w:t>
      </w:r>
    </w:p>
    <w:p w:rsidR="00621282" w:rsidRPr="009B21BD" w:rsidRDefault="00310E68" w:rsidP="00E2493D">
      <w:pPr>
        <w:pStyle w:val="ConsPlusNormal"/>
        <w:widowControl/>
        <w:numPr>
          <w:ilvl w:val="0"/>
          <w:numId w:val="2"/>
        </w:numPr>
        <w:jc w:val="both"/>
        <w:rPr>
          <w:rFonts w:ascii="Times New Roman" w:hAnsi="Times New Roman" w:cs="Times New Roman"/>
          <w:sz w:val="24"/>
          <w:szCs w:val="24"/>
        </w:rPr>
      </w:pPr>
      <w:r w:rsidRPr="009B21BD">
        <w:rPr>
          <w:rFonts w:ascii="Times New Roman" w:hAnsi="Times New Roman" w:cs="Times New Roman"/>
          <w:sz w:val="24"/>
          <w:szCs w:val="24"/>
        </w:rPr>
        <w:t>Сведения, внесенные в единый государственный реестр юридических лиц (официальный сайт ИФНС).</w:t>
      </w:r>
    </w:p>
    <w:p w:rsidR="00E2493D" w:rsidRPr="00C32EAD" w:rsidRDefault="00E2493D" w:rsidP="00E2493D">
      <w:pPr>
        <w:pStyle w:val="ConsPlusNormal"/>
        <w:widowControl/>
        <w:ind w:firstLine="0"/>
        <w:jc w:val="both"/>
        <w:rPr>
          <w:rFonts w:ascii="Times New Roman" w:hAnsi="Times New Roman" w:cs="Times New Roman"/>
          <w:sz w:val="24"/>
          <w:szCs w:val="24"/>
        </w:rPr>
      </w:pPr>
      <w:r w:rsidRPr="00C32EAD">
        <w:rPr>
          <w:rFonts w:ascii="Times New Roman" w:hAnsi="Times New Roman" w:cs="Times New Roman"/>
          <w:sz w:val="24"/>
          <w:szCs w:val="24"/>
        </w:rPr>
        <w:t>Налоговым законодательством РФ понятие «недобросовестность налогоплательщика» не определено. Понятие «необоснованная налоговая выгода» налоговым законодательством РФ также не определено.</w:t>
      </w:r>
    </w:p>
    <w:p w:rsidR="00935872" w:rsidRPr="009B21BD" w:rsidRDefault="00935872" w:rsidP="00C32EAD">
      <w:pPr>
        <w:pStyle w:val="ConsPlusNormal"/>
        <w:widowControl/>
        <w:ind w:firstLine="0"/>
        <w:outlineLvl w:val="0"/>
        <w:rPr>
          <w:rFonts w:ascii="Times New Roman" w:hAnsi="Times New Roman" w:cs="Times New Roman"/>
          <w:sz w:val="24"/>
          <w:szCs w:val="24"/>
          <w:u w:val="single"/>
        </w:rPr>
      </w:pPr>
    </w:p>
    <w:p w:rsidR="00CE7D51" w:rsidRPr="009B21BD" w:rsidRDefault="00CE7D51" w:rsidP="00CE7D51">
      <w:pPr>
        <w:pStyle w:val="ConsPlusNormal"/>
        <w:widowControl/>
        <w:ind w:firstLine="0"/>
        <w:jc w:val="center"/>
        <w:outlineLvl w:val="0"/>
        <w:rPr>
          <w:rFonts w:ascii="Times New Roman" w:hAnsi="Times New Roman" w:cs="Times New Roman"/>
          <w:sz w:val="24"/>
          <w:szCs w:val="24"/>
        </w:rPr>
      </w:pPr>
      <w:r w:rsidRPr="00C32EAD">
        <w:rPr>
          <w:rFonts w:ascii="Times New Roman" w:hAnsi="Times New Roman" w:cs="Times New Roman"/>
          <w:sz w:val="24"/>
          <w:szCs w:val="24"/>
        </w:rPr>
        <w:t xml:space="preserve">Рекомендации </w:t>
      </w:r>
      <w:r w:rsidRPr="009B21BD">
        <w:rPr>
          <w:rFonts w:ascii="Times New Roman" w:hAnsi="Times New Roman" w:cs="Times New Roman"/>
          <w:sz w:val="24"/>
          <w:szCs w:val="24"/>
        </w:rPr>
        <w:t>Минфина России</w:t>
      </w:r>
    </w:p>
    <w:p w:rsidR="00CE7D51" w:rsidRPr="009B21BD" w:rsidRDefault="00CE7D51" w:rsidP="00CE7D51">
      <w:pPr>
        <w:pStyle w:val="ConsPlusNormal"/>
        <w:widowControl/>
        <w:ind w:firstLine="540"/>
        <w:jc w:val="both"/>
        <w:rPr>
          <w:rFonts w:ascii="Times New Roman" w:hAnsi="Times New Roman" w:cs="Times New Roman"/>
          <w:sz w:val="24"/>
          <w:szCs w:val="24"/>
        </w:rPr>
      </w:pPr>
    </w:p>
    <w:p w:rsidR="00CE7D51" w:rsidRPr="009B21BD" w:rsidRDefault="00CE7D51" w:rsidP="00CE7D5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Перечень документов, подтверждающих должную осмотрительность и осторожность налогоплательщика в выборе контрагента, законодательно не установлен.</w:t>
      </w:r>
    </w:p>
    <w:p w:rsidR="00CE7D51" w:rsidRPr="009B21BD" w:rsidRDefault="00CE7D51" w:rsidP="00CE7D5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Ранее у налогоплательщика даже не было возможности руководствоваться какими-либо разъяснениями официальных органов относительно получения сведений о контрагенте.</w:t>
      </w:r>
    </w:p>
    <w:p w:rsidR="00CE7D51" w:rsidRPr="009B21BD" w:rsidRDefault="008B5A15" w:rsidP="00CE7D51">
      <w:pPr>
        <w:pStyle w:val="ConsPlusNormal"/>
        <w:widowControl/>
        <w:ind w:firstLine="540"/>
        <w:jc w:val="both"/>
        <w:rPr>
          <w:rFonts w:ascii="Times New Roman" w:hAnsi="Times New Roman" w:cs="Times New Roman"/>
          <w:sz w:val="24"/>
          <w:szCs w:val="24"/>
        </w:rPr>
      </w:pPr>
      <w:r w:rsidRPr="00C32EAD">
        <w:rPr>
          <w:rFonts w:ascii="Times New Roman" w:hAnsi="Times New Roman" w:cs="Times New Roman"/>
          <w:sz w:val="24"/>
          <w:szCs w:val="24"/>
        </w:rPr>
        <w:t>П</w:t>
      </w:r>
      <w:r w:rsidR="00CE7D51" w:rsidRPr="00C32EAD">
        <w:rPr>
          <w:rFonts w:ascii="Times New Roman" w:hAnsi="Times New Roman" w:cs="Times New Roman"/>
          <w:sz w:val="24"/>
          <w:szCs w:val="24"/>
        </w:rPr>
        <w:t>ервое официальное разъяснение</w:t>
      </w:r>
      <w:r w:rsidR="00CE7D51" w:rsidRPr="009B21BD">
        <w:rPr>
          <w:rFonts w:ascii="Times New Roman" w:hAnsi="Times New Roman" w:cs="Times New Roman"/>
          <w:sz w:val="24"/>
          <w:szCs w:val="24"/>
        </w:rPr>
        <w:t xml:space="preserve"> Минфина России - Письмо от </w:t>
      </w:r>
      <w:r w:rsidR="00CE7D51" w:rsidRPr="00C32EAD">
        <w:rPr>
          <w:rFonts w:ascii="Times New Roman" w:hAnsi="Times New Roman" w:cs="Times New Roman"/>
          <w:sz w:val="24"/>
          <w:szCs w:val="24"/>
        </w:rPr>
        <w:t>10.04.2009</w:t>
      </w:r>
      <w:r w:rsidR="00CE7D51"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(далее - Письмо), Письмо </w:t>
      </w:r>
      <w:r w:rsidRPr="00C32EAD">
        <w:rPr>
          <w:rFonts w:ascii="Times New Roman" w:hAnsi="Times New Roman" w:cs="Times New Roman"/>
          <w:sz w:val="24"/>
          <w:szCs w:val="24"/>
        </w:rPr>
        <w:t xml:space="preserve">от </w:t>
      </w:r>
      <w:r w:rsidR="00663A5C" w:rsidRPr="00C32EAD">
        <w:rPr>
          <w:rFonts w:ascii="Times New Roman" w:hAnsi="Times New Roman" w:cs="Times New Roman"/>
          <w:sz w:val="24"/>
          <w:szCs w:val="24"/>
        </w:rPr>
        <w:t>06.07.2009</w:t>
      </w:r>
      <w:r w:rsidR="00663A5C" w:rsidRPr="009B21BD">
        <w:rPr>
          <w:rFonts w:ascii="Times New Roman" w:hAnsi="Times New Roman" w:cs="Times New Roman"/>
          <w:b/>
          <w:sz w:val="24"/>
          <w:szCs w:val="24"/>
        </w:rPr>
        <w:t xml:space="preserve"> </w:t>
      </w:r>
      <w:r w:rsidR="00663A5C" w:rsidRPr="009B21BD">
        <w:rPr>
          <w:rFonts w:ascii="Times New Roman" w:hAnsi="Times New Roman" w:cs="Times New Roman"/>
          <w:sz w:val="24"/>
          <w:szCs w:val="24"/>
        </w:rPr>
        <w:t>(далее - Письмо)</w:t>
      </w:r>
    </w:p>
    <w:p w:rsidR="00CE7D51" w:rsidRPr="009B21BD" w:rsidRDefault="00CE7D51" w:rsidP="00CE7D5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В Письме финансовое ведомство указало, какие меры, предпринятые налогоплательщиком при выборе контрагента, свидетельствуют о его должной осмотрительности и осторожности.</w:t>
      </w:r>
    </w:p>
    <w:p w:rsidR="00CE7D51" w:rsidRPr="009B21BD" w:rsidRDefault="00CE7D51" w:rsidP="00CE7D5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По мнению Минфина России, меры, принимаемые налогоплательщиком в целях подтверждения добросовестности его контрагента, включают в себя: получение налогоплательщиком от контрагента копии свидетельства о постановке на учет в налоговом органе, проверку факта занесения сведений о контрагенте в ЕГРЮЛ, получение доверенности или иного документа, уполномочивающего то или иное лицо подписывать документы от лица контрагента, использование официальных источников информации, характеризующих деятельность контрагента.</w:t>
      </w:r>
    </w:p>
    <w:p w:rsidR="00645575" w:rsidRPr="009B21BD" w:rsidRDefault="00645575" w:rsidP="00EC2684">
      <w:pPr>
        <w:pStyle w:val="ConsPlusNormal"/>
        <w:widowControl/>
        <w:ind w:firstLine="0"/>
        <w:jc w:val="both"/>
        <w:rPr>
          <w:rFonts w:ascii="Times New Roman" w:hAnsi="Times New Roman" w:cs="Times New Roman"/>
          <w:sz w:val="24"/>
          <w:szCs w:val="24"/>
        </w:rPr>
      </w:pPr>
    </w:p>
    <w:p w:rsidR="00AA574A" w:rsidRPr="009B21BD" w:rsidRDefault="00AA574A" w:rsidP="00AA574A">
      <w:pPr>
        <w:pStyle w:val="ConsPlusNormal"/>
        <w:widowControl/>
        <w:ind w:firstLine="0"/>
        <w:jc w:val="center"/>
        <w:outlineLvl w:val="0"/>
        <w:rPr>
          <w:rFonts w:ascii="Times New Roman" w:hAnsi="Times New Roman" w:cs="Times New Roman"/>
          <w:sz w:val="24"/>
          <w:szCs w:val="24"/>
        </w:rPr>
      </w:pPr>
      <w:r w:rsidRPr="009B21BD">
        <w:rPr>
          <w:rFonts w:ascii="Times New Roman" w:hAnsi="Times New Roman" w:cs="Times New Roman"/>
          <w:sz w:val="24"/>
          <w:szCs w:val="24"/>
        </w:rPr>
        <w:t xml:space="preserve">Судебная практика </w:t>
      </w:r>
    </w:p>
    <w:p w:rsidR="00AA574A" w:rsidRPr="009B21BD" w:rsidRDefault="00AA574A" w:rsidP="00AA574A">
      <w:pPr>
        <w:pStyle w:val="ConsPlusNormal"/>
        <w:widowControl/>
        <w:ind w:firstLine="540"/>
        <w:jc w:val="both"/>
        <w:rPr>
          <w:rFonts w:ascii="Times New Roman" w:hAnsi="Times New Roman" w:cs="Times New Roman"/>
          <w:sz w:val="24"/>
          <w:szCs w:val="24"/>
        </w:rPr>
      </w:pPr>
    </w:p>
    <w:p w:rsidR="00AA574A" w:rsidRPr="00C32EAD" w:rsidRDefault="00AA574A" w:rsidP="00AA574A">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Что касается взаимосвязи между уплатой контрагентом в бюджет сумм НДС, перечисленных проверяемым налогоплательщиком, и принятием данных сумм НДС к налоговому вычету в соответствии со ст. 172 НК РФ, то, по мнению ВАС РФ, выраженному в Определении от 27.02.2007, основными факторами, определяющими право налогоплательщика на вычет сумм НДС по приобретенным товарам (работам, услугам), </w:t>
      </w:r>
      <w:r w:rsidRPr="00C32EAD">
        <w:rPr>
          <w:rFonts w:ascii="Times New Roman" w:hAnsi="Times New Roman" w:cs="Times New Roman"/>
          <w:sz w:val="24"/>
          <w:szCs w:val="24"/>
        </w:rPr>
        <w:t>являются их производственное назначение, фактическое наличие, учет и оплата. Глава 21 НК РФ не ставит право налогоплательщика на налоговый вычет по приобретенным товарам в зависимость от иных обстоятельств.</w:t>
      </w:r>
    </w:p>
    <w:p w:rsidR="00AA574A" w:rsidRPr="009B21BD" w:rsidRDefault="00AA574A" w:rsidP="00AA574A">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Также необходимо отметить позицию Конституционного Суда РФ, выраженную в Определении от 16.10.2003, согласно которой истолкование ст. 57 Конституции Российской Федерации в системной связи с другими положениями Конституции Российской Федерации не позволяет сделать вывод, что налогоплательщик несет ответственность за действия всех организаций, участвующих в многостадийном процессе уплаты и перечисления налогов в бюджет. По смыслу положения, содержащегося в п. 7 ст. 3 НК РФ, в сфере налоговых отношений действует презумпция добросовестности. Правоприменительные органы не могут истолковывать понятие "добросовестные налогоплательщики" как возлагающее на налогоплательщиков дополнительные обязанности, не предусмотренные законодательством.</w:t>
      </w:r>
    </w:p>
    <w:p w:rsidR="00AA574A" w:rsidRPr="00C32EAD" w:rsidRDefault="00AA574A" w:rsidP="00AA574A">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Налоговые органы при применении термина "осмотрительность и осторожность при выборе контрагента" не принимают во внимание, что налогоплательщик при заключении сделки мог уже истребовать у контрагента документы, подтверждающие его постановку на учет в налоговом органе как налогоплательщика, учредительные документы, а также документы  подтвержда</w:t>
      </w:r>
      <w:r w:rsidR="005544CC" w:rsidRPr="009B21BD">
        <w:rPr>
          <w:rFonts w:ascii="Times New Roman" w:hAnsi="Times New Roman" w:cs="Times New Roman"/>
          <w:sz w:val="24"/>
          <w:szCs w:val="24"/>
        </w:rPr>
        <w:t>ющие</w:t>
      </w:r>
      <w:r w:rsidRPr="009B21BD">
        <w:rPr>
          <w:rFonts w:ascii="Times New Roman" w:hAnsi="Times New Roman" w:cs="Times New Roman"/>
          <w:sz w:val="24"/>
          <w:szCs w:val="24"/>
        </w:rPr>
        <w:t xml:space="preserve"> право подписи и адрес, указанный в первичных документах, на основании которых налогоплательщик оприходует товары (работы, услуги), имущественные права, проявив тем самым должную осмотрительность при выборе контрагентов, как обязанность, </w:t>
      </w:r>
      <w:r w:rsidRPr="00C32EAD">
        <w:rPr>
          <w:rFonts w:ascii="Times New Roman" w:hAnsi="Times New Roman" w:cs="Times New Roman"/>
          <w:sz w:val="24"/>
          <w:szCs w:val="24"/>
        </w:rPr>
        <w:t>не предусмотренную ст. 23 НК РФ.</w:t>
      </w:r>
    </w:p>
    <w:p w:rsidR="00AA574A" w:rsidRPr="009B21BD" w:rsidRDefault="00AA574A" w:rsidP="00AA574A">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Данную позицию поддерживает ФАС Западно-Сибирского округа в Постановлениях от 18.06.2008 и от 22.05.2008.</w:t>
      </w:r>
    </w:p>
    <w:p w:rsidR="00645575" w:rsidRPr="009B21BD" w:rsidRDefault="00AA574A" w:rsidP="00C32EAD">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Налоговый орган при указании на то, что контрагент не исполняет должным образом свои налоговые обязательства, а это является фактором неосмотрительности налогоплательщика, не принимает во внимание того, что сведения о налогоплательщике являются налоговой тайной в соответствии со ст. 102 НК РФ и не подлежат разглашению налоговыми органами. Таким образом, по запросу проверяемого налогоплательщика о платежах в бюджет своим контрагентом ему будет отказано в его исполнении.</w:t>
      </w:r>
    </w:p>
    <w:p w:rsidR="00AA574A" w:rsidRPr="009B21BD" w:rsidRDefault="00AA574A" w:rsidP="00AA574A">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Также заметим, что, отстаивая свои интересы, организация ссылается не только на определения Конституционного Суда, Постановления Президиума ВАС и Конституцию РФ, но и на мнение Европейского суда. В частности, позиция последнего была учтена ФАС МО в Постановлении от 28.01.2010, в котором сказано: Европейский суд 12.01.2006 в порядке разъяснения Шестой директивы ЕС вынес решение, устанавливающее, что право налогоплательщика на вычет НДС не зависит от фактов мошенничества других лиц в цепочке поставок, если о таких фактах налогоплательщик не знал и не мог знать. Неисполнение или неполное исполнение контрагентами налогоплательщика налоговых обязанностей, их недобросовестное поведение не находятся в прямой причинной взаимосвязи с реализацией права налогоплательщика на получение налоговых вычетов по налогу на прибыль и НДС и не могут быть поставлены в вину предприятию, проявившему при выборе контрагента должную осмотрительность и осторожность. </w:t>
      </w:r>
    </w:p>
    <w:p w:rsidR="007266B3" w:rsidRPr="009B21BD" w:rsidRDefault="007266B3" w:rsidP="00AA574A">
      <w:pPr>
        <w:pStyle w:val="ConsPlusNormal"/>
        <w:widowControl/>
        <w:ind w:firstLine="540"/>
        <w:jc w:val="both"/>
        <w:rPr>
          <w:rFonts w:ascii="Times New Roman" w:hAnsi="Times New Roman" w:cs="Times New Roman"/>
          <w:sz w:val="24"/>
          <w:szCs w:val="24"/>
        </w:rPr>
      </w:pPr>
    </w:p>
    <w:p w:rsidR="007266B3" w:rsidRPr="00C32EAD" w:rsidRDefault="007266B3" w:rsidP="007266B3">
      <w:pPr>
        <w:pStyle w:val="ConsPlusNormal"/>
        <w:widowControl/>
        <w:ind w:firstLine="0"/>
        <w:jc w:val="both"/>
        <w:rPr>
          <w:rFonts w:ascii="Times New Roman" w:hAnsi="Times New Roman" w:cs="Times New Roman"/>
          <w:b/>
          <w:sz w:val="24"/>
          <w:szCs w:val="24"/>
        </w:rPr>
      </w:pPr>
      <w:r w:rsidRPr="00C32EAD">
        <w:rPr>
          <w:rFonts w:ascii="Times New Roman" w:hAnsi="Times New Roman" w:cs="Times New Roman"/>
          <w:b/>
          <w:sz w:val="24"/>
          <w:szCs w:val="24"/>
        </w:rPr>
        <w:t>По ООО «С</w:t>
      </w:r>
      <w:r w:rsidR="00C32EAD">
        <w:rPr>
          <w:rFonts w:ascii="Times New Roman" w:hAnsi="Times New Roman" w:cs="Times New Roman"/>
          <w:b/>
          <w:sz w:val="24"/>
          <w:szCs w:val="24"/>
        </w:rPr>
        <w:t>.</w:t>
      </w:r>
      <w:r w:rsidRPr="00C32EAD">
        <w:rPr>
          <w:rFonts w:ascii="Times New Roman" w:hAnsi="Times New Roman" w:cs="Times New Roman"/>
          <w:b/>
          <w:sz w:val="24"/>
          <w:szCs w:val="24"/>
        </w:rPr>
        <w:t>»</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w:t>
      </w:r>
      <w:r w:rsidR="00493884" w:rsidRPr="009B21BD">
        <w:rPr>
          <w:rFonts w:ascii="Times New Roman" w:hAnsi="Times New Roman" w:cs="Times New Roman"/>
          <w:sz w:val="24"/>
          <w:szCs w:val="24"/>
        </w:rPr>
        <w:t>2</w:t>
      </w:r>
      <w:r w:rsidRPr="009B21BD">
        <w:rPr>
          <w:rFonts w:ascii="Times New Roman" w:hAnsi="Times New Roman" w:cs="Times New Roman"/>
          <w:sz w:val="24"/>
          <w:szCs w:val="24"/>
        </w:rPr>
        <w:t>.0</w:t>
      </w:r>
      <w:r w:rsidR="00493884" w:rsidRPr="009B21BD">
        <w:rPr>
          <w:rFonts w:ascii="Times New Roman" w:hAnsi="Times New Roman" w:cs="Times New Roman"/>
          <w:sz w:val="24"/>
          <w:szCs w:val="24"/>
        </w:rPr>
        <w:t>6</w:t>
      </w:r>
      <w:r w:rsidRPr="009B21BD">
        <w:rPr>
          <w:rFonts w:ascii="Times New Roman" w:hAnsi="Times New Roman" w:cs="Times New Roman"/>
          <w:sz w:val="24"/>
          <w:szCs w:val="24"/>
        </w:rPr>
        <w:t>.200</w:t>
      </w:r>
      <w:r w:rsidR="00493884" w:rsidRPr="009B21BD">
        <w:rPr>
          <w:rFonts w:ascii="Times New Roman" w:hAnsi="Times New Roman" w:cs="Times New Roman"/>
          <w:sz w:val="24"/>
          <w:szCs w:val="24"/>
        </w:rPr>
        <w:t>8</w:t>
      </w:r>
      <w:r w:rsidRPr="009B21BD">
        <w:rPr>
          <w:rFonts w:ascii="Times New Roman" w:hAnsi="Times New Roman" w:cs="Times New Roman"/>
          <w:sz w:val="24"/>
          <w:szCs w:val="24"/>
        </w:rPr>
        <w:t>.;</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w:t>
      </w:r>
      <w:r w:rsidR="00493884" w:rsidRPr="009B21BD">
        <w:rPr>
          <w:rFonts w:ascii="Times New Roman" w:hAnsi="Times New Roman" w:cs="Times New Roman"/>
          <w:sz w:val="24"/>
          <w:szCs w:val="24"/>
        </w:rPr>
        <w:t>3</w:t>
      </w:r>
      <w:r w:rsidRPr="009B21BD">
        <w:rPr>
          <w:rFonts w:ascii="Times New Roman" w:hAnsi="Times New Roman" w:cs="Times New Roman"/>
          <w:sz w:val="24"/>
          <w:szCs w:val="24"/>
        </w:rPr>
        <w:t>.0</w:t>
      </w:r>
      <w:r w:rsidR="00493884" w:rsidRPr="009B21BD">
        <w:rPr>
          <w:rFonts w:ascii="Times New Roman" w:hAnsi="Times New Roman" w:cs="Times New Roman"/>
          <w:sz w:val="24"/>
          <w:szCs w:val="24"/>
        </w:rPr>
        <w:t>6</w:t>
      </w:r>
      <w:r w:rsidRPr="009B21BD">
        <w:rPr>
          <w:rFonts w:ascii="Times New Roman" w:hAnsi="Times New Roman" w:cs="Times New Roman"/>
          <w:sz w:val="24"/>
          <w:szCs w:val="24"/>
        </w:rPr>
        <w:t>.200</w:t>
      </w:r>
      <w:r w:rsidR="00493884" w:rsidRPr="009B21BD">
        <w:rPr>
          <w:rFonts w:ascii="Times New Roman" w:hAnsi="Times New Roman" w:cs="Times New Roman"/>
          <w:sz w:val="24"/>
          <w:szCs w:val="24"/>
        </w:rPr>
        <w:t>8</w:t>
      </w:r>
      <w:r w:rsidRPr="009B21BD">
        <w:rPr>
          <w:rFonts w:ascii="Times New Roman" w:hAnsi="Times New Roman" w:cs="Times New Roman"/>
          <w:sz w:val="24"/>
          <w:szCs w:val="24"/>
        </w:rPr>
        <w:t>.;</w:t>
      </w:r>
    </w:p>
    <w:p w:rsidR="00493884" w:rsidRPr="009B21BD" w:rsidRDefault="00493884" w:rsidP="004938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01.07.2008.;</w:t>
      </w:r>
    </w:p>
    <w:p w:rsidR="00493884" w:rsidRPr="009B21BD" w:rsidRDefault="00493884" w:rsidP="004938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01.07.2008.;</w:t>
      </w:r>
    </w:p>
    <w:p w:rsidR="00493884" w:rsidRPr="009B21BD" w:rsidRDefault="00493884" w:rsidP="0049388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01.08.2008.;</w:t>
      </w:r>
    </w:p>
    <w:p w:rsidR="00493884" w:rsidRPr="00C32EAD" w:rsidRDefault="00493884" w:rsidP="00493884">
      <w:pPr>
        <w:pStyle w:val="ConsPlusNormal"/>
        <w:widowControl/>
        <w:ind w:firstLine="0"/>
        <w:jc w:val="both"/>
        <w:rPr>
          <w:rFonts w:ascii="Times New Roman" w:hAnsi="Times New Roman" w:cs="Times New Roman"/>
          <w:sz w:val="24"/>
          <w:szCs w:val="24"/>
        </w:rPr>
      </w:pPr>
      <w:r w:rsidRPr="00C32EAD">
        <w:rPr>
          <w:rFonts w:ascii="Times New Roman" w:hAnsi="Times New Roman" w:cs="Times New Roman"/>
          <w:sz w:val="24"/>
          <w:szCs w:val="24"/>
        </w:rPr>
        <w:t>Договор от 07.08.2008.;</w:t>
      </w:r>
    </w:p>
    <w:p w:rsidR="00493884" w:rsidRPr="00C32EAD" w:rsidRDefault="00493884" w:rsidP="00493884">
      <w:pPr>
        <w:pStyle w:val="ConsPlusNormal"/>
        <w:widowControl/>
        <w:ind w:firstLine="0"/>
        <w:jc w:val="both"/>
        <w:rPr>
          <w:rFonts w:ascii="Times New Roman" w:hAnsi="Times New Roman" w:cs="Times New Roman"/>
          <w:sz w:val="24"/>
          <w:szCs w:val="24"/>
        </w:rPr>
      </w:pPr>
      <w:r w:rsidRPr="00C32EAD">
        <w:rPr>
          <w:rFonts w:ascii="Times New Roman" w:hAnsi="Times New Roman" w:cs="Times New Roman"/>
          <w:sz w:val="24"/>
          <w:szCs w:val="24"/>
        </w:rPr>
        <w:t>Договор от 03.11.2008.;</w:t>
      </w:r>
    </w:p>
    <w:p w:rsidR="00493884" w:rsidRPr="00C32EAD" w:rsidRDefault="00493884" w:rsidP="00493884">
      <w:pPr>
        <w:pStyle w:val="ConsPlusNormal"/>
        <w:widowControl/>
        <w:ind w:firstLine="0"/>
        <w:jc w:val="both"/>
        <w:rPr>
          <w:rFonts w:ascii="Times New Roman" w:hAnsi="Times New Roman" w:cs="Times New Roman"/>
          <w:sz w:val="24"/>
          <w:szCs w:val="24"/>
        </w:rPr>
      </w:pPr>
      <w:r w:rsidRPr="00C32EAD">
        <w:rPr>
          <w:rFonts w:ascii="Times New Roman" w:hAnsi="Times New Roman" w:cs="Times New Roman"/>
          <w:sz w:val="24"/>
          <w:szCs w:val="24"/>
        </w:rPr>
        <w:t>Договор от 17.11.2008.;</w:t>
      </w:r>
    </w:p>
    <w:p w:rsidR="00493884" w:rsidRPr="00C32EAD" w:rsidRDefault="00493884" w:rsidP="00493884">
      <w:pPr>
        <w:pStyle w:val="ConsPlusNormal"/>
        <w:widowControl/>
        <w:ind w:firstLine="0"/>
        <w:jc w:val="both"/>
        <w:rPr>
          <w:rFonts w:ascii="Times New Roman" w:hAnsi="Times New Roman" w:cs="Times New Roman"/>
          <w:sz w:val="24"/>
          <w:szCs w:val="24"/>
        </w:rPr>
      </w:pPr>
      <w:r w:rsidRPr="00C32EAD">
        <w:rPr>
          <w:rFonts w:ascii="Times New Roman" w:hAnsi="Times New Roman" w:cs="Times New Roman"/>
          <w:sz w:val="24"/>
          <w:szCs w:val="24"/>
        </w:rPr>
        <w:t>Договор от 01.12.2008.;</w:t>
      </w:r>
    </w:p>
    <w:p w:rsidR="007266B3" w:rsidRPr="009B21BD" w:rsidRDefault="007266B3" w:rsidP="007266B3">
      <w:pPr>
        <w:pStyle w:val="ConsPlusNormal"/>
        <w:widowControl/>
        <w:ind w:firstLine="0"/>
        <w:jc w:val="both"/>
        <w:rPr>
          <w:rFonts w:ascii="Times New Roman" w:hAnsi="Times New Roman" w:cs="Times New Roman"/>
          <w:sz w:val="24"/>
          <w:szCs w:val="24"/>
        </w:rPr>
      </w:pP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w:t>
      </w:r>
      <w:r w:rsidR="00493884" w:rsidRPr="009B21BD">
        <w:rPr>
          <w:rFonts w:ascii="Times New Roman" w:hAnsi="Times New Roman" w:cs="Times New Roman"/>
          <w:sz w:val="24"/>
          <w:szCs w:val="24"/>
        </w:rPr>
        <w:t xml:space="preserve"> от 02.06.2008.;</w:t>
      </w:r>
      <w:r w:rsidRPr="009B21BD">
        <w:rPr>
          <w:rFonts w:ascii="Times New Roman" w:hAnsi="Times New Roman" w:cs="Times New Roman"/>
          <w:sz w:val="24"/>
          <w:szCs w:val="24"/>
        </w:rPr>
        <w:t xml:space="preserve"> на сумму </w:t>
      </w:r>
      <w:r w:rsidR="00493884" w:rsidRPr="009B21BD">
        <w:rPr>
          <w:rFonts w:ascii="Times New Roman" w:hAnsi="Times New Roman" w:cs="Times New Roman"/>
          <w:sz w:val="24"/>
          <w:szCs w:val="24"/>
        </w:rPr>
        <w:t>760</w:t>
      </w:r>
      <w:r w:rsidRPr="009B21BD">
        <w:rPr>
          <w:rFonts w:ascii="Times New Roman" w:hAnsi="Times New Roman" w:cs="Times New Roman"/>
          <w:sz w:val="24"/>
          <w:szCs w:val="24"/>
        </w:rPr>
        <w:t> </w:t>
      </w:r>
      <w:r w:rsidR="00493884" w:rsidRPr="009B21BD">
        <w:rPr>
          <w:rFonts w:ascii="Times New Roman" w:hAnsi="Times New Roman" w:cs="Times New Roman"/>
          <w:sz w:val="24"/>
          <w:szCs w:val="24"/>
        </w:rPr>
        <w:t>2</w:t>
      </w:r>
      <w:r w:rsidRPr="009B21BD">
        <w:rPr>
          <w:rFonts w:ascii="Times New Roman" w:hAnsi="Times New Roman" w:cs="Times New Roman"/>
          <w:sz w:val="24"/>
          <w:szCs w:val="24"/>
        </w:rPr>
        <w:t xml:space="preserve">00, кроме того НДС 18% </w:t>
      </w:r>
      <w:r w:rsidR="00493884" w:rsidRPr="009B21BD">
        <w:rPr>
          <w:rFonts w:ascii="Times New Roman" w:hAnsi="Times New Roman" w:cs="Times New Roman"/>
          <w:sz w:val="24"/>
          <w:szCs w:val="24"/>
        </w:rPr>
        <w:t>136 836</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w:t>
      </w:r>
      <w:r w:rsidR="00493884" w:rsidRPr="009B21BD">
        <w:rPr>
          <w:rFonts w:ascii="Times New Roman" w:hAnsi="Times New Roman" w:cs="Times New Roman"/>
          <w:sz w:val="24"/>
          <w:szCs w:val="24"/>
        </w:rPr>
        <w:t>от 03.06.2008.;</w:t>
      </w:r>
      <w:r w:rsidRPr="009B21BD">
        <w:rPr>
          <w:rFonts w:ascii="Times New Roman" w:hAnsi="Times New Roman" w:cs="Times New Roman"/>
          <w:sz w:val="24"/>
          <w:szCs w:val="24"/>
        </w:rPr>
        <w:t xml:space="preserve"> на сумму </w:t>
      </w:r>
      <w:r w:rsidR="00493884" w:rsidRPr="009B21BD">
        <w:rPr>
          <w:rFonts w:ascii="Times New Roman" w:hAnsi="Times New Roman" w:cs="Times New Roman"/>
          <w:sz w:val="24"/>
          <w:szCs w:val="24"/>
        </w:rPr>
        <w:t>380 700</w:t>
      </w:r>
      <w:r w:rsidRPr="009B21BD">
        <w:rPr>
          <w:rFonts w:ascii="Times New Roman" w:hAnsi="Times New Roman" w:cs="Times New Roman"/>
          <w:sz w:val="24"/>
          <w:szCs w:val="24"/>
        </w:rPr>
        <w:t xml:space="preserve">, кроме того НДС 18% </w:t>
      </w:r>
      <w:r w:rsidR="00C32EAD">
        <w:rPr>
          <w:rFonts w:ascii="Times New Roman" w:hAnsi="Times New Roman" w:cs="Times New Roman"/>
          <w:sz w:val="24"/>
          <w:szCs w:val="24"/>
        </w:rPr>
        <w:t>68 526</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w:t>
      </w:r>
      <w:r w:rsidR="00493884" w:rsidRPr="009B21BD">
        <w:rPr>
          <w:rFonts w:ascii="Times New Roman" w:hAnsi="Times New Roman" w:cs="Times New Roman"/>
          <w:sz w:val="24"/>
          <w:szCs w:val="24"/>
        </w:rPr>
        <w:t>от 0</w:t>
      </w:r>
      <w:r w:rsidR="00CA2D2E" w:rsidRPr="009B21BD">
        <w:rPr>
          <w:rFonts w:ascii="Times New Roman" w:hAnsi="Times New Roman" w:cs="Times New Roman"/>
          <w:sz w:val="24"/>
          <w:szCs w:val="24"/>
        </w:rPr>
        <w:t>2</w:t>
      </w:r>
      <w:r w:rsidR="00493884" w:rsidRPr="009B21BD">
        <w:rPr>
          <w:rFonts w:ascii="Times New Roman" w:hAnsi="Times New Roman" w:cs="Times New Roman"/>
          <w:sz w:val="24"/>
          <w:szCs w:val="24"/>
        </w:rPr>
        <w:t>.07.2008.;</w:t>
      </w:r>
      <w:r w:rsidRPr="009B21BD">
        <w:rPr>
          <w:rFonts w:ascii="Times New Roman" w:hAnsi="Times New Roman" w:cs="Times New Roman"/>
          <w:sz w:val="24"/>
          <w:szCs w:val="24"/>
        </w:rPr>
        <w:t xml:space="preserve"> на сумму </w:t>
      </w:r>
      <w:r w:rsidR="00CA2D2E" w:rsidRPr="009B21BD">
        <w:rPr>
          <w:rFonts w:ascii="Times New Roman" w:hAnsi="Times New Roman" w:cs="Times New Roman"/>
          <w:sz w:val="24"/>
          <w:szCs w:val="24"/>
        </w:rPr>
        <w:t>620 850</w:t>
      </w:r>
      <w:r w:rsidRPr="009B21BD">
        <w:rPr>
          <w:rFonts w:ascii="Times New Roman" w:hAnsi="Times New Roman" w:cs="Times New Roman"/>
          <w:sz w:val="24"/>
          <w:szCs w:val="24"/>
        </w:rPr>
        <w:t xml:space="preserve">, кроме того НДС 18% </w:t>
      </w:r>
      <w:r w:rsidR="00C32EAD">
        <w:rPr>
          <w:rFonts w:ascii="Times New Roman" w:hAnsi="Times New Roman" w:cs="Times New Roman"/>
          <w:sz w:val="24"/>
          <w:szCs w:val="24"/>
        </w:rPr>
        <w:t>111 753</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w:t>
      </w:r>
      <w:r w:rsidR="00493884" w:rsidRPr="009B21BD">
        <w:rPr>
          <w:rFonts w:ascii="Times New Roman" w:hAnsi="Times New Roman" w:cs="Times New Roman"/>
          <w:sz w:val="24"/>
          <w:szCs w:val="24"/>
        </w:rPr>
        <w:t xml:space="preserve"> </w:t>
      </w:r>
      <w:r w:rsidR="00CA2D2E" w:rsidRPr="009B21BD">
        <w:rPr>
          <w:rFonts w:ascii="Times New Roman" w:hAnsi="Times New Roman" w:cs="Times New Roman"/>
          <w:sz w:val="24"/>
          <w:szCs w:val="24"/>
        </w:rPr>
        <w:t xml:space="preserve">от 07.07.2008.; </w:t>
      </w:r>
      <w:r w:rsidRPr="009B21BD">
        <w:rPr>
          <w:rFonts w:ascii="Times New Roman" w:hAnsi="Times New Roman" w:cs="Times New Roman"/>
          <w:sz w:val="24"/>
          <w:szCs w:val="24"/>
        </w:rPr>
        <w:t>на сумму</w:t>
      </w:r>
      <w:r w:rsidR="00CA2D2E" w:rsidRPr="009B21BD">
        <w:rPr>
          <w:rFonts w:ascii="Times New Roman" w:hAnsi="Times New Roman" w:cs="Times New Roman"/>
          <w:sz w:val="24"/>
          <w:szCs w:val="24"/>
        </w:rPr>
        <w:t xml:space="preserve"> 380 150</w:t>
      </w:r>
      <w:r w:rsidRPr="009B21BD">
        <w:rPr>
          <w:rFonts w:ascii="Times New Roman" w:hAnsi="Times New Roman" w:cs="Times New Roman"/>
          <w:sz w:val="24"/>
          <w:szCs w:val="24"/>
        </w:rPr>
        <w:t xml:space="preserve">, кроме того НДС 18% </w:t>
      </w:r>
      <w:r w:rsidR="00CA2D2E" w:rsidRPr="009B21BD">
        <w:rPr>
          <w:rFonts w:ascii="Times New Roman" w:hAnsi="Times New Roman" w:cs="Times New Roman"/>
          <w:sz w:val="24"/>
          <w:szCs w:val="24"/>
        </w:rPr>
        <w:t>68 427</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w:t>
      </w:r>
      <w:r w:rsidRPr="00C32EAD">
        <w:rPr>
          <w:rFonts w:ascii="Times New Roman" w:hAnsi="Times New Roman" w:cs="Times New Roman"/>
          <w:sz w:val="24"/>
          <w:szCs w:val="24"/>
        </w:rPr>
        <w:t>Акт</w:t>
      </w:r>
      <w:r w:rsidR="00CA2D2E" w:rsidRPr="00C32EAD">
        <w:rPr>
          <w:rFonts w:ascii="Times New Roman" w:hAnsi="Times New Roman" w:cs="Times New Roman"/>
          <w:sz w:val="24"/>
          <w:szCs w:val="24"/>
        </w:rPr>
        <w:t xml:space="preserve"> от 08.08.2008</w:t>
      </w:r>
      <w:r w:rsidR="00C32EAD">
        <w:rPr>
          <w:rFonts w:ascii="Times New Roman" w:hAnsi="Times New Roman" w:cs="Times New Roman"/>
          <w:sz w:val="24"/>
          <w:szCs w:val="24"/>
        </w:rPr>
        <w:t xml:space="preserve">.; </w:t>
      </w:r>
      <w:r w:rsidRPr="009B21BD">
        <w:rPr>
          <w:rFonts w:ascii="Times New Roman" w:hAnsi="Times New Roman" w:cs="Times New Roman"/>
          <w:sz w:val="24"/>
          <w:szCs w:val="24"/>
        </w:rPr>
        <w:t>на сумму 4</w:t>
      </w:r>
      <w:r w:rsidR="00CA2D2E" w:rsidRPr="009B21BD">
        <w:rPr>
          <w:rFonts w:ascii="Times New Roman" w:hAnsi="Times New Roman" w:cs="Times New Roman"/>
          <w:sz w:val="24"/>
          <w:szCs w:val="24"/>
        </w:rPr>
        <w:t>6</w:t>
      </w:r>
      <w:r w:rsidRPr="009B21BD">
        <w:rPr>
          <w:rFonts w:ascii="Times New Roman" w:hAnsi="Times New Roman" w:cs="Times New Roman"/>
          <w:sz w:val="24"/>
          <w:szCs w:val="24"/>
        </w:rPr>
        <w:t xml:space="preserve">0 </w:t>
      </w:r>
      <w:r w:rsidR="00CA2D2E" w:rsidRPr="009B21BD">
        <w:rPr>
          <w:rFonts w:ascii="Times New Roman" w:hAnsi="Times New Roman" w:cs="Times New Roman"/>
          <w:sz w:val="24"/>
          <w:szCs w:val="24"/>
        </w:rPr>
        <w:t>238</w:t>
      </w:r>
      <w:r w:rsidRPr="009B21BD">
        <w:rPr>
          <w:rFonts w:ascii="Times New Roman" w:hAnsi="Times New Roman" w:cs="Times New Roman"/>
          <w:sz w:val="24"/>
          <w:szCs w:val="24"/>
        </w:rPr>
        <w:t xml:space="preserve">, кроме того НДС 18% </w:t>
      </w:r>
      <w:r w:rsidR="00CA2D2E" w:rsidRPr="009B21BD">
        <w:rPr>
          <w:rFonts w:ascii="Times New Roman" w:hAnsi="Times New Roman" w:cs="Times New Roman"/>
          <w:sz w:val="24"/>
          <w:szCs w:val="24"/>
        </w:rPr>
        <w:t>82</w:t>
      </w:r>
      <w:r w:rsidRPr="009B21BD">
        <w:rPr>
          <w:rFonts w:ascii="Times New Roman" w:hAnsi="Times New Roman" w:cs="Times New Roman"/>
          <w:sz w:val="24"/>
          <w:szCs w:val="24"/>
        </w:rPr>
        <w:t> </w:t>
      </w:r>
      <w:r w:rsidR="00CA2D2E" w:rsidRPr="009B21BD">
        <w:rPr>
          <w:rFonts w:ascii="Times New Roman" w:hAnsi="Times New Roman" w:cs="Times New Roman"/>
          <w:sz w:val="24"/>
          <w:szCs w:val="24"/>
        </w:rPr>
        <w:t>843</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w:t>
      </w:r>
      <w:r w:rsidR="00CA2D2E" w:rsidRPr="009B21BD">
        <w:rPr>
          <w:rFonts w:ascii="Times New Roman" w:hAnsi="Times New Roman" w:cs="Times New Roman"/>
          <w:sz w:val="24"/>
          <w:szCs w:val="24"/>
        </w:rPr>
        <w:t>от 12.08.2008.;</w:t>
      </w:r>
      <w:r w:rsidR="00493884" w:rsidRPr="009B21BD">
        <w:rPr>
          <w:rFonts w:ascii="Times New Roman" w:hAnsi="Times New Roman" w:cs="Times New Roman"/>
          <w:sz w:val="24"/>
          <w:szCs w:val="24"/>
        </w:rPr>
        <w:t xml:space="preserve"> </w:t>
      </w:r>
      <w:r w:rsidRPr="009B21BD">
        <w:rPr>
          <w:rFonts w:ascii="Times New Roman" w:hAnsi="Times New Roman" w:cs="Times New Roman"/>
          <w:sz w:val="24"/>
          <w:szCs w:val="24"/>
        </w:rPr>
        <w:t>на сумму</w:t>
      </w:r>
      <w:r w:rsidR="00CA2D2E" w:rsidRPr="009B21BD">
        <w:rPr>
          <w:rFonts w:ascii="Times New Roman" w:hAnsi="Times New Roman" w:cs="Times New Roman"/>
          <w:sz w:val="24"/>
          <w:szCs w:val="24"/>
        </w:rPr>
        <w:t xml:space="preserve"> 430 286</w:t>
      </w:r>
      <w:r w:rsidRPr="009B21BD">
        <w:rPr>
          <w:rFonts w:ascii="Times New Roman" w:hAnsi="Times New Roman" w:cs="Times New Roman"/>
          <w:sz w:val="24"/>
          <w:szCs w:val="24"/>
        </w:rPr>
        <w:t xml:space="preserve">, кроме того НДС 18% </w:t>
      </w:r>
      <w:r w:rsidR="00CA2D2E" w:rsidRPr="009B21BD">
        <w:rPr>
          <w:rFonts w:ascii="Times New Roman" w:hAnsi="Times New Roman" w:cs="Times New Roman"/>
          <w:sz w:val="24"/>
          <w:szCs w:val="24"/>
        </w:rPr>
        <w:t>77 451</w:t>
      </w:r>
    </w:p>
    <w:p w:rsidR="00CA2D2E" w:rsidRPr="009B21BD" w:rsidRDefault="00CA2D2E" w:rsidP="00CA2D2E">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w:t>
      </w:r>
      <w:r w:rsidR="00C32EAD">
        <w:rPr>
          <w:rFonts w:ascii="Times New Roman" w:hAnsi="Times New Roman" w:cs="Times New Roman"/>
          <w:sz w:val="24"/>
          <w:szCs w:val="24"/>
        </w:rPr>
        <w:t xml:space="preserve">от 24.11.2008.; </w:t>
      </w:r>
      <w:r w:rsidRPr="009B21BD">
        <w:rPr>
          <w:rFonts w:ascii="Times New Roman" w:hAnsi="Times New Roman" w:cs="Times New Roman"/>
          <w:sz w:val="24"/>
          <w:szCs w:val="24"/>
        </w:rPr>
        <w:t>на сумму 405</w:t>
      </w:r>
      <w:r w:rsidR="00C32EAD">
        <w:rPr>
          <w:rFonts w:ascii="Times New Roman" w:hAnsi="Times New Roman" w:cs="Times New Roman"/>
          <w:sz w:val="24"/>
          <w:szCs w:val="24"/>
        </w:rPr>
        <w:t xml:space="preserve"> 000, кроме того НДС 18% 72 900</w:t>
      </w:r>
    </w:p>
    <w:p w:rsidR="00CA2D2E" w:rsidRPr="009B21BD" w:rsidRDefault="00CA2D2E" w:rsidP="00CA2D2E">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w:t>
      </w:r>
      <w:r w:rsidR="00C32EAD">
        <w:rPr>
          <w:rFonts w:ascii="Times New Roman" w:hAnsi="Times New Roman" w:cs="Times New Roman"/>
          <w:sz w:val="24"/>
          <w:szCs w:val="24"/>
        </w:rPr>
        <w:t xml:space="preserve">от 28.11.2008.; </w:t>
      </w:r>
      <w:r w:rsidRPr="009B21BD">
        <w:rPr>
          <w:rFonts w:ascii="Times New Roman" w:hAnsi="Times New Roman" w:cs="Times New Roman"/>
          <w:sz w:val="24"/>
          <w:szCs w:val="24"/>
        </w:rPr>
        <w:t>на сумму 340 000, кроме того НДС</w:t>
      </w:r>
      <w:r w:rsidR="00C32EAD">
        <w:rPr>
          <w:rFonts w:ascii="Times New Roman" w:hAnsi="Times New Roman" w:cs="Times New Roman"/>
          <w:sz w:val="24"/>
          <w:szCs w:val="24"/>
        </w:rPr>
        <w:t xml:space="preserve"> 18% 60 200</w:t>
      </w:r>
    </w:p>
    <w:p w:rsidR="00CA2D2E" w:rsidRPr="009B21BD" w:rsidRDefault="00CA2D2E" w:rsidP="00CA2D2E">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w:t>
      </w:r>
      <w:r w:rsidR="00C32EAD">
        <w:rPr>
          <w:rFonts w:ascii="Times New Roman" w:hAnsi="Times New Roman" w:cs="Times New Roman"/>
          <w:sz w:val="24"/>
          <w:szCs w:val="24"/>
        </w:rPr>
        <w:t xml:space="preserve">от 01.12.2008.; </w:t>
      </w:r>
      <w:r w:rsidRPr="009B21BD">
        <w:rPr>
          <w:rFonts w:ascii="Times New Roman" w:hAnsi="Times New Roman" w:cs="Times New Roman"/>
          <w:sz w:val="24"/>
          <w:szCs w:val="24"/>
        </w:rPr>
        <w:t>на сумму 280</w:t>
      </w:r>
      <w:r w:rsidR="00C32EAD">
        <w:rPr>
          <w:rFonts w:ascii="Times New Roman" w:hAnsi="Times New Roman" w:cs="Times New Roman"/>
          <w:sz w:val="24"/>
          <w:szCs w:val="24"/>
        </w:rPr>
        <w:t xml:space="preserve"> 000, кроме того НДС 18% 50 400</w:t>
      </w:r>
    </w:p>
    <w:p w:rsidR="007266B3" w:rsidRPr="009B21BD" w:rsidRDefault="007266B3" w:rsidP="007266B3">
      <w:pPr>
        <w:pStyle w:val="ConsPlusNormal"/>
        <w:widowControl/>
        <w:ind w:firstLine="0"/>
        <w:jc w:val="both"/>
        <w:rPr>
          <w:rFonts w:ascii="Times New Roman" w:hAnsi="Times New Roman" w:cs="Times New Roman"/>
          <w:sz w:val="24"/>
          <w:szCs w:val="24"/>
        </w:rPr>
      </w:pP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-Тов</w:t>
      </w:r>
      <w:r w:rsidR="00C32EAD">
        <w:rPr>
          <w:rFonts w:ascii="Times New Roman" w:hAnsi="Times New Roman" w:cs="Times New Roman"/>
          <w:sz w:val="24"/>
          <w:szCs w:val="24"/>
        </w:rPr>
        <w:t>арные накладные по форме Т-</w:t>
      </w:r>
      <w:r w:rsidRPr="009B21BD">
        <w:rPr>
          <w:rFonts w:ascii="Times New Roman" w:hAnsi="Times New Roman" w:cs="Times New Roman"/>
          <w:sz w:val="24"/>
          <w:szCs w:val="24"/>
        </w:rPr>
        <w:t>2:</w:t>
      </w:r>
    </w:p>
    <w:p w:rsidR="007266B3" w:rsidRPr="009B21BD" w:rsidRDefault="00C32EAD" w:rsidP="007266B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3634C5" w:rsidRPr="009B21BD">
        <w:rPr>
          <w:rFonts w:ascii="Times New Roman" w:hAnsi="Times New Roman" w:cs="Times New Roman"/>
          <w:sz w:val="24"/>
          <w:szCs w:val="24"/>
        </w:rPr>
        <w:t>от 04.09.2008.;</w:t>
      </w:r>
    </w:p>
    <w:p w:rsidR="003634C5" w:rsidRPr="009B21BD" w:rsidRDefault="00C32EAD" w:rsidP="003634C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3634C5" w:rsidRPr="009B21BD">
        <w:rPr>
          <w:rFonts w:ascii="Times New Roman" w:hAnsi="Times New Roman" w:cs="Times New Roman"/>
          <w:sz w:val="24"/>
          <w:szCs w:val="24"/>
        </w:rPr>
        <w:t>от 05.09.2008.;</w:t>
      </w:r>
    </w:p>
    <w:p w:rsidR="003634C5" w:rsidRPr="009B21BD" w:rsidRDefault="00C32EAD" w:rsidP="003634C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3634C5" w:rsidRPr="009B21BD">
        <w:rPr>
          <w:rFonts w:ascii="Times New Roman" w:hAnsi="Times New Roman" w:cs="Times New Roman"/>
          <w:sz w:val="24"/>
          <w:szCs w:val="24"/>
        </w:rPr>
        <w:t>от 17.09.2008.;</w:t>
      </w:r>
    </w:p>
    <w:p w:rsidR="003634C5" w:rsidRPr="009B21BD" w:rsidRDefault="003634C5" w:rsidP="007266B3">
      <w:pPr>
        <w:pStyle w:val="ConsPlusNormal"/>
        <w:widowControl/>
        <w:ind w:firstLine="0"/>
        <w:jc w:val="both"/>
        <w:rPr>
          <w:rFonts w:ascii="Times New Roman" w:hAnsi="Times New Roman" w:cs="Times New Roman"/>
          <w:sz w:val="24"/>
          <w:szCs w:val="24"/>
        </w:rPr>
      </w:pP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B86FA6" w:rsidRPr="009B21BD">
        <w:rPr>
          <w:rFonts w:ascii="Times New Roman" w:hAnsi="Times New Roman" w:cs="Times New Roman"/>
          <w:sz w:val="24"/>
          <w:szCs w:val="24"/>
        </w:rPr>
        <w:t>от 02.06.2008</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B86FA6" w:rsidRPr="009B21BD">
        <w:rPr>
          <w:rFonts w:ascii="Times New Roman" w:hAnsi="Times New Roman" w:cs="Times New Roman"/>
          <w:sz w:val="24"/>
          <w:szCs w:val="24"/>
        </w:rPr>
        <w:t>от 03.06.2008</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B86FA6" w:rsidRPr="009B21BD">
        <w:rPr>
          <w:rFonts w:ascii="Times New Roman" w:hAnsi="Times New Roman" w:cs="Times New Roman"/>
          <w:sz w:val="24"/>
          <w:szCs w:val="24"/>
        </w:rPr>
        <w:t>от 02.07.2008</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B86FA6" w:rsidRPr="009B21BD">
        <w:rPr>
          <w:rFonts w:ascii="Times New Roman" w:hAnsi="Times New Roman" w:cs="Times New Roman"/>
          <w:sz w:val="24"/>
          <w:szCs w:val="24"/>
        </w:rPr>
        <w:t>от 07.07.2008</w:t>
      </w:r>
    </w:p>
    <w:p w:rsidR="00B86FA6"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C32EAD">
        <w:rPr>
          <w:rFonts w:ascii="Times New Roman" w:hAnsi="Times New Roman" w:cs="Times New Roman"/>
          <w:sz w:val="24"/>
          <w:szCs w:val="24"/>
        </w:rPr>
        <w:t>от 08.08.2008.</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C32EAD">
        <w:rPr>
          <w:rFonts w:ascii="Times New Roman" w:hAnsi="Times New Roman" w:cs="Times New Roman"/>
          <w:sz w:val="24"/>
          <w:szCs w:val="24"/>
        </w:rPr>
        <w:t>от 12.08.2008.</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B86FA6" w:rsidRPr="009B21BD">
        <w:rPr>
          <w:rFonts w:ascii="Times New Roman" w:hAnsi="Times New Roman" w:cs="Times New Roman"/>
          <w:sz w:val="24"/>
          <w:szCs w:val="24"/>
        </w:rPr>
        <w:t>от 04.09.2008.;</w:t>
      </w:r>
    </w:p>
    <w:p w:rsidR="00B86FA6" w:rsidRPr="009B21BD" w:rsidRDefault="007266B3" w:rsidP="00B86FA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B86FA6" w:rsidRPr="009B21BD">
        <w:rPr>
          <w:rFonts w:ascii="Times New Roman" w:hAnsi="Times New Roman" w:cs="Times New Roman"/>
          <w:sz w:val="24"/>
          <w:szCs w:val="24"/>
        </w:rPr>
        <w:t>от 05.09.2008.;</w:t>
      </w:r>
    </w:p>
    <w:p w:rsidR="00B86FA6" w:rsidRPr="009B21BD" w:rsidRDefault="007266B3" w:rsidP="00B86FA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B86FA6" w:rsidRPr="009B21BD">
        <w:rPr>
          <w:rFonts w:ascii="Times New Roman" w:hAnsi="Times New Roman" w:cs="Times New Roman"/>
          <w:sz w:val="24"/>
          <w:szCs w:val="24"/>
        </w:rPr>
        <w:t>от 17.09.2008.;</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B86FA6" w:rsidRPr="009B21BD">
        <w:rPr>
          <w:rFonts w:ascii="Times New Roman" w:hAnsi="Times New Roman" w:cs="Times New Roman"/>
          <w:sz w:val="24"/>
          <w:szCs w:val="24"/>
        </w:rPr>
        <w:t>от 24.11.2008.</w:t>
      </w:r>
    </w:p>
    <w:p w:rsidR="007266B3" w:rsidRPr="009B21BD" w:rsidRDefault="007266B3" w:rsidP="007266B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C32EAD">
        <w:rPr>
          <w:rFonts w:ascii="Times New Roman" w:hAnsi="Times New Roman" w:cs="Times New Roman"/>
          <w:sz w:val="24"/>
          <w:szCs w:val="24"/>
        </w:rPr>
        <w:t>от 28.11.2008.;</w:t>
      </w:r>
    </w:p>
    <w:p w:rsidR="00B86FA6" w:rsidRPr="009B21BD" w:rsidRDefault="00B86FA6" w:rsidP="00B86FA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01.12.2008</w:t>
      </w:r>
    </w:p>
    <w:p w:rsidR="003E0FFA" w:rsidRPr="009B21BD" w:rsidRDefault="003E0FFA" w:rsidP="007266B3">
      <w:pPr>
        <w:pStyle w:val="ConsPlusNormal"/>
        <w:widowControl/>
        <w:ind w:firstLine="0"/>
        <w:jc w:val="both"/>
        <w:rPr>
          <w:rFonts w:ascii="Times New Roman" w:hAnsi="Times New Roman" w:cs="Times New Roman"/>
          <w:sz w:val="24"/>
          <w:szCs w:val="24"/>
        </w:rPr>
      </w:pPr>
    </w:p>
    <w:p w:rsidR="00C03A59" w:rsidRPr="009B21BD" w:rsidRDefault="00C03A59" w:rsidP="00C03A59">
      <w:pPr>
        <w:pStyle w:val="ConsPlusNormal"/>
        <w:widowControl/>
        <w:ind w:firstLine="0"/>
        <w:jc w:val="both"/>
        <w:rPr>
          <w:rFonts w:ascii="Times New Roman" w:hAnsi="Times New Roman" w:cs="Times New Roman"/>
          <w:sz w:val="24"/>
          <w:szCs w:val="24"/>
        </w:rPr>
      </w:pPr>
      <w:r w:rsidRPr="00C32EAD">
        <w:rPr>
          <w:rFonts w:ascii="Times New Roman" w:hAnsi="Times New Roman" w:cs="Times New Roman"/>
          <w:sz w:val="24"/>
          <w:szCs w:val="24"/>
        </w:rPr>
        <w:t>Заверенные копии</w:t>
      </w:r>
      <w:r w:rsidR="007F0C22" w:rsidRPr="00C32EAD">
        <w:rPr>
          <w:rFonts w:ascii="Times New Roman" w:hAnsi="Times New Roman" w:cs="Times New Roman"/>
          <w:sz w:val="24"/>
          <w:szCs w:val="24"/>
        </w:rPr>
        <w:t xml:space="preserve"> ВСЕХ</w:t>
      </w:r>
      <w:r w:rsidRPr="00C32EAD">
        <w:rPr>
          <w:rFonts w:ascii="Times New Roman" w:hAnsi="Times New Roman" w:cs="Times New Roman"/>
          <w:sz w:val="24"/>
          <w:szCs w:val="24"/>
        </w:rPr>
        <w:t xml:space="preserve"> документов прилагаются.</w:t>
      </w:r>
    </w:p>
    <w:p w:rsidR="00C03A59" w:rsidRPr="009B21BD" w:rsidRDefault="00C03A59" w:rsidP="00C03A5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Проверяющие отметили, что:</w:t>
      </w:r>
    </w:p>
    <w:p w:rsidR="00181EF8" w:rsidRPr="009B21BD" w:rsidRDefault="00C03A59" w:rsidP="00181EF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w:t>
      </w:r>
      <w:r w:rsidR="00181EF8" w:rsidRPr="009B21BD">
        <w:rPr>
          <w:rFonts w:ascii="Times New Roman" w:hAnsi="Times New Roman" w:cs="Times New Roman"/>
          <w:sz w:val="24"/>
          <w:szCs w:val="24"/>
        </w:rPr>
        <w:t>кт</w:t>
      </w:r>
      <w:r w:rsidRPr="009B21BD">
        <w:rPr>
          <w:rFonts w:ascii="Times New Roman" w:hAnsi="Times New Roman" w:cs="Times New Roman"/>
          <w:sz w:val="24"/>
          <w:szCs w:val="24"/>
        </w:rPr>
        <w:t>е</w:t>
      </w:r>
      <w:r w:rsidR="00181EF8" w:rsidRPr="009B21BD">
        <w:rPr>
          <w:rFonts w:ascii="Times New Roman" w:hAnsi="Times New Roman" w:cs="Times New Roman"/>
          <w:sz w:val="24"/>
          <w:szCs w:val="24"/>
        </w:rPr>
        <w:t xml:space="preserve"> от 02.06.2008.; на сумму 760 </w:t>
      </w:r>
      <w:r w:rsidR="00C32EAD">
        <w:rPr>
          <w:rFonts w:ascii="Times New Roman" w:hAnsi="Times New Roman" w:cs="Times New Roman"/>
          <w:sz w:val="24"/>
          <w:szCs w:val="24"/>
        </w:rPr>
        <w:t>200, кроме того НДС 18% 136 836</w:t>
      </w:r>
      <w:r w:rsidRPr="009B21BD">
        <w:rPr>
          <w:rFonts w:ascii="Times New Roman" w:hAnsi="Times New Roman" w:cs="Times New Roman"/>
          <w:sz w:val="24"/>
          <w:szCs w:val="24"/>
        </w:rPr>
        <w:t xml:space="preserve"> не указан № и дата договора</w:t>
      </w:r>
    </w:p>
    <w:p w:rsidR="00181EF8" w:rsidRPr="009B21BD" w:rsidRDefault="00C03A59" w:rsidP="00181EF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w:t>
      </w:r>
      <w:r w:rsidR="00181EF8" w:rsidRPr="009B21BD">
        <w:rPr>
          <w:rFonts w:ascii="Times New Roman" w:hAnsi="Times New Roman" w:cs="Times New Roman"/>
          <w:sz w:val="24"/>
          <w:szCs w:val="24"/>
        </w:rPr>
        <w:t>кт</w:t>
      </w:r>
      <w:r w:rsidRPr="009B21BD">
        <w:rPr>
          <w:rFonts w:ascii="Times New Roman" w:hAnsi="Times New Roman" w:cs="Times New Roman"/>
          <w:sz w:val="24"/>
          <w:szCs w:val="24"/>
        </w:rPr>
        <w:t>е</w:t>
      </w:r>
      <w:r w:rsidR="00181EF8" w:rsidRPr="009B21BD">
        <w:rPr>
          <w:rFonts w:ascii="Times New Roman" w:hAnsi="Times New Roman" w:cs="Times New Roman"/>
          <w:sz w:val="24"/>
          <w:szCs w:val="24"/>
        </w:rPr>
        <w:t xml:space="preserve"> от 03.06.2008.; на сумму 380</w:t>
      </w:r>
      <w:r w:rsidR="00C32EAD">
        <w:rPr>
          <w:rFonts w:ascii="Times New Roman" w:hAnsi="Times New Roman" w:cs="Times New Roman"/>
          <w:sz w:val="24"/>
          <w:szCs w:val="24"/>
        </w:rPr>
        <w:t xml:space="preserve"> 700, кроме того НДС 18% 68 526 </w:t>
      </w:r>
      <w:r w:rsidRPr="009B21BD">
        <w:rPr>
          <w:rFonts w:ascii="Times New Roman" w:hAnsi="Times New Roman" w:cs="Times New Roman"/>
          <w:sz w:val="24"/>
          <w:szCs w:val="24"/>
        </w:rPr>
        <w:t>не указан № и дата договора</w:t>
      </w:r>
    </w:p>
    <w:p w:rsidR="00181EF8" w:rsidRPr="009B21BD" w:rsidRDefault="00C03A59" w:rsidP="00181EF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w:t>
      </w:r>
      <w:r w:rsidR="00181EF8" w:rsidRPr="009B21BD">
        <w:rPr>
          <w:rFonts w:ascii="Times New Roman" w:hAnsi="Times New Roman" w:cs="Times New Roman"/>
          <w:sz w:val="24"/>
          <w:szCs w:val="24"/>
        </w:rPr>
        <w:t>кт</w:t>
      </w:r>
      <w:r w:rsidRPr="009B21BD">
        <w:rPr>
          <w:rFonts w:ascii="Times New Roman" w:hAnsi="Times New Roman" w:cs="Times New Roman"/>
          <w:sz w:val="24"/>
          <w:szCs w:val="24"/>
        </w:rPr>
        <w:t>е</w:t>
      </w:r>
      <w:r w:rsidR="00181EF8" w:rsidRPr="009B21BD">
        <w:rPr>
          <w:rFonts w:ascii="Times New Roman" w:hAnsi="Times New Roman" w:cs="Times New Roman"/>
          <w:sz w:val="24"/>
          <w:szCs w:val="24"/>
        </w:rPr>
        <w:t xml:space="preserve"> от 02.07.2008.; на сумму 620 </w:t>
      </w:r>
      <w:r w:rsidR="00C32EAD">
        <w:rPr>
          <w:rFonts w:ascii="Times New Roman" w:hAnsi="Times New Roman" w:cs="Times New Roman"/>
          <w:sz w:val="24"/>
          <w:szCs w:val="24"/>
        </w:rPr>
        <w:t xml:space="preserve">850, кроме того НДС 18% 111 753 </w:t>
      </w:r>
      <w:r w:rsidRPr="009B21BD">
        <w:rPr>
          <w:rFonts w:ascii="Times New Roman" w:hAnsi="Times New Roman" w:cs="Times New Roman"/>
          <w:sz w:val="24"/>
          <w:szCs w:val="24"/>
        </w:rPr>
        <w:t>не указан № и дата договора</w:t>
      </w:r>
    </w:p>
    <w:p w:rsidR="00181EF8" w:rsidRPr="009B21BD" w:rsidRDefault="00C03A59" w:rsidP="00181EF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w:t>
      </w:r>
      <w:r w:rsidR="00181EF8" w:rsidRPr="009B21BD">
        <w:rPr>
          <w:rFonts w:ascii="Times New Roman" w:hAnsi="Times New Roman" w:cs="Times New Roman"/>
          <w:sz w:val="24"/>
          <w:szCs w:val="24"/>
        </w:rPr>
        <w:t>кт</w:t>
      </w:r>
      <w:r w:rsidRPr="009B21BD">
        <w:rPr>
          <w:rFonts w:ascii="Times New Roman" w:hAnsi="Times New Roman" w:cs="Times New Roman"/>
          <w:sz w:val="24"/>
          <w:szCs w:val="24"/>
        </w:rPr>
        <w:t>е</w:t>
      </w:r>
      <w:r w:rsidR="00181EF8" w:rsidRPr="009B21BD">
        <w:rPr>
          <w:rFonts w:ascii="Times New Roman" w:hAnsi="Times New Roman" w:cs="Times New Roman"/>
          <w:sz w:val="24"/>
          <w:szCs w:val="24"/>
        </w:rPr>
        <w:t xml:space="preserve"> от 07.07.2008.; на сумму 380</w:t>
      </w:r>
      <w:r w:rsidR="00C32EAD">
        <w:rPr>
          <w:rFonts w:ascii="Times New Roman" w:hAnsi="Times New Roman" w:cs="Times New Roman"/>
          <w:sz w:val="24"/>
          <w:szCs w:val="24"/>
        </w:rPr>
        <w:t xml:space="preserve"> 150, кроме того НДС 18% 68 427 </w:t>
      </w:r>
      <w:r w:rsidRPr="009B21BD">
        <w:rPr>
          <w:rFonts w:ascii="Times New Roman" w:hAnsi="Times New Roman" w:cs="Times New Roman"/>
          <w:sz w:val="24"/>
          <w:szCs w:val="24"/>
        </w:rPr>
        <w:t>не указан № и дата договора</w:t>
      </w:r>
    </w:p>
    <w:p w:rsidR="004124AB" w:rsidRPr="009B21BD" w:rsidRDefault="004124AB" w:rsidP="00C32EAD">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Проверяющими сделан вывод, что документально затраты не подтверждены, так как не оформлены в соответствии с законодательством РФ.</w:t>
      </w:r>
    </w:p>
    <w:p w:rsidR="004124AB" w:rsidRPr="00C32EAD" w:rsidRDefault="004124AB" w:rsidP="00C32EAD">
      <w:pPr>
        <w:pStyle w:val="ConsPlusNormal"/>
        <w:widowControl/>
        <w:ind w:firstLine="709"/>
        <w:jc w:val="both"/>
        <w:rPr>
          <w:rFonts w:ascii="Times New Roman" w:hAnsi="Times New Roman" w:cs="Times New Roman"/>
          <w:sz w:val="24"/>
          <w:szCs w:val="24"/>
        </w:rPr>
      </w:pPr>
      <w:r w:rsidRPr="00C32EAD">
        <w:rPr>
          <w:rFonts w:ascii="Times New Roman" w:hAnsi="Times New Roman" w:cs="Times New Roman"/>
          <w:sz w:val="24"/>
          <w:szCs w:val="24"/>
        </w:rPr>
        <w:t>Предмет договора; наименование работ в акте о приемке выполненных работ; наименование товара (описание выполненных работ, оказанных услуг), имущественного права в счет- фактуре полностью идентичны и относятся к одному налоговому периоду.</w:t>
      </w:r>
    </w:p>
    <w:p w:rsidR="004124AB" w:rsidRPr="009B21BD" w:rsidRDefault="004124AB" w:rsidP="00C32EAD">
      <w:pPr>
        <w:pStyle w:val="ConsPlusNormal"/>
        <w:widowControl/>
        <w:ind w:firstLine="709"/>
        <w:jc w:val="both"/>
        <w:rPr>
          <w:rFonts w:ascii="Times New Roman" w:hAnsi="Times New Roman" w:cs="Times New Roman"/>
          <w:sz w:val="24"/>
          <w:szCs w:val="24"/>
        </w:rPr>
      </w:pPr>
      <w:r w:rsidRPr="00C32EAD">
        <w:rPr>
          <w:rFonts w:ascii="Times New Roman" w:hAnsi="Times New Roman" w:cs="Times New Roman"/>
          <w:sz w:val="24"/>
          <w:szCs w:val="24"/>
        </w:rPr>
        <w:t>Из вышесказанного след</w:t>
      </w:r>
      <w:r w:rsidR="00D03093">
        <w:rPr>
          <w:rFonts w:ascii="Times New Roman" w:hAnsi="Times New Roman" w:cs="Times New Roman"/>
          <w:sz w:val="24"/>
          <w:szCs w:val="24"/>
        </w:rPr>
        <w:t xml:space="preserve">ует, что документально затраты </w:t>
      </w:r>
      <w:r w:rsidRPr="00C32EAD">
        <w:rPr>
          <w:rFonts w:ascii="Times New Roman" w:hAnsi="Times New Roman" w:cs="Times New Roman"/>
          <w:sz w:val="24"/>
          <w:szCs w:val="24"/>
        </w:rPr>
        <w:t>подтверждены, так как оформлены в соответствии с законодательством РФ.</w:t>
      </w:r>
    </w:p>
    <w:p w:rsidR="004124AB" w:rsidRPr="009B21BD" w:rsidRDefault="004124AB" w:rsidP="004124A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Также проверяющ</w:t>
      </w:r>
      <w:r w:rsidR="00C32EAD">
        <w:rPr>
          <w:rFonts w:ascii="Times New Roman" w:hAnsi="Times New Roman" w:cs="Times New Roman"/>
          <w:sz w:val="24"/>
          <w:szCs w:val="24"/>
        </w:rPr>
        <w:t xml:space="preserve">ие считают, что для выполнения </w:t>
      </w:r>
      <w:r w:rsidRPr="009B21BD">
        <w:rPr>
          <w:rFonts w:ascii="Times New Roman" w:hAnsi="Times New Roman" w:cs="Times New Roman"/>
          <w:sz w:val="24"/>
          <w:szCs w:val="24"/>
        </w:rPr>
        <w:t xml:space="preserve">указанных в договорах работ: </w:t>
      </w:r>
    </w:p>
    <w:p w:rsidR="004124AB" w:rsidRPr="009B21BD" w:rsidRDefault="004124AB" w:rsidP="004124A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-работы по программированию и составлению схем упаковочных машин</w:t>
      </w:r>
    </w:p>
    <w:p w:rsidR="004124AB" w:rsidRPr="00C32EAD" w:rsidRDefault="004124AB" w:rsidP="004124A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-проектные работы по дозированию сухих овощей на линии </w:t>
      </w:r>
      <w:r w:rsidRPr="009B21BD">
        <w:rPr>
          <w:rFonts w:ascii="Times New Roman" w:hAnsi="Times New Roman" w:cs="Times New Roman"/>
          <w:sz w:val="24"/>
          <w:szCs w:val="24"/>
          <w:lang w:val="en-US"/>
        </w:rPr>
        <w:t>P</w:t>
      </w:r>
      <w:r w:rsidR="00C32EAD">
        <w:rPr>
          <w:rFonts w:ascii="Times New Roman" w:hAnsi="Times New Roman" w:cs="Times New Roman"/>
          <w:sz w:val="24"/>
          <w:szCs w:val="24"/>
        </w:rPr>
        <w:t>.</w:t>
      </w:r>
    </w:p>
    <w:p w:rsidR="004124AB" w:rsidRPr="00C32EAD" w:rsidRDefault="004124AB" w:rsidP="004124A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-проектные работы по сборке шкафов управления на линии </w:t>
      </w:r>
      <w:r w:rsidR="00C32EAD">
        <w:rPr>
          <w:rFonts w:ascii="Times New Roman" w:hAnsi="Times New Roman" w:cs="Times New Roman"/>
          <w:sz w:val="24"/>
          <w:szCs w:val="24"/>
          <w:lang w:val="en-US"/>
        </w:rPr>
        <w:t>P</w:t>
      </w:r>
      <w:r w:rsidR="00C32EAD">
        <w:rPr>
          <w:rFonts w:ascii="Times New Roman" w:hAnsi="Times New Roman" w:cs="Times New Roman"/>
          <w:sz w:val="24"/>
          <w:szCs w:val="24"/>
        </w:rPr>
        <w:t>.</w:t>
      </w:r>
    </w:p>
    <w:p w:rsidR="004124AB" w:rsidRPr="00C32EAD" w:rsidRDefault="004124AB" w:rsidP="004124A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-проектные работы по подключению полевого оборудования на линии </w:t>
      </w:r>
      <w:r w:rsidRPr="009B21BD">
        <w:rPr>
          <w:rFonts w:ascii="Times New Roman" w:hAnsi="Times New Roman" w:cs="Times New Roman"/>
          <w:sz w:val="24"/>
          <w:szCs w:val="24"/>
          <w:lang w:val="en-US"/>
        </w:rPr>
        <w:t>P</w:t>
      </w:r>
      <w:r w:rsidR="00C32EAD">
        <w:rPr>
          <w:rFonts w:ascii="Times New Roman" w:hAnsi="Times New Roman" w:cs="Times New Roman"/>
          <w:sz w:val="24"/>
          <w:szCs w:val="24"/>
        </w:rPr>
        <w:t>.</w:t>
      </w:r>
    </w:p>
    <w:p w:rsidR="00DD7336" w:rsidRPr="00C32EAD" w:rsidRDefault="004124AB" w:rsidP="00C32EAD">
      <w:pPr>
        <w:pStyle w:val="ConsPlusNormal"/>
        <w:widowControl/>
        <w:ind w:firstLine="0"/>
        <w:jc w:val="both"/>
        <w:rPr>
          <w:rFonts w:ascii="Times New Roman" w:hAnsi="Times New Roman" w:cs="Times New Roman"/>
          <w:sz w:val="24"/>
          <w:szCs w:val="24"/>
        </w:rPr>
      </w:pPr>
      <w:r w:rsidRPr="009B21BD">
        <w:t>необходимо присутствие «подрядчика» ООО «С</w:t>
      </w:r>
      <w:r w:rsidR="00C32EAD">
        <w:t>.</w:t>
      </w:r>
      <w:r w:rsidRPr="009B21BD">
        <w:t>» на объектах заказчиков ООО «Н</w:t>
      </w:r>
      <w:r w:rsidR="00C32EAD">
        <w:t>.</w:t>
      </w:r>
      <w:r w:rsidRPr="009B21BD">
        <w:t>».</w:t>
      </w:r>
    </w:p>
    <w:p w:rsidR="00DD7336" w:rsidRPr="009B21BD" w:rsidRDefault="00DD7336" w:rsidP="005E11BA">
      <w:pPr>
        <w:ind w:firstLine="709"/>
        <w:jc w:val="both"/>
      </w:pPr>
      <w:r w:rsidRPr="009B21BD">
        <w:t>ООО «Н</w:t>
      </w:r>
      <w:r w:rsidR="00D03093">
        <w:t>.</w:t>
      </w:r>
      <w:r w:rsidRPr="009B21BD">
        <w:t>» поясняет, что данные виды работ не обязательно требуют присутствия подрядчика.</w:t>
      </w:r>
    </w:p>
    <w:p w:rsidR="00DD7336" w:rsidRPr="009B21BD" w:rsidRDefault="00DD7336" w:rsidP="005E11BA">
      <w:pPr>
        <w:ind w:firstLine="709"/>
        <w:jc w:val="both"/>
      </w:pPr>
      <w:r w:rsidRPr="009B21BD">
        <w:t>Многие виды консультационных услуг и обучения могут производиться без посещения объекта. Специалисты ООО «М</w:t>
      </w:r>
      <w:r w:rsidR="00D03093">
        <w:t>.</w:t>
      </w:r>
      <w:r w:rsidRPr="009B21BD">
        <w:t>», ООО «Л</w:t>
      </w:r>
      <w:r w:rsidR="00D03093">
        <w:t>.</w:t>
      </w:r>
      <w:r w:rsidRPr="009B21BD">
        <w:t>», ООО «Т</w:t>
      </w:r>
      <w:r w:rsidR="00D03093">
        <w:t>.</w:t>
      </w:r>
      <w:r w:rsidRPr="009B21BD">
        <w:t>», ООО «П</w:t>
      </w:r>
      <w:r w:rsidR="00D03093">
        <w:t>.</w:t>
      </w:r>
      <w:r w:rsidRPr="009B21BD">
        <w:t xml:space="preserve">» проводили консультирование и обучение наших сотрудников. Эти работы оформлялись в виде инженерного сопровождения работ. </w:t>
      </w:r>
    </w:p>
    <w:p w:rsidR="00DD7336" w:rsidRPr="009B21BD" w:rsidRDefault="00DD7336" w:rsidP="005E11BA">
      <w:pPr>
        <w:ind w:firstLine="709"/>
        <w:jc w:val="both"/>
      </w:pPr>
      <w:r w:rsidRPr="009B21BD">
        <w:t xml:space="preserve">Разработка электрических схем и проектной документации требует наличие специальных лицензированных программ </w:t>
      </w:r>
      <w:r w:rsidRPr="009B21BD">
        <w:rPr>
          <w:lang w:val="en-US"/>
        </w:rPr>
        <w:t>A</w:t>
      </w:r>
      <w:r w:rsidR="00D03093">
        <w:t>.</w:t>
      </w:r>
      <w:r w:rsidRPr="009B21BD">
        <w:t xml:space="preserve">, </w:t>
      </w:r>
      <w:r w:rsidRPr="009B21BD">
        <w:rPr>
          <w:lang w:val="en-US"/>
        </w:rPr>
        <w:t>E</w:t>
      </w:r>
      <w:r w:rsidR="00D03093">
        <w:t>.</w:t>
      </w:r>
      <w:r w:rsidRPr="009B21BD">
        <w:t xml:space="preserve">, </w:t>
      </w:r>
      <w:r w:rsidR="00D03093">
        <w:rPr>
          <w:lang w:val="en-US"/>
        </w:rPr>
        <w:t>E</w:t>
      </w:r>
      <w:r w:rsidR="00D03093">
        <w:t xml:space="preserve">. </w:t>
      </w:r>
      <w:r w:rsidRPr="009B21BD">
        <w:t>и др. ООО «Н</w:t>
      </w:r>
      <w:r w:rsidR="00D03093">
        <w:t>.»</w:t>
      </w:r>
      <w:r w:rsidRPr="009B21BD">
        <w:t xml:space="preserve"> заказывало эт</w:t>
      </w:r>
      <w:r w:rsidR="00A45AD5" w:rsidRPr="009B21BD">
        <w:t>и</w:t>
      </w:r>
      <w:r w:rsidRPr="009B21BD">
        <w:t xml:space="preserve"> работ</w:t>
      </w:r>
      <w:r w:rsidR="00A45AD5" w:rsidRPr="009B21BD">
        <w:t>ы</w:t>
      </w:r>
      <w:r w:rsidRPr="009B21BD">
        <w:t xml:space="preserve"> у выше перечисленных организаций в виду наличия у них такого программного обеспечения. Результат</w:t>
      </w:r>
      <w:r w:rsidR="00A45AD5" w:rsidRPr="009B21BD">
        <w:t>ы</w:t>
      </w:r>
      <w:r w:rsidRPr="009B21BD">
        <w:t xml:space="preserve"> работ получали по электронной почте или на электронных носителях. Проектная документация и электрические схемы выполнялись под логотипом «Н</w:t>
      </w:r>
      <w:r w:rsidR="00D03093">
        <w:t>.</w:t>
      </w:r>
      <w:r w:rsidRPr="009B21BD">
        <w:t>». Если возникала необходимость в каких-либо изменениях, то обмен данными производился по электронной почте.</w:t>
      </w:r>
    </w:p>
    <w:p w:rsidR="00DD7336" w:rsidRPr="009B21BD" w:rsidRDefault="00DD7336" w:rsidP="005E11BA">
      <w:pPr>
        <w:ind w:firstLine="709"/>
        <w:jc w:val="both"/>
      </w:pPr>
      <w:r w:rsidRPr="009B21BD">
        <w:t>Пуско-наладка программного обеспечения проводились на территории «Н</w:t>
      </w:r>
      <w:r w:rsidR="00D03093">
        <w:t>.</w:t>
      </w:r>
      <w:r w:rsidRPr="009B21BD">
        <w:t>» на собранном оборудовании с последующем монтажом этого оборудования на территории заказчика уже без участи программистов.</w:t>
      </w:r>
    </w:p>
    <w:p w:rsidR="00DD7336" w:rsidRPr="009B21BD" w:rsidRDefault="00DD7336" w:rsidP="005E11BA">
      <w:pPr>
        <w:ind w:firstLine="709"/>
        <w:jc w:val="both"/>
      </w:pPr>
      <w:r w:rsidRPr="009B21BD">
        <w:t>Тестирование силовых кабелей необходимо делать перед монтажом, для выявлени</w:t>
      </w:r>
      <w:r w:rsidR="000E15D7" w:rsidRPr="009B21BD">
        <w:t>я</w:t>
      </w:r>
      <w:r w:rsidRPr="009B21BD">
        <w:t xml:space="preserve"> брака. Поэтому кабель сначала тестировался, я затем передавался на объект для монтажа.</w:t>
      </w:r>
    </w:p>
    <w:p w:rsidR="004124AB" w:rsidRPr="009B21BD" w:rsidRDefault="00DD7336" w:rsidP="005E11BA">
      <w:pPr>
        <w:ind w:firstLine="709"/>
        <w:jc w:val="both"/>
      </w:pPr>
      <w:r w:rsidRPr="009B21BD">
        <w:t xml:space="preserve">Работы по программированию также требуют лицензионного программного обеспечения </w:t>
      </w:r>
      <w:r w:rsidRPr="009B21BD">
        <w:rPr>
          <w:lang w:val="en-US"/>
        </w:rPr>
        <w:t>S</w:t>
      </w:r>
      <w:r w:rsidR="00D03093">
        <w:t xml:space="preserve">. </w:t>
      </w:r>
      <w:r w:rsidRPr="009B21BD">
        <w:t xml:space="preserve">для программирования контроллера </w:t>
      </w:r>
      <w:r w:rsidRPr="009B21BD">
        <w:rPr>
          <w:lang w:val="en-US"/>
        </w:rPr>
        <w:t>S</w:t>
      </w:r>
      <w:r w:rsidR="00D03093">
        <w:t>.</w:t>
      </w:r>
      <w:r w:rsidRPr="009B21BD">
        <w:t xml:space="preserve">, </w:t>
      </w:r>
      <w:r w:rsidRPr="009B21BD">
        <w:rPr>
          <w:lang w:val="en-US"/>
        </w:rPr>
        <w:t>R</w:t>
      </w:r>
      <w:r w:rsidR="00D03093">
        <w:t xml:space="preserve">. </w:t>
      </w:r>
      <w:r w:rsidRPr="009B21BD">
        <w:t xml:space="preserve">и </w:t>
      </w:r>
      <w:r w:rsidRPr="009B21BD">
        <w:rPr>
          <w:lang w:val="en-US"/>
        </w:rPr>
        <w:t>R</w:t>
      </w:r>
      <w:r w:rsidR="00D03093">
        <w:t xml:space="preserve">. </w:t>
      </w:r>
      <w:r w:rsidRPr="009B21BD">
        <w:t xml:space="preserve">для программирования контроллеров </w:t>
      </w:r>
      <w:r w:rsidRPr="009B21BD">
        <w:rPr>
          <w:lang w:val="en-US"/>
        </w:rPr>
        <w:t>A</w:t>
      </w:r>
      <w:r w:rsidR="00D03093">
        <w:t xml:space="preserve">. </w:t>
      </w:r>
      <w:r w:rsidRPr="009B21BD">
        <w:rPr>
          <w:lang w:val="en-US"/>
        </w:rPr>
        <w:t>V</w:t>
      </w:r>
      <w:r w:rsidR="00D03093">
        <w:t xml:space="preserve">. </w:t>
      </w:r>
      <w:r w:rsidRPr="009B21BD">
        <w:t xml:space="preserve">для программирования сервоприводов </w:t>
      </w:r>
      <w:smartTag w:uri="urn:schemas-microsoft-com:office:smarttags" w:element="place">
        <w:r w:rsidRPr="009B21BD">
          <w:rPr>
            <w:lang w:val="en-US"/>
          </w:rPr>
          <w:t>I</w:t>
        </w:r>
        <w:r w:rsidR="00D03093">
          <w:t>.</w:t>
        </w:r>
      </w:smartTag>
      <w:r w:rsidRPr="009B21BD">
        <w:t xml:space="preserve">, </w:t>
      </w:r>
      <w:r w:rsidRPr="009B21BD">
        <w:rPr>
          <w:lang w:val="en-US"/>
        </w:rPr>
        <w:t>U</w:t>
      </w:r>
      <w:r w:rsidR="00D03093">
        <w:t>.</w:t>
      </w:r>
      <w:r w:rsidRPr="009B21BD">
        <w:t xml:space="preserve"> для программирования контроллеров </w:t>
      </w:r>
      <w:r w:rsidRPr="009B21BD">
        <w:rPr>
          <w:lang w:val="en-US"/>
        </w:rPr>
        <w:t>S</w:t>
      </w:r>
      <w:r w:rsidRPr="009B21BD">
        <w:t>. Компании «П</w:t>
      </w:r>
      <w:r w:rsidR="00D03093">
        <w:t>.</w:t>
      </w:r>
      <w:r w:rsidRPr="009B21BD">
        <w:t>», «С</w:t>
      </w:r>
      <w:r w:rsidR="00D03093">
        <w:t>.</w:t>
      </w:r>
      <w:r w:rsidRPr="009B21BD">
        <w:t>» предоставляли нам услуги по программированию в виду наличия у них соответствующего программного обеспечения и соответствующих специалистов. Задание на программирование и готовые отлаженные программы получали по электронной почте и на электронных носителях. Затем программы загружались в контроллеры на объектах заказчика нашими сотрудниками.</w:t>
      </w:r>
    </w:p>
    <w:p w:rsidR="004124AB" w:rsidRPr="009B21BD" w:rsidRDefault="004124AB" w:rsidP="005E11BA">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В соответствие с п.1 ст.252 Гл.25 НК РФ расходами признаются обоснованные и документально подтвержденные затраты, осуществленные налогоплательщиком.</w:t>
      </w:r>
    </w:p>
    <w:p w:rsidR="004124AB" w:rsidRPr="005E11BA" w:rsidRDefault="004124AB" w:rsidP="005E11BA">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 xml:space="preserve">Под обоснованными расходами принимаются экономически оправданные затраты, под документально подтвержденными принимаются затраты, подтвержденные документами, оформленными в соответствии с законодательством РФ. </w:t>
      </w:r>
      <w:r w:rsidRPr="005E11BA">
        <w:rPr>
          <w:rFonts w:ascii="Times New Roman" w:hAnsi="Times New Roman" w:cs="Times New Roman"/>
          <w:sz w:val="24"/>
          <w:szCs w:val="24"/>
        </w:rPr>
        <w:t>Расходами признаются любые затраты при условии, что они произведены для осуществления деятельности, направленной на получение дохода.</w:t>
      </w:r>
    </w:p>
    <w:p w:rsidR="004124AB" w:rsidRPr="009B21BD" w:rsidRDefault="004124AB" w:rsidP="00181EF8">
      <w:pPr>
        <w:pStyle w:val="ConsPlusNormal"/>
        <w:widowControl/>
        <w:ind w:firstLine="0"/>
        <w:jc w:val="both"/>
        <w:rPr>
          <w:rFonts w:ascii="Times New Roman" w:hAnsi="Times New Roman" w:cs="Times New Roman"/>
          <w:sz w:val="24"/>
          <w:szCs w:val="24"/>
        </w:rPr>
      </w:pPr>
    </w:p>
    <w:p w:rsidR="00E627A8" w:rsidRPr="009B21BD" w:rsidRDefault="00E627A8" w:rsidP="00E627A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Расходы, понесенные организацией, согласно актам выполненных работ:</w:t>
      </w:r>
    </w:p>
    <w:p w:rsidR="00E627A8" w:rsidRPr="009B21BD" w:rsidRDefault="00E627A8" w:rsidP="00E627A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02.06.2008.; на сумму 760 </w:t>
      </w:r>
      <w:r w:rsidR="005E11BA">
        <w:rPr>
          <w:rFonts w:ascii="Times New Roman" w:hAnsi="Times New Roman" w:cs="Times New Roman"/>
          <w:sz w:val="24"/>
          <w:szCs w:val="24"/>
        </w:rPr>
        <w:t>200, кроме того НДС 18% 136 836</w:t>
      </w:r>
    </w:p>
    <w:p w:rsidR="00E627A8" w:rsidRPr="009B21BD" w:rsidRDefault="00E627A8" w:rsidP="00E627A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03.06.2008.; на сумму 380</w:t>
      </w:r>
      <w:r w:rsidR="005E11BA">
        <w:rPr>
          <w:rFonts w:ascii="Times New Roman" w:hAnsi="Times New Roman" w:cs="Times New Roman"/>
          <w:sz w:val="24"/>
          <w:szCs w:val="24"/>
        </w:rPr>
        <w:t xml:space="preserve"> 700, кроме того НДС 18% 68 526</w:t>
      </w:r>
    </w:p>
    <w:p w:rsidR="00E627A8" w:rsidRPr="009B21BD" w:rsidRDefault="00E627A8" w:rsidP="00E627A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02.07.2008.; на сумму 620 850, кроме того НДС 18% </w:t>
      </w:r>
      <w:r w:rsidR="005E11BA">
        <w:rPr>
          <w:rFonts w:ascii="Times New Roman" w:hAnsi="Times New Roman" w:cs="Times New Roman"/>
          <w:sz w:val="24"/>
          <w:szCs w:val="24"/>
        </w:rPr>
        <w:t>111 753</w:t>
      </w:r>
    </w:p>
    <w:p w:rsidR="00E627A8" w:rsidRPr="009B21BD" w:rsidRDefault="00E627A8" w:rsidP="00E627A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07.07.2008.; на сумму 380</w:t>
      </w:r>
      <w:r w:rsidR="005E11BA">
        <w:rPr>
          <w:rFonts w:ascii="Times New Roman" w:hAnsi="Times New Roman" w:cs="Times New Roman"/>
          <w:sz w:val="24"/>
          <w:szCs w:val="24"/>
        </w:rPr>
        <w:t xml:space="preserve"> 150, кроме того НДС 18% 68 427</w:t>
      </w:r>
    </w:p>
    <w:p w:rsidR="00E627A8" w:rsidRPr="009B21BD" w:rsidRDefault="00E627A8" w:rsidP="00E627A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w:t>
      </w:r>
      <w:r w:rsidRPr="005E11BA">
        <w:rPr>
          <w:rFonts w:ascii="Times New Roman" w:hAnsi="Times New Roman" w:cs="Times New Roman"/>
          <w:sz w:val="24"/>
          <w:szCs w:val="24"/>
        </w:rPr>
        <w:t>Акт от 08.08.2008</w:t>
      </w:r>
      <w:r w:rsidR="005E11BA">
        <w:rPr>
          <w:rFonts w:ascii="Times New Roman" w:hAnsi="Times New Roman" w:cs="Times New Roman"/>
          <w:sz w:val="24"/>
          <w:szCs w:val="24"/>
        </w:rPr>
        <w:t xml:space="preserve">.; </w:t>
      </w:r>
      <w:r w:rsidRPr="009B21BD">
        <w:rPr>
          <w:rFonts w:ascii="Times New Roman" w:hAnsi="Times New Roman" w:cs="Times New Roman"/>
          <w:sz w:val="24"/>
          <w:szCs w:val="24"/>
        </w:rPr>
        <w:t>на сумму 460</w:t>
      </w:r>
      <w:r w:rsidR="005E11BA">
        <w:rPr>
          <w:rFonts w:ascii="Times New Roman" w:hAnsi="Times New Roman" w:cs="Times New Roman"/>
          <w:sz w:val="24"/>
          <w:szCs w:val="24"/>
        </w:rPr>
        <w:t xml:space="preserve"> 238, кроме того НДС 18% 82 843</w:t>
      </w:r>
    </w:p>
    <w:p w:rsidR="00E627A8" w:rsidRPr="009B21BD" w:rsidRDefault="00E627A8" w:rsidP="00E627A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w:t>
      </w:r>
      <w:r w:rsidR="005E11BA">
        <w:rPr>
          <w:rFonts w:ascii="Times New Roman" w:hAnsi="Times New Roman" w:cs="Times New Roman"/>
          <w:sz w:val="24"/>
          <w:szCs w:val="24"/>
        </w:rPr>
        <w:t xml:space="preserve">от 12.08.2008.; </w:t>
      </w:r>
      <w:r w:rsidRPr="009B21BD">
        <w:rPr>
          <w:rFonts w:ascii="Times New Roman" w:hAnsi="Times New Roman" w:cs="Times New Roman"/>
          <w:sz w:val="24"/>
          <w:szCs w:val="24"/>
        </w:rPr>
        <w:t>на сумму 430</w:t>
      </w:r>
      <w:r w:rsidR="005E11BA">
        <w:rPr>
          <w:rFonts w:ascii="Times New Roman" w:hAnsi="Times New Roman" w:cs="Times New Roman"/>
          <w:sz w:val="24"/>
          <w:szCs w:val="24"/>
        </w:rPr>
        <w:t xml:space="preserve"> 286, кроме того НДС 18% 77 451</w:t>
      </w:r>
    </w:p>
    <w:p w:rsidR="00E627A8" w:rsidRPr="009B21BD" w:rsidRDefault="00E627A8" w:rsidP="00E627A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2</w:t>
      </w:r>
      <w:r w:rsidR="005E11BA">
        <w:rPr>
          <w:rFonts w:ascii="Times New Roman" w:hAnsi="Times New Roman" w:cs="Times New Roman"/>
          <w:sz w:val="24"/>
          <w:szCs w:val="24"/>
        </w:rPr>
        <w:t xml:space="preserve">4.11.2008.; </w:t>
      </w:r>
      <w:r w:rsidRPr="009B21BD">
        <w:rPr>
          <w:rFonts w:ascii="Times New Roman" w:hAnsi="Times New Roman" w:cs="Times New Roman"/>
          <w:sz w:val="24"/>
          <w:szCs w:val="24"/>
        </w:rPr>
        <w:t>на сумму 405</w:t>
      </w:r>
      <w:r w:rsidR="005E11BA">
        <w:rPr>
          <w:rFonts w:ascii="Times New Roman" w:hAnsi="Times New Roman" w:cs="Times New Roman"/>
          <w:sz w:val="24"/>
          <w:szCs w:val="24"/>
        </w:rPr>
        <w:t xml:space="preserve"> 000, кроме того НДС 18% 72 900</w:t>
      </w:r>
    </w:p>
    <w:p w:rsidR="00E627A8" w:rsidRPr="009B21BD" w:rsidRDefault="00E627A8" w:rsidP="00E627A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w:t>
      </w:r>
      <w:r w:rsidR="005E11BA">
        <w:rPr>
          <w:rFonts w:ascii="Times New Roman" w:hAnsi="Times New Roman" w:cs="Times New Roman"/>
          <w:sz w:val="24"/>
          <w:szCs w:val="24"/>
        </w:rPr>
        <w:t xml:space="preserve">от 28.11.2008.; </w:t>
      </w:r>
      <w:r w:rsidRPr="009B21BD">
        <w:rPr>
          <w:rFonts w:ascii="Times New Roman" w:hAnsi="Times New Roman" w:cs="Times New Roman"/>
          <w:sz w:val="24"/>
          <w:szCs w:val="24"/>
        </w:rPr>
        <w:t>на сумму 340</w:t>
      </w:r>
      <w:r w:rsidR="005E11BA">
        <w:rPr>
          <w:rFonts w:ascii="Times New Roman" w:hAnsi="Times New Roman" w:cs="Times New Roman"/>
          <w:sz w:val="24"/>
          <w:szCs w:val="24"/>
        </w:rPr>
        <w:t xml:space="preserve"> 000, кроме того НДС 18% 60 200</w:t>
      </w:r>
    </w:p>
    <w:p w:rsidR="00E627A8" w:rsidRPr="005E11BA" w:rsidRDefault="00E627A8" w:rsidP="00E627A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w:t>
      </w:r>
      <w:r w:rsidR="005E11BA">
        <w:rPr>
          <w:rFonts w:ascii="Times New Roman" w:hAnsi="Times New Roman" w:cs="Times New Roman"/>
          <w:sz w:val="24"/>
          <w:szCs w:val="24"/>
        </w:rPr>
        <w:t xml:space="preserve">от 01.12.2008.; </w:t>
      </w:r>
      <w:r w:rsidRPr="009B21BD">
        <w:rPr>
          <w:rFonts w:ascii="Times New Roman" w:hAnsi="Times New Roman" w:cs="Times New Roman"/>
          <w:sz w:val="24"/>
          <w:szCs w:val="24"/>
        </w:rPr>
        <w:t>на сумму 280</w:t>
      </w:r>
      <w:r w:rsidR="005E11BA">
        <w:rPr>
          <w:rFonts w:ascii="Times New Roman" w:hAnsi="Times New Roman" w:cs="Times New Roman"/>
          <w:sz w:val="24"/>
          <w:szCs w:val="24"/>
        </w:rPr>
        <w:t xml:space="preserve"> 000, кроме того НДС 18% 50 400</w:t>
      </w:r>
    </w:p>
    <w:p w:rsidR="004124AB" w:rsidRPr="005E11BA" w:rsidRDefault="00431635" w:rsidP="0043163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w:t>
      </w:r>
      <w:r w:rsidR="00E627A8" w:rsidRPr="005E11BA">
        <w:rPr>
          <w:rFonts w:ascii="Times New Roman" w:hAnsi="Times New Roman" w:cs="Times New Roman"/>
          <w:sz w:val="24"/>
          <w:szCs w:val="24"/>
        </w:rPr>
        <w:t>роизведены для осуществления деятельности, направленной на получение дохода на объектах ООО «М</w:t>
      </w:r>
      <w:r w:rsidR="005E11BA">
        <w:rPr>
          <w:rFonts w:ascii="Times New Roman" w:hAnsi="Times New Roman" w:cs="Times New Roman"/>
          <w:sz w:val="24"/>
          <w:szCs w:val="24"/>
        </w:rPr>
        <w:t>.</w:t>
      </w:r>
      <w:r w:rsidR="00E627A8" w:rsidRPr="005E11BA">
        <w:rPr>
          <w:rFonts w:ascii="Times New Roman" w:hAnsi="Times New Roman" w:cs="Times New Roman"/>
          <w:sz w:val="24"/>
          <w:szCs w:val="24"/>
        </w:rPr>
        <w:t>», ООО «Ф</w:t>
      </w:r>
      <w:r w:rsidR="005E11BA">
        <w:rPr>
          <w:rFonts w:ascii="Times New Roman" w:hAnsi="Times New Roman" w:cs="Times New Roman"/>
          <w:sz w:val="24"/>
          <w:szCs w:val="24"/>
        </w:rPr>
        <w:t>.</w:t>
      </w:r>
      <w:r w:rsidR="00E627A8" w:rsidRPr="005E11BA">
        <w:rPr>
          <w:rFonts w:ascii="Times New Roman" w:hAnsi="Times New Roman" w:cs="Times New Roman"/>
          <w:sz w:val="24"/>
          <w:szCs w:val="24"/>
        </w:rPr>
        <w:t>ООО «К</w:t>
      </w:r>
      <w:r w:rsidR="005E11BA">
        <w:rPr>
          <w:rFonts w:ascii="Times New Roman" w:hAnsi="Times New Roman" w:cs="Times New Roman"/>
          <w:sz w:val="24"/>
          <w:szCs w:val="24"/>
        </w:rPr>
        <w:t>.</w:t>
      </w:r>
      <w:r w:rsidR="00E627A8" w:rsidRPr="005E11BA">
        <w:rPr>
          <w:rFonts w:ascii="Times New Roman" w:hAnsi="Times New Roman" w:cs="Times New Roman"/>
          <w:sz w:val="24"/>
          <w:szCs w:val="24"/>
        </w:rPr>
        <w:t>» и др.</w:t>
      </w:r>
      <w:r w:rsidR="008302B0" w:rsidRPr="005E11BA">
        <w:rPr>
          <w:rFonts w:ascii="Times New Roman" w:hAnsi="Times New Roman" w:cs="Times New Roman"/>
          <w:sz w:val="24"/>
          <w:szCs w:val="24"/>
        </w:rPr>
        <w:t xml:space="preserve"> и находят отражение в актах выполненных работ и книгах продаж.</w:t>
      </w:r>
    </w:p>
    <w:p w:rsidR="005A13D5" w:rsidRPr="00431635" w:rsidRDefault="005A13D5" w:rsidP="00431635">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Проверяющие указали на отсутствие у ООО «Н</w:t>
      </w:r>
      <w:r w:rsidR="005E11BA">
        <w:rPr>
          <w:rFonts w:ascii="Times New Roman" w:hAnsi="Times New Roman" w:cs="Times New Roman"/>
          <w:sz w:val="24"/>
          <w:szCs w:val="24"/>
        </w:rPr>
        <w:t xml:space="preserve">.» </w:t>
      </w:r>
      <w:r w:rsidRPr="009B21BD">
        <w:rPr>
          <w:rFonts w:ascii="Times New Roman" w:hAnsi="Times New Roman" w:cs="Times New Roman"/>
          <w:sz w:val="24"/>
          <w:szCs w:val="24"/>
        </w:rPr>
        <w:t xml:space="preserve">Товарно-транспортных накладных (далее ТТН) по форме 1-Т; а также на ненадлежащим образом оформленные товарные </w:t>
      </w:r>
      <w:r w:rsidR="00431635">
        <w:rPr>
          <w:rFonts w:ascii="Times New Roman" w:hAnsi="Times New Roman" w:cs="Times New Roman"/>
          <w:sz w:val="24"/>
          <w:szCs w:val="24"/>
        </w:rPr>
        <w:t>накладные по форме Т-</w:t>
      </w:r>
      <w:r w:rsidRPr="009B21BD">
        <w:rPr>
          <w:rFonts w:ascii="Times New Roman" w:hAnsi="Times New Roman" w:cs="Times New Roman"/>
          <w:sz w:val="24"/>
          <w:szCs w:val="24"/>
        </w:rPr>
        <w:t>2.(отсутствие должности, подписи, расшифровки подписи, даты отгрузки, кто груз принял)</w:t>
      </w:r>
    </w:p>
    <w:p w:rsidR="005A13D5" w:rsidRPr="00431635" w:rsidRDefault="00431635" w:rsidP="005A13D5">
      <w:pPr>
        <w:autoSpaceDE w:val="0"/>
        <w:autoSpaceDN w:val="0"/>
        <w:adjustRightInd w:val="0"/>
        <w:ind w:firstLine="540"/>
        <w:jc w:val="both"/>
        <w:rPr>
          <w:bCs/>
        </w:rPr>
      </w:pPr>
      <w:r>
        <w:t>ООО «Н.</w:t>
      </w:r>
      <w:r w:rsidR="005A13D5" w:rsidRPr="00431635">
        <w:t xml:space="preserve">» поясняет, что </w:t>
      </w:r>
      <w:r w:rsidR="005A13D5" w:rsidRPr="009B21BD">
        <w:rPr>
          <w:bCs/>
        </w:rPr>
        <w:t>Товарно-транспортная накладная (далее ТТН) по форме 1-Т предназначена для учета движения товарно-материальных ценностей и расчетов за их перевозки автомобильн</w:t>
      </w:r>
      <w:r>
        <w:rPr>
          <w:bCs/>
        </w:rPr>
        <w:t>ым транспортом. Накладная Т-</w:t>
      </w:r>
      <w:r w:rsidR="005A13D5" w:rsidRPr="009B21BD">
        <w:rPr>
          <w:bCs/>
        </w:rPr>
        <w:t xml:space="preserve">2 (утв. Постановлением Госкомстата России от 25.12.1998) применяется для оформления продажи (отпуска) товарно-материальных ценностей сторонней организации. Она оформляется в двух экземплярах, второй - передается сторонней организации </w:t>
      </w:r>
      <w:r w:rsidR="005A13D5" w:rsidRPr="00431635">
        <w:rPr>
          <w:bCs/>
        </w:rPr>
        <w:t>и является основанием для оприходования ценностей.</w:t>
      </w:r>
    </w:p>
    <w:p w:rsidR="005A13D5" w:rsidRPr="009B21BD" w:rsidRDefault="00431635" w:rsidP="005A13D5">
      <w:pPr>
        <w:autoSpaceDE w:val="0"/>
        <w:autoSpaceDN w:val="0"/>
        <w:adjustRightInd w:val="0"/>
        <w:ind w:firstLine="540"/>
        <w:jc w:val="both"/>
        <w:rPr>
          <w:bCs/>
        </w:rPr>
      </w:pPr>
      <w:r>
        <w:rPr>
          <w:bCs/>
        </w:rPr>
        <w:t>Как видно, и Т-</w:t>
      </w:r>
      <w:r w:rsidR="005A13D5" w:rsidRPr="009B21BD">
        <w:rPr>
          <w:bCs/>
        </w:rPr>
        <w:t>2 и 1-Т являются унифицированными первичными документами, которые позволяют покупателю принять к учету (оприходовать) полученный товар (ценности).</w:t>
      </w:r>
    </w:p>
    <w:p w:rsidR="005A13D5" w:rsidRPr="00431635" w:rsidRDefault="005A13D5" w:rsidP="005A13D5">
      <w:pPr>
        <w:autoSpaceDE w:val="0"/>
        <w:autoSpaceDN w:val="0"/>
        <w:adjustRightInd w:val="0"/>
        <w:ind w:firstLine="540"/>
        <w:jc w:val="both"/>
        <w:rPr>
          <w:bCs/>
        </w:rPr>
      </w:pPr>
      <w:r w:rsidRPr="009B21BD">
        <w:rPr>
          <w:bCs/>
        </w:rPr>
        <w:t xml:space="preserve">В Постановлениях ФАС Северо-Западного округа от 04.04.2008 и от 06.02.2007 сказано, что ТТН по форме 1-Т является лишь документом для </w:t>
      </w:r>
      <w:r w:rsidRPr="00431635">
        <w:rPr>
          <w:bCs/>
        </w:rPr>
        <w:t>учета работ в автомобильном транспорте.</w:t>
      </w:r>
    </w:p>
    <w:p w:rsidR="005A13D5" w:rsidRPr="00431635" w:rsidRDefault="005A13D5" w:rsidP="00431635">
      <w:pPr>
        <w:autoSpaceDE w:val="0"/>
        <w:autoSpaceDN w:val="0"/>
        <w:adjustRightInd w:val="0"/>
        <w:ind w:firstLine="540"/>
        <w:jc w:val="both"/>
        <w:rPr>
          <w:bCs/>
        </w:rPr>
      </w:pPr>
      <w:r w:rsidRPr="009B21BD">
        <w:rPr>
          <w:bCs/>
        </w:rPr>
        <w:t>ТТН по форме 1-Т является полноценным первичным документом, на основании которого покупатель может принять товар к учету. Это мнение подтверждается Постановлением ФАС Поволжского округа от 21.12.2007, в котором сказано, что и тот,</w:t>
      </w:r>
      <w:r w:rsidR="00431635">
        <w:rPr>
          <w:bCs/>
        </w:rPr>
        <w:t xml:space="preserve"> и другой документ (1-Т и Т-</w:t>
      </w:r>
      <w:r w:rsidRPr="009B21BD">
        <w:rPr>
          <w:bCs/>
        </w:rPr>
        <w:t xml:space="preserve">2) содержит одинаковую информацию, характеризующую товар, </w:t>
      </w:r>
      <w:r w:rsidRPr="00431635">
        <w:rPr>
          <w:bCs/>
        </w:rPr>
        <w:t>и с позиции ст. ст. 171 и 172 Налогового кодекса РФ безразлично, на основании каких документов покупатель осуществляет принятие на учет закупаемых товаров.</w:t>
      </w:r>
    </w:p>
    <w:p w:rsidR="005A13D5" w:rsidRPr="009B21BD" w:rsidRDefault="00431635" w:rsidP="0043163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ООО «Н.</w:t>
      </w:r>
      <w:r w:rsidR="005A13D5" w:rsidRPr="00431635">
        <w:rPr>
          <w:rFonts w:ascii="Times New Roman" w:hAnsi="Times New Roman" w:cs="Times New Roman"/>
          <w:sz w:val="24"/>
          <w:szCs w:val="24"/>
        </w:rPr>
        <w:t xml:space="preserve">» обращает внимание проверяющих (и прилагает заверенные копии </w:t>
      </w:r>
      <w:r>
        <w:rPr>
          <w:rFonts w:ascii="Times New Roman" w:hAnsi="Times New Roman" w:cs="Times New Roman"/>
          <w:sz w:val="24"/>
          <w:szCs w:val="24"/>
        </w:rPr>
        <w:t>товарных накладных по форме Т-</w:t>
      </w:r>
      <w:r w:rsidR="005A13D5" w:rsidRPr="00431635">
        <w:rPr>
          <w:rFonts w:ascii="Times New Roman" w:hAnsi="Times New Roman" w:cs="Times New Roman"/>
          <w:sz w:val="24"/>
          <w:szCs w:val="24"/>
        </w:rPr>
        <w:t>2) на следующее:</w:t>
      </w:r>
      <w:r w:rsidR="005A13D5" w:rsidRPr="009B21BD">
        <w:rPr>
          <w:rFonts w:ascii="Times New Roman" w:hAnsi="Times New Roman" w:cs="Times New Roman"/>
          <w:b/>
          <w:sz w:val="24"/>
          <w:szCs w:val="24"/>
        </w:rPr>
        <w:t xml:space="preserve"> </w:t>
      </w:r>
      <w:r>
        <w:rPr>
          <w:rFonts w:ascii="Times New Roman" w:hAnsi="Times New Roman" w:cs="Times New Roman"/>
          <w:sz w:val="24"/>
          <w:szCs w:val="24"/>
        </w:rPr>
        <w:t>товарные накладные по форме Т-</w:t>
      </w:r>
      <w:r w:rsidR="005A13D5" w:rsidRPr="009B21BD">
        <w:rPr>
          <w:rFonts w:ascii="Times New Roman" w:hAnsi="Times New Roman" w:cs="Times New Roman"/>
          <w:sz w:val="24"/>
          <w:szCs w:val="24"/>
        </w:rPr>
        <w:t>2 оформлены надлежащим образом, содержат следующие обязательные реквизиты:</w:t>
      </w:r>
    </w:p>
    <w:p w:rsidR="005A13D5" w:rsidRPr="009B21BD" w:rsidRDefault="005A13D5" w:rsidP="005A13D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1)наименование документа,</w:t>
      </w:r>
    </w:p>
    <w:p w:rsidR="005A13D5" w:rsidRPr="009B21BD" w:rsidRDefault="005A13D5" w:rsidP="005A13D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2)дату составления документа,</w:t>
      </w:r>
    </w:p>
    <w:p w:rsidR="005A13D5" w:rsidRPr="009B21BD" w:rsidRDefault="005A13D5" w:rsidP="005A13D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3)наименование организации,</w:t>
      </w:r>
    </w:p>
    <w:p w:rsidR="005A13D5" w:rsidRPr="009B21BD" w:rsidRDefault="005A13D5" w:rsidP="005A13D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4)содержание хозяйственной операции,</w:t>
      </w:r>
    </w:p>
    <w:p w:rsidR="005A13D5" w:rsidRPr="009B21BD" w:rsidRDefault="005A13D5" w:rsidP="005A13D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5)измерители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w:t>
      </w:r>
    </w:p>
    <w:p w:rsidR="005A13D5" w:rsidRPr="009B21BD" w:rsidRDefault="005A13D5" w:rsidP="005A13D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6)личные подписи, указанных лиц,</w:t>
      </w:r>
    </w:p>
    <w:p w:rsidR="004124AB" w:rsidRPr="009B21BD" w:rsidRDefault="005A13D5" w:rsidP="00431635">
      <w:pPr>
        <w:pStyle w:val="ConsPlusNormal"/>
        <w:widowControl/>
        <w:ind w:firstLine="709"/>
        <w:jc w:val="both"/>
        <w:rPr>
          <w:rFonts w:ascii="Times New Roman" w:hAnsi="Times New Roman" w:cs="Times New Roman"/>
          <w:sz w:val="24"/>
          <w:szCs w:val="24"/>
        </w:rPr>
      </w:pPr>
      <w:r w:rsidRPr="00431635">
        <w:rPr>
          <w:rFonts w:ascii="Times New Roman" w:hAnsi="Times New Roman" w:cs="Times New Roman"/>
          <w:sz w:val="24"/>
          <w:szCs w:val="24"/>
        </w:rPr>
        <w:t>А также</w:t>
      </w:r>
      <w:r w:rsidRPr="009B21BD">
        <w:rPr>
          <w:rFonts w:ascii="Times New Roman" w:hAnsi="Times New Roman" w:cs="Times New Roman"/>
          <w:sz w:val="24"/>
          <w:szCs w:val="24"/>
        </w:rPr>
        <w:t>: кто отпуск разрешил (должность, подпись, расшифровка подписи),</w:t>
      </w:r>
      <w:r w:rsidR="00431635">
        <w:rPr>
          <w:rFonts w:ascii="Times New Roman" w:hAnsi="Times New Roman" w:cs="Times New Roman"/>
          <w:sz w:val="24"/>
          <w:szCs w:val="24"/>
        </w:rPr>
        <w:t xml:space="preserve"> </w:t>
      </w:r>
      <w:r w:rsidRPr="009B21BD">
        <w:rPr>
          <w:rFonts w:ascii="Times New Roman" w:hAnsi="Times New Roman" w:cs="Times New Roman"/>
          <w:sz w:val="24"/>
          <w:szCs w:val="24"/>
        </w:rPr>
        <w:t>кто груз принял (должность, подпись, расшифровка подписи), дата, печати организаций.</w:t>
      </w:r>
    </w:p>
    <w:p w:rsidR="00885A5D" w:rsidRPr="009B21BD" w:rsidRDefault="00885A5D" w:rsidP="00431635">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Товарно-материальные ценности, приобретенные у ООО «С</w:t>
      </w:r>
      <w:r w:rsidR="00431635">
        <w:rPr>
          <w:rFonts w:ascii="Times New Roman" w:hAnsi="Times New Roman" w:cs="Times New Roman"/>
          <w:sz w:val="24"/>
          <w:szCs w:val="24"/>
        </w:rPr>
        <w:t>.</w:t>
      </w:r>
      <w:r w:rsidRPr="009B21BD">
        <w:rPr>
          <w:rFonts w:ascii="Times New Roman" w:hAnsi="Times New Roman" w:cs="Times New Roman"/>
          <w:sz w:val="24"/>
          <w:szCs w:val="24"/>
        </w:rPr>
        <w:t>» по договору от 01.07.2008г., согласно тов</w:t>
      </w:r>
      <w:r w:rsidR="00431635">
        <w:rPr>
          <w:rFonts w:ascii="Times New Roman" w:hAnsi="Times New Roman" w:cs="Times New Roman"/>
          <w:sz w:val="24"/>
          <w:szCs w:val="24"/>
        </w:rPr>
        <w:t>арным накладным по форме Т-</w:t>
      </w:r>
      <w:r w:rsidRPr="009B21BD">
        <w:rPr>
          <w:rFonts w:ascii="Times New Roman" w:hAnsi="Times New Roman" w:cs="Times New Roman"/>
          <w:sz w:val="24"/>
          <w:szCs w:val="24"/>
        </w:rPr>
        <w:t>2:</w:t>
      </w:r>
    </w:p>
    <w:p w:rsidR="00885A5D" w:rsidRPr="009B21BD" w:rsidRDefault="00431635" w:rsidP="00885A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885A5D" w:rsidRPr="009B21BD">
        <w:rPr>
          <w:rFonts w:ascii="Times New Roman" w:hAnsi="Times New Roman" w:cs="Times New Roman"/>
          <w:sz w:val="24"/>
          <w:szCs w:val="24"/>
        </w:rPr>
        <w:t>от 04.09.2008.;</w:t>
      </w:r>
    </w:p>
    <w:p w:rsidR="00885A5D" w:rsidRPr="009B21BD" w:rsidRDefault="00431635" w:rsidP="00885A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885A5D" w:rsidRPr="009B21BD">
        <w:rPr>
          <w:rFonts w:ascii="Times New Roman" w:hAnsi="Times New Roman" w:cs="Times New Roman"/>
          <w:sz w:val="24"/>
          <w:szCs w:val="24"/>
        </w:rPr>
        <w:t>от 05.09.2008.;</w:t>
      </w:r>
    </w:p>
    <w:p w:rsidR="00885A5D" w:rsidRPr="009B21BD" w:rsidRDefault="00431635" w:rsidP="00885A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885A5D" w:rsidRPr="009B21BD">
        <w:rPr>
          <w:rFonts w:ascii="Times New Roman" w:hAnsi="Times New Roman" w:cs="Times New Roman"/>
          <w:sz w:val="24"/>
          <w:szCs w:val="24"/>
        </w:rPr>
        <w:t>от 17.09.2008.;</w:t>
      </w:r>
    </w:p>
    <w:p w:rsidR="00885A5D" w:rsidRPr="00431635" w:rsidRDefault="00885A5D" w:rsidP="00885A5D">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отражены на счетах бухгалтерского учета приходными ордерами, используются исключительно для производства электромонтажных работ на объектах заказчиков и (или) реализации ООО «М</w:t>
      </w:r>
      <w:r w:rsidR="00431635">
        <w:rPr>
          <w:rFonts w:ascii="Times New Roman" w:hAnsi="Times New Roman" w:cs="Times New Roman"/>
          <w:sz w:val="24"/>
          <w:szCs w:val="24"/>
        </w:rPr>
        <w:t>.</w:t>
      </w:r>
      <w:r w:rsidRPr="009B21BD">
        <w:rPr>
          <w:rFonts w:ascii="Times New Roman" w:hAnsi="Times New Roman" w:cs="Times New Roman"/>
          <w:sz w:val="24"/>
          <w:szCs w:val="24"/>
        </w:rPr>
        <w:t>», ООО «Ф</w:t>
      </w:r>
      <w:r w:rsidR="00431635">
        <w:rPr>
          <w:rFonts w:ascii="Times New Roman" w:hAnsi="Times New Roman" w:cs="Times New Roman"/>
          <w:sz w:val="24"/>
          <w:szCs w:val="24"/>
        </w:rPr>
        <w:t>.</w:t>
      </w:r>
      <w:r w:rsidRPr="009B21BD">
        <w:rPr>
          <w:rFonts w:ascii="Times New Roman" w:hAnsi="Times New Roman" w:cs="Times New Roman"/>
          <w:sz w:val="24"/>
          <w:szCs w:val="24"/>
        </w:rPr>
        <w:t>», ООО «К</w:t>
      </w:r>
      <w:r w:rsidR="00431635">
        <w:rPr>
          <w:rFonts w:ascii="Times New Roman" w:hAnsi="Times New Roman" w:cs="Times New Roman"/>
          <w:sz w:val="24"/>
          <w:szCs w:val="24"/>
        </w:rPr>
        <w:t>.</w:t>
      </w:r>
      <w:r w:rsidRPr="009B21BD">
        <w:rPr>
          <w:rFonts w:ascii="Times New Roman" w:hAnsi="Times New Roman" w:cs="Times New Roman"/>
          <w:sz w:val="24"/>
          <w:szCs w:val="24"/>
        </w:rPr>
        <w:t>» и др.</w:t>
      </w:r>
      <w:r w:rsidR="000E15D7" w:rsidRPr="009B21BD">
        <w:rPr>
          <w:rFonts w:ascii="Times New Roman" w:hAnsi="Times New Roman" w:cs="Times New Roman"/>
          <w:sz w:val="24"/>
          <w:szCs w:val="24"/>
        </w:rPr>
        <w:t xml:space="preserve"> </w:t>
      </w:r>
      <w:r w:rsidR="000E15D7" w:rsidRPr="00431635">
        <w:rPr>
          <w:rFonts w:ascii="Times New Roman" w:hAnsi="Times New Roman" w:cs="Times New Roman"/>
          <w:sz w:val="24"/>
          <w:szCs w:val="24"/>
        </w:rPr>
        <w:t>и находят отражение в актах выполненных работ и книгах продаж.</w:t>
      </w:r>
    </w:p>
    <w:p w:rsidR="00885A5D" w:rsidRPr="009B21BD" w:rsidRDefault="00885A5D" w:rsidP="00431635">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Проверяющие указывают на то, что директор ООО «Н</w:t>
      </w:r>
      <w:r w:rsidR="00431635">
        <w:rPr>
          <w:rFonts w:ascii="Times New Roman" w:hAnsi="Times New Roman" w:cs="Times New Roman"/>
          <w:sz w:val="24"/>
          <w:szCs w:val="24"/>
        </w:rPr>
        <w:t>.</w:t>
      </w:r>
      <w:r w:rsidRPr="009B21BD">
        <w:rPr>
          <w:rFonts w:ascii="Times New Roman" w:hAnsi="Times New Roman" w:cs="Times New Roman"/>
          <w:sz w:val="24"/>
          <w:szCs w:val="24"/>
        </w:rPr>
        <w:t>» не проявил должной осторожности и осмотрительности при выборе контрагентов.</w:t>
      </w:r>
    </w:p>
    <w:p w:rsidR="00885A5D" w:rsidRPr="009B21BD" w:rsidRDefault="00885A5D" w:rsidP="00885A5D">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Следуя рекомендациям Минфина России Письмо от 10.04.20</w:t>
      </w:r>
      <w:r w:rsidRPr="00431635">
        <w:rPr>
          <w:rFonts w:ascii="Times New Roman" w:hAnsi="Times New Roman" w:cs="Times New Roman"/>
          <w:sz w:val="24"/>
          <w:szCs w:val="24"/>
        </w:rPr>
        <w:t>09</w:t>
      </w:r>
      <w:r w:rsidRPr="009B21BD">
        <w:rPr>
          <w:rFonts w:ascii="Times New Roman" w:hAnsi="Times New Roman" w:cs="Times New Roman"/>
          <w:sz w:val="24"/>
          <w:szCs w:val="24"/>
        </w:rPr>
        <w:t>, Письмо от 06.07.20</w:t>
      </w:r>
      <w:r w:rsidRPr="00431635">
        <w:rPr>
          <w:rFonts w:ascii="Times New Roman" w:hAnsi="Times New Roman" w:cs="Times New Roman"/>
          <w:sz w:val="24"/>
          <w:szCs w:val="24"/>
        </w:rPr>
        <w:t>09</w:t>
      </w:r>
      <w:r w:rsidR="00431635">
        <w:rPr>
          <w:rFonts w:ascii="Times New Roman" w:hAnsi="Times New Roman" w:cs="Times New Roman"/>
          <w:sz w:val="24"/>
          <w:szCs w:val="24"/>
        </w:rPr>
        <w:t>.</w:t>
      </w:r>
    </w:p>
    <w:p w:rsidR="00885A5D" w:rsidRPr="009B21BD" w:rsidRDefault="00431635" w:rsidP="0043163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ООО «Н.</w:t>
      </w:r>
      <w:r w:rsidR="00885A5D" w:rsidRPr="00431635">
        <w:rPr>
          <w:rFonts w:ascii="Times New Roman" w:hAnsi="Times New Roman" w:cs="Times New Roman"/>
          <w:sz w:val="24"/>
          <w:szCs w:val="24"/>
        </w:rPr>
        <w:t xml:space="preserve">» </w:t>
      </w:r>
      <w:r w:rsidR="00885A5D" w:rsidRPr="009B21BD">
        <w:rPr>
          <w:rFonts w:ascii="Times New Roman" w:hAnsi="Times New Roman" w:cs="Times New Roman"/>
          <w:sz w:val="24"/>
          <w:szCs w:val="24"/>
        </w:rPr>
        <w:t>предоставило проверяющим для подтверждения  проявленной должной осторожности и осмотрительности при выборе контрагентов следующие документы по ООО «С</w:t>
      </w:r>
      <w:r>
        <w:rPr>
          <w:rFonts w:ascii="Times New Roman" w:hAnsi="Times New Roman" w:cs="Times New Roman"/>
          <w:sz w:val="24"/>
          <w:szCs w:val="24"/>
        </w:rPr>
        <w:t>.</w:t>
      </w:r>
      <w:r w:rsidR="00885A5D" w:rsidRPr="009B21BD">
        <w:rPr>
          <w:rFonts w:ascii="Times New Roman" w:hAnsi="Times New Roman" w:cs="Times New Roman"/>
          <w:sz w:val="24"/>
          <w:szCs w:val="24"/>
        </w:rPr>
        <w:t>» (заверенные копии):</w:t>
      </w:r>
    </w:p>
    <w:p w:rsidR="00885A5D" w:rsidRPr="009B21BD" w:rsidRDefault="00885A5D" w:rsidP="00E21174">
      <w:pPr>
        <w:pStyle w:val="ConsPlusNormal"/>
        <w:widowControl/>
        <w:numPr>
          <w:ilvl w:val="0"/>
          <w:numId w:val="3"/>
        </w:numPr>
        <w:jc w:val="both"/>
        <w:rPr>
          <w:rFonts w:ascii="Times New Roman" w:hAnsi="Times New Roman" w:cs="Times New Roman"/>
          <w:sz w:val="24"/>
          <w:szCs w:val="24"/>
        </w:rPr>
      </w:pPr>
      <w:r w:rsidRPr="009B21BD">
        <w:rPr>
          <w:rFonts w:ascii="Times New Roman" w:hAnsi="Times New Roman" w:cs="Times New Roman"/>
          <w:sz w:val="24"/>
          <w:szCs w:val="24"/>
        </w:rPr>
        <w:t xml:space="preserve">Устав ООО </w:t>
      </w:r>
      <w:r w:rsidR="00543185" w:rsidRPr="009B21BD">
        <w:rPr>
          <w:rFonts w:ascii="Times New Roman" w:hAnsi="Times New Roman" w:cs="Times New Roman"/>
          <w:sz w:val="24"/>
          <w:szCs w:val="24"/>
        </w:rPr>
        <w:t>«С</w:t>
      </w:r>
      <w:r w:rsidR="00431635">
        <w:rPr>
          <w:rFonts w:ascii="Times New Roman" w:hAnsi="Times New Roman" w:cs="Times New Roman"/>
          <w:sz w:val="24"/>
          <w:szCs w:val="24"/>
        </w:rPr>
        <w:t>.</w:t>
      </w:r>
      <w:r w:rsidR="00543185" w:rsidRPr="009B21BD">
        <w:rPr>
          <w:rFonts w:ascii="Times New Roman" w:hAnsi="Times New Roman" w:cs="Times New Roman"/>
          <w:sz w:val="24"/>
          <w:szCs w:val="24"/>
        </w:rPr>
        <w:t>ь»;</w:t>
      </w:r>
    </w:p>
    <w:p w:rsidR="00885A5D" w:rsidRPr="009B21BD" w:rsidRDefault="00885A5D" w:rsidP="00885A5D">
      <w:pPr>
        <w:pStyle w:val="ConsPlusNormal"/>
        <w:widowControl/>
        <w:numPr>
          <w:ilvl w:val="0"/>
          <w:numId w:val="3"/>
        </w:numPr>
        <w:jc w:val="both"/>
        <w:rPr>
          <w:rFonts w:ascii="Times New Roman" w:hAnsi="Times New Roman" w:cs="Times New Roman"/>
          <w:sz w:val="24"/>
          <w:szCs w:val="24"/>
        </w:rPr>
      </w:pPr>
      <w:r w:rsidRPr="009B21BD">
        <w:rPr>
          <w:rFonts w:ascii="Times New Roman" w:hAnsi="Times New Roman" w:cs="Times New Roman"/>
          <w:sz w:val="24"/>
          <w:szCs w:val="24"/>
        </w:rPr>
        <w:t>Свидетельство о государственной регистрации юридического лица;</w:t>
      </w:r>
    </w:p>
    <w:p w:rsidR="00885A5D" w:rsidRPr="009B21BD" w:rsidRDefault="00885A5D" w:rsidP="00885A5D">
      <w:pPr>
        <w:pStyle w:val="ConsPlusNormal"/>
        <w:widowControl/>
        <w:numPr>
          <w:ilvl w:val="0"/>
          <w:numId w:val="3"/>
        </w:numPr>
        <w:jc w:val="both"/>
        <w:rPr>
          <w:rFonts w:ascii="Times New Roman" w:hAnsi="Times New Roman" w:cs="Times New Roman"/>
          <w:sz w:val="24"/>
          <w:szCs w:val="24"/>
        </w:rPr>
      </w:pPr>
      <w:r w:rsidRPr="009B21BD">
        <w:rPr>
          <w:rFonts w:ascii="Times New Roman" w:hAnsi="Times New Roman" w:cs="Times New Roman"/>
          <w:sz w:val="24"/>
          <w:szCs w:val="24"/>
        </w:rPr>
        <w:t>Свидетельство о постановке на учет юридического лица в налоговом органе по месту нахождения на территории Российской Федерации</w:t>
      </w:r>
    </w:p>
    <w:p w:rsidR="00885A5D" w:rsidRPr="009B21BD" w:rsidRDefault="00885A5D" w:rsidP="00885A5D">
      <w:pPr>
        <w:pStyle w:val="ConsPlusNormal"/>
        <w:widowControl/>
        <w:numPr>
          <w:ilvl w:val="0"/>
          <w:numId w:val="3"/>
        </w:numPr>
        <w:jc w:val="both"/>
        <w:rPr>
          <w:rFonts w:ascii="Times New Roman" w:hAnsi="Times New Roman" w:cs="Times New Roman"/>
          <w:sz w:val="24"/>
          <w:szCs w:val="24"/>
        </w:rPr>
      </w:pPr>
      <w:r w:rsidRPr="009B21BD">
        <w:rPr>
          <w:rFonts w:ascii="Times New Roman" w:hAnsi="Times New Roman" w:cs="Times New Roman"/>
          <w:sz w:val="24"/>
          <w:szCs w:val="24"/>
        </w:rPr>
        <w:t>Сведения, внесенные в единый государственный реестр юридических лиц (официальный сайт ИФНС).</w:t>
      </w:r>
    </w:p>
    <w:p w:rsidR="00885A5D" w:rsidRPr="00431635" w:rsidRDefault="00885A5D" w:rsidP="00431635">
      <w:pPr>
        <w:pStyle w:val="ConsPlusNormal"/>
        <w:widowControl/>
        <w:ind w:firstLine="709"/>
        <w:jc w:val="both"/>
        <w:rPr>
          <w:rFonts w:ascii="Times New Roman" w:hAnsi="Times New Roman" w:cs="Times New Roman"/>
          <w:sz w:val="24"/>
          <w:szCs w:val="24"/>
        </w:rPr>
      </w:pPr>
      <w:r w:rsidRPr="00431635">
        <w:rPr>
          <w:rFonts w:ascii="Times New Roman" w:hAnsi="Times New Roman" w:cs="Times New Roman"/>
          <w:sz w:val="24"/>
          <w:szCs w:val="24"/>
        </w:rPr>
        <w:t>Налоговым законодательством РФ понятие «недобросовестность налогоплательщика» не определено. Понятие «необоснованная налоговая выгода» налоговым законодательством РФ также не определено.</w:t>
      </w:r>
    </w:p>
    <w:p w:rsidR="00645575" w:rsidRPr="009B21BD" w:rsidRDefault="00645575" w:rsidP="00EC2684">
      <w:pPr>
        <w:pStyle w:val="ConsPlusNormal"/>
        <w:widowControl/>
        <w:ind w:firstLine="0"/>
        <w:jc w:val="both"/>
        <w:rPr>
          <w:rFonts w:ascii="Times New Roman" w:hAnsi="Times New Roman" w:cs="Times New Roman"/>
          <w:sz w:val="24"/>
          <w:szCs w:val="24"/>
        </w:rPr>
      </w:pPr>
    </w:p>
    <w:p w:rsidR="00314971" w:rsidRPr="009B21BD" w:rsidRDefault="00314971" w:rsidP="00314971">
      <w:pPr>
        <w:pStyle w:val="ConsPlusNormal"/>
        <w:widowControl/>
        <w:ind w:firstLine="0"/>
        <w:jc w:val="center"/>
        <w:outlineLvl w:val="0"/>
        <w:rPr>
          <w:rFonts w:ascii="Times New Roman" w:hAnsi="Times New Roman" w:cs="Times New Roman"/>
          <w:sz w:val="24"/>
          <w:szCs w:val="24"/>
        </w:rPr>
      </w:pPr>
      <w:r w:rsidRPr="00431635">
        <w:rPr>
          <w:rFonts w:ascii="Times New Roman" w:hAnsi="Times New Roman" w:cs="Times New Roman"/>
          <w:sz w:val="24"/>
          <w:szCs w:val="24"/>
        </w:rPr>
        <w:t>Рекомендации</w:t>
      </w:r>
      <w:r w:rsidRPr="009B21BD">
        <w:rPr>
          <w:rFonts w:ascii="Times New Roman" w:hAnsi="Times New Roman" w:cs="Times New Roman"/>
          <w:sz w:val="24"/>
          <w:szCs w:val="24"/>
        </w:rPr>
        <w:t xml:space="preserve"> Минфина России</w:t>
      </w:r>
    </w:p>
    <w:p w:rsidR="00314971" w:rsidRPr="009B21BD" w:rsidRDefault="00314971" w:rsidP="00314971">
      <w:pPr>
        <w:pStyle w:val="ConsPlusNormal"/>
        <w:widowControl/>
        <w:ind w:firstLine="540"/>
        <w:jc w:val="both"/>
        <w:rPr>
          <w:rFonts w:ascii="Times New Roman" w:hAnsi="Times New Roman" w:cs="Times New Roman"/>
          <w:sz w:val="24"/>
          <w:szCs w:val="24"/>
        </w:rPr>
      </w:pPr>
    </w:p>
    <w:p w:rsidR="00314971" w:rsidRPr="009B21BD" w:rsidRDefault="00314971" w:rsidP="0031497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Перечень документов, подтверждающих должную осмотрительность и осторожность налогоплательщика в выборе контрагента, законодательно не установлен.</w:t>
      </w:r>
    </w:p>
    <w:p w:rsidR="00314971" w:rsidRPr="009B21BD" w:rsidRDefault="00314971" w:rsidP="0031497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Ранее у налогоплательщика даже не было возможности руководствоваться какими-либо разъяснениями официальных органов относительно получения сведений о контрагенте.</w:t>
      </w:r>
    </w:p>
    <w:p w:rsidR="00314971" w:rsidRPr="009B21BD" w:rsidRDefault="00314971" w:rsidP="0031497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Первое официальное </w:t>
      </w:r>
      <w:r w:rsidRPr="00431635">
        <w:rPr>
          <w:rFonts w:ascii="Times New Roman" w:hAnsi="Times New Roman" w:cs="Times New Roman"/>
          <w:sz w:val="24"/>
          <w:szCs w:val="24"/>
        </w:rPr>
        <w:t xml:space="preserve">разъяснение </w:t>
      </w:r>
      <w:r w:rsidRPr="009B21BD">
        <w:rPr>
          <w:rFonts w:ascii="Times New Roman" w:hAnsi="Times New Roman" w:cs="Times New Roman"/>
          <w:sz w:val="24"/>
          <w:szCs w:val="24"/>
        </w:rPr>
        <w:t xml:space="preserve">Минфина России - Письмо от </w:t>
      </w:r>
      <w:r w:rsidRPr="00431635">
        <w:rPr>
          <w:rFonts w:ascii="Times New Roman" w:hAnsi="Times New Roman" w:cs="Times New Roman"/>
          <w:sz w:val="24"/>
          <w:szCs w:val="24"/>
        </w:rPr>
        <w:t>10.04.2009</w:t>
      </w:r>
      <w:r w:rsidRPr="009B21BD">
        <w:rPr>
          <w:rFonts w:ascii="Times New Roman" w:hAnsi="Times New Roman" w:cs="Times New Roman"/>
          <w:sz w:val="24"/>
          <w:szCs w:val="24"/>
        </w:rPr>
        <w:t xml:space="preserve"> (далее - Письмо), Письмо от </w:t>
      </w:r>
      <w:r w:rsidRPr="00431635">
        <w:rPr>
          <w:rFonts w:ascii="Times New Roman" w:hAnsi="Times New Roman" w:cs="Times New Roman"/>
          <w:sz w:val="24"/>
          <w:szCs w:val="24"/>
        </w:rPr>
        <w:t>06.07.2009</w:t>
      </w:r>
      <w:r w:rsidRPr="009B21BD">
        <w:rPr>
          <w:rFonts w:ascii="Times New Roman" w:hAnsi="Times New Roman" w:cs="Times New Roman"/>
          <w:b/>
          <w:sz w:val="24"/>
          <w:szCs w:val="24"/>
        </w:rPr>
        <w:t xml:space="preserve"> </w:t>
      </w:r>
      <w:r w:rsidRPr="009B21BD">
        <w:rPr>
          <w:rFonts w:ascii="Times New Roman" w:hAnsi="Times New Roman" w:cs="Times New Roman"/>
          <w:sz w:val="24"/>
          <w:szCs w:val="24"/>
        </w:rPr>
        <w:t>(далее - Письмо)</w:t>
      </w:r>
    </w:p>
    <w:p w:rsidR="00314971" w:rsidRPr="009B21BD" w:rsidRDefault="00314971" w:rsidP="0031497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В Письме финансовое ведомство указало, какие меры, предпринятые налогоплательщиком при выборе контрагента, свидетельствуют о его должной осмотрительности и осторожности.</w:t>
      </w:r>
    </w:p>
    <w:p w:rsidR="00314971" w:rsidRPr="009B21BD" w:rsidRDefault="00314971" w:rsidP="0031497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По мнению Минфина России, меры, принимаемые налогоплательщиком в целях подтверждения добросовестности его контрагента, включают в себя: получение налогоплательщиком от контрагента копии свидетельства о постановке на учет в налоговом органе, проверку факта занесения сведений о контрагенте в ЕГРЮЛ, получение доверенности или иного документа, уполномочивающего то или иное лицо подписывать документы от лица контрагента, использование официальных источников информации, характеризующих деятельность контрагента.</w:t>
      </w:r>
    </w:p>
    <w:p w:rsidR="00314971" w:rsidRPr="009B21BD" w:rsidRDefault="00314971" w:rsidP="00314971">
      <w:pPr>
        <w:pStyle w:val="ConsPlusNormal"/>
        <w:widowControl/>
        <w:ind w:firstLine="0"/>
        <w:jc w:val="both"/>
        <w:rPr>
          <w:rFonts w:ascii="Times New Roman" w:hAnsi="Times New Roman" w:cs="Times New Roman"/>
          <w:sz w:val="24"/>
          <w:szCs w:val="24"/>
        </w:rPr>
      </w:pPr>
    </w:p>
    <w:p w:rsidR="00314971" w:rsidRPr="009B21BD" w:rsidRDefault="00314971" w:rsidP="00314971">
      <w:pPr>
        <w:pStyle w:val="ConsPlusNormal"/>
        <w:widowControl/>
        <w:ind w:firstLine="0"/>
        <w:jc w:val="center"/>
        <w:outlineLvl w:val="0"/>
        <w:rPr>
          <w:rFonts w:ascii="Times New Roman" w:hAnsi="Times New Roman" w:cs="Times New Roman"/>
          <w:sz w:val="24"/>
          <w:szCs w:val="24"/>
        </w:rPr>
      </w:pPr>
      <w:r w:rsidRPr="009B21BD">
        <w:rPr>
          <w:rFonts w:ascii="Times New Roman" w:hAnsi="Times New Roman" w:cs="Times New Roman"/>
          <w:sz w:val="24"/>
          <w:szCs w:val="24"/>
        </w:rPr>
        <w:t xml:space="preserve">Судебная практика </w:t>
      </w:r>
    </w:p>
    <w:p w:rsidR="00314971" w:rsidRPr="009B21BD" w:rsidRDefault="00314971" w:rsidP="00314971">
      <w:pPr>
        <w:pStyle w:val="ConsPlusNormal"/>
        <w:widowControl/>
        <w:ind w:firstLine="540"/>
        <w:jc w:val="both"/>
        <w:rPr>
          <w:rFonts w:ascii="Times New Roman" w:hAnsi="Times New Roman" w:cs="Times New Roman"/>
          <w:sz w:val="24"/>
          <w:szCs w:val="24"/>
        </w:rPr>
      </w:pPr>
    </w:p>
    <w:p w:rsidR="00314971" w:rsidRPr="009B21BD" w:rsidRDefault="00314971" w:rsidP="0031497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Что касается взаимосвязи между уплатой контрагентом в бюджет сумм НДС, перечисленных проверяемым налогоплательщиком, и принятием данных сумм НДС к налоговому вычету в соответствии со ст. 172 НК РФ, то, по мнению ВАС РФ, выраженному в Определении от 27.02.2007, основными факторами, определяющими право налогоплательщика на вычет сумм НДС по приобретенным товарам (работам, услугам), являются их производственное назначение, фактическое наличие, учет и оплата. Глава 21 НК РФ не ставит право налогоплательщика на налоговый вычет по приобретенным товарам в зависимость от иных обстоятельств.</w:t>
      </w:r>
    </w:p>
    <w:p w:rsidR="00314971" w:rsidRPr="009B21BD" w:rsidRDefault="00314971" w:rsidP="0031497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Также необходимо отметить позицию Конституционного Суда РФ, выраженную в Определении от 16.10.2003, согласно которой истолкование ст. 57 Конституции Российской Федерации в системной связи с другими положениями Конституции Российской Федерации не позволяет сделать вывод, что налогоплательщик несет ответственность за действия всех организаций, участвующих в многостадийном процессе уплаты и перечисления налогов в бюджет. По смыслу положения, содержащегося в п. 7 ст. 3 НК РФ, в сфере налоговых отношений действует презумпция добросовестности. Правоприменительные органы не могут истолковывать понятие "добросовестные налогоплательщики" как возлагающее на налогоплательщиков дополнительные обязанности, не предусмотренные законодательством.</w:t>
      </w:r>
    </w:p>
    <w:p w:rsidR="00314971" w:rsidRPr="001D72B6" w:rsidRDefault="00314971" w:rsidP="0031497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Налоговые органы при применении термина "осмотрительность и осторожность при выборе контрагента" не принимают во внимание, что налогоплательщик при заключении сделки мог уже истребовать у контрагента документы, подтверждающие его постановку на учет в налоговом органе как налогоплательщика, учредительные документы, а также документы  подтверждающие право подписи и адрес, указанный в первичных документах, на основании которых налогоплательщик оприходует товары (работы, услуги), имущественные права, проявив тем самым должную осмотрительность при выборе контрагентов, как обязанность, </w:t>
      </w:r>
      <w:r w:rsidRPr="001D72B6">
        <w:rPr>
          <w:rFonts w:ascii="Times New Roman" w:hAnsi="Times New Roman" w:cs="Times New Roman"/>
          <w:sz w:val="24"/>
          <w:szCs w:val="24"/>
        </w:rPr>
        <w:t>не предусмотренную ст. 23 НК РФ.</w:t>
      </w:r>
    </w:p>
    <w:p w:rsidR="00314971" w:rsidRPr="009B21BD" w:rsidRDefault="00314971" w:rsidP="0031497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Данную позицию поддерживает ФАС Западно-Сибирского округа в Постановлениях от 18.06.2008</w:t>
      </w:r>
      <w:r w:rsidR="001D72B6">
        <w:rPr>
          <w:rFonts w:ascii="Times New Roman" w:hAnsi="Times New Roman" w:cs="Times New Roman"/>
          <w:sz w:val="24"/>
          <w:szCs w:val="24"/>
        </w:rPr>
        <w:t xml:space="preserve"> и от 22.05.2008</w:t>
      </w:r>
      <w:r w:rsidRPr="009B21BD">
        <w:rPr>
          <w:rFonts w:ascii="Times New Roman" w:hAnsi="Times New Roman" w:cs="Times New Roman"/>
          <w:sz w:val="24"/>
          <w:szCs w:val="24"/>
        </w:rPr>
        <w:t>.</w:t>
      </w:r>
    </w:p>
    <w:p w:rsidR="00314971" w:rsidRPr="009B21BD" w:rsidRDefault="00314971" w:rsidP="001D72B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Налоговый орган при указании на то, что контрагент не исполняет должным образом свои налоговые обязательства, а это является фактором неосмотрительности налогоплательщика, не принимает во внимание того, что сведения о налогоплательщике являются налоговой тайной в соответствии со ст. 102 НК РФ и не подлежат разглашению налоговыми органами. Таким образом, по запросу проверяемого налогоплательщика о платежах в бюджет своим контрагентом ему будет отказано в его исполнении.</w:t>
      </w:r>
    </w:p>
    <w:p w:rsidR="00424260" w:rsidRPr="009B21BD" w:rsidRDefault="00314971" w:rsidP="001D72B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Также заметим, что, отстаивая свои интересы, организация ссылается не только на определения Конституционного Суда, Постановления Президиума ВАС и Конституцию РФ, но и на мнение Европейского суда. В частности, позиция последнего была учтена ФАС МО</w:t>
      </w:r>
      <w:r w:rsidR="001D72B6">
        <w:rPr>
          <w:rFonts w:ascii="Times New Roman" w:hAnsi="Times New Roman" w:cs="Times New Roman"/>
          <w:sz w:val="24"/>
          <w:szCs w:val="24"/>
        </w:rPr>
        <w:t xml:space="preserve"> в Постановлении от 28.01.2010</w:t>
      </w:r>
      <w:r w:rsidRPr="009B21BD">
        <w:rPr>
          <w:rFonts w:ascii="Times New Roman" w:hAnsi="Times New Roman" w:cs="Times New Roman"/>
          <w:sz w:val="24"/>
          <w:szCs w:val="24"/>
        </w:rPr>
        <w:t xml:space="preserve">, в котором сказано: Европейский суд 12.01.2006 в порядке разъяснения Шестой директивы ЕС вынес решение, устанавливающее, что право налогоплательщика на вычет НДС не зависит от фактов мошенничества других лиц в цепочке поставок, если о таких фактах налогоплательщик не знал и не мог знать. Неисполнение или неполное исполнение контрагентами налогоплательщика налоговых обязанностей, их недобросовестное поведение не находятся в прямой причинной взаимосвязи с реализацией права налогоплательщика на получение налоговых вычетов по налогу на прибыль и НДС и не могут быть поставлены в вину предприятию, проявившему при выборе контрагента должную осмотрительность и осторожность. </w:t>
      </w:r>
    </w:p>
    <w:p w:rsidR="00424260" w:rsidRPr="009B21BD" w:rsidRDefault="00424260" w:rsidP="00EC2684">
      <w:pPr>
        <w:pStyle w:val="ConsPlusNormal"/>
        <w:widowControl/>
        <w:ind w:firstLine="0"/>
        <w:jc w:val="both"/>
        <w:rPr>
          <w:rFonts w:ascii="Times New Roman" w:hAnsi="Times New Roman" w:cs="Times New Roman"/>
          <w:sz w:val="24"/>
          <w:szCs w:val="24"/>
        </w:rPr>
      </w:pPr>
    </w:p>
    <w:p w:rsidR="006127A9" w:rsidRPr="001D72B6" w:rsidRDefault="000F35AA" w:rsidP="00EC2684">
      <w:pPr>
        <w:pStyle w:val="ConsPlusNormal"/>
        <w:widowControl/>
        <w:ind w:firstLine="0"/>
        <w:jc w:val="both"/>
        <w:rPr>
          <w:rFonts w:ascii="Times New Roman" w:hAnsi="Times New Roman" w:cs="Times New Roman"/>
          <w:b/>
          <w:sz w:val="24"/>
          <w:szCs w:val="24"/>
        </w:rPr>
      </w:pPr>
      <w:r w:rsidRPr="001D72B6">
        <w:rPr>
          <w:rFonts w:ascii="Times New Roman" w:hAnsi="Times New Roman" w:cs="Times New Roman"/>
          <w:b/>
          <w:sz w:val="24"/>
          <w:szCs w:val="24"/>
        </w:rPr>
        <w:t>По ООО «П</w:t>
      </w:r>
      <w:r w:rsidR="001D72B6">
        <w:rPr>
          <w:rFonts w:ascii="Times New Roman" w:hAnsi="Times New Roman" w:cs="Times New Roman"/>
          <w:b/>
          <w:sz w:val="24"/>
          <w:szCs w:val="24"/>
        </w:rPr>
        <w:t>.</w:t>
      </w:r>
      <w:r w:rsidRPr="001D72B6">
        <w:rPr>
          <w:rFonts w:ascii="Times New Roman" w:hAnsi="Times New Roman" w:cs="Times New Roman"/>
          <w:b/>
          <w:sz w:val="24"/>
          <w:szCs w:val="24"/>
        </w:rPr>
        <w:t>»</w:t>
      </w:r>
    </w:p>
    <w:p w:rsidR="001D72B6" w:rsidRPr="001D72B6" w:rsidRDefault="001D72B6" w:rsidP="00EC2684">
      <w:pPr>
        <w:pStyle w:val="ConsPlusNormal"/>
        <w:widowControl/>
        <w:ind w:firstLine="0"/>
        <w:jc w:val="both"/>
        <w:rPr>
          <w:rFonts w:ascii="Times New Roman" w:hAnsi="Times New Roman" w:cs="Times New Roman"/>
          <w:b/>
          <w:sz w:val="24"/>
          <w:szCs w:val="24"/>
          <w:u w:val="single"/>
        </w:rPr>
      </w:pPr>
    </w:p>
    <w:p w:rsidR="00044F3F" w:rsidRPr="001D72B6" w:rsidRDefault="00044F3F" w:rsidP="00044F3F">
      <w:pPr>
        <w:pStyle w:val="ConsPlusNormal"/>
        <w:widowControl/>
        <w:ind w:firstLine="0"/>
        <w:jc w:val="both"/>
        <w:rPr>
          <w:rFonts w:ascii="Times New Roman" w:hAnsi="Times New Roman" w:cs="Times New Roman"/>
          <w:sz w:val="24"/>
          <w:szCs w:val="24"/>
        </w:rPr>
      </w:pPr>
      <w:r w:rsidRPr="001D72B6">
        <w:rPr>
          <w:rFonts w:ascii="Times New Roman" w:hAnsi="Times New Roman" w:cs="Times New Roman"/>
          <w:sz w:val="24"/>
          <w:szCs w:val="24"/>
        </w:rPr>
        <w:t>Договор от 17.11.08;</w:t>
      </w:r>
    </w:p>
    <w:p w:rsidR="00044F3F" w:rsidRPr="009B21BD" w:rsidRDefault="00044F3F" w:rsidP="00044F3F">
      <w:pPr>
        <w:pStyle w:val="ConsPlusNormal"/>
        <w:widowControl/>
        <w:ind w:firstLine="0"/>
        <w:jc w:val="both"/>
        <w:rPr>
          <w:rFonts w:ascii="Times New Roman" w:hAnsi="Times New Roman" w:cs="Times New Roman"/>
          <w:sz w:val="24"/>
          <w:szCs w:val="24"/>
        </w:rPr>
      </w:pPr>
    </w:p>
    <w:p w:rsidR="00044F3F" w:rsidRPr="009B21BD" w:rsidRDefault="00044F3F" w:rsidP="00044F3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-Тов</w:t>
      </w:r>
      <w:r w:rsidR="001D72B6">
        <w:rPr>
          <w:rFonts w:ascii="Times New Roman" w:hAnsi="Times New Roman" w:cs="Times New Roman"/>
          <w:sz w:val="24"/>
          <w:szCs w:val="24"/>
        </w:rPr>
        <w:t>арные накладные по форме Т-</w:t>
      </w:r>
      <w:r w:rsidRPr="009B21BD">
        <w:rPr>
          <w:rFonts w:ascii="Times New Roman" w:hAnsi="Times New Roman" w:cs="Times New Roman"/>
          <w:sz w:val="24"/>
          <w:szCs w:val="24"/>
        </w:rPr>
        <w:t>2:</w:t>
      </w:r>
    </w:p>
    <w:p w:rsidR="001A1DA3" w:rsidRPr="009B21BD" w:rsidRDefault="001D72B6" w:rsidP="001A1DA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A1DA3" w:rsidRPr="009B21BD">
        <w:rPr>
          <w:rFonts w:ascii="Times New Roman" w:hAnsi="Times New Roman" w:cs="Times New Roman"/>
          <w:sz w:val="24"/>
          <w:szCs w:val="24"/>
        </w:rPr>
        <w:t>от 01.12.2008 г. на сумму 244 601руб., кроме того НДС 18% 44028</w:t>
      </w:r>
    </w:p>
    <w:p w:rsidR="001A1DA3" w:rsidRPr="009B21BD" w:rsidRDefault="001D72B6" w:rsidP="001A1DA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A1DA3" w:rsidRPr="009B21BD">
        <w:rPr>
          <w:rFonts w:ascii="Times New Roman" w:hAnsi="Times New Roman" w:cs="Times New Roman"/>
          <w:sz w:val="24"/>
          <w:szCs w:val="24"/>
        </w:rPr>
        <w:t>от 05.12.2008 г. на сумму 250 77</w:t>
      </w:r>
      <w:r>
        <w:rPr>
          <w:rFonts w:ascii="Times New Roman" w:hAnsi="Times New Roman" w:cs="Times New Roman"/>
          <w:sz w:val="24"/>
          <w:szCs w:val="24"/>
        </w:rPr>
        <w:t>1руб., кроме того НДС 18% 45139</w:t>
      </w:r>
    </w:p>
    <w:p w:rsidR="001A1DA3" w:rsidRPr="009B21BD" w:rsidRDefault="001D72B6" w:rsidP="001A1DA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A1DA3" w:rsidRPr="009B21BD">
        <w:rPr>
          <w:rFonts w:ascii="Times New Roman" w:hAnsi="Times New Roman" w:cs="Times New Roman"/>
          <w:sz w:val="24"/>
          <w:szCs w:val="24"/>
        </w:rPr>
        <w:t>от 09.12.2008 г. на сумму 246 41</w:t>
      </w:r>
      <w:r>
        <w:rPr>
          <w:rFonts w:ascii="Times New Roman" w:hAnsi="Times New Roman" w:cs="Times New Roman"/>
          <w:sz w:val="24"/>
          <w:szCs w:val="24"/>
        </w:rPr>
        <w:t>5руб., кроме того НДС 18% 44355</w:t>
      </w:r>
    </w:p>
    <w:p w:rsidR="001A1DA3" w:rsidRPr="009B21BD" w:rsidRDefault="001D72B6" w:rsidP="001A1DA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A1DA3" w:rsidRPr="009B21BD">
        <w:rPr>
          <w:rFonts w:ascii="Times New Roman" w:hAnsi="Times New Roman" w:cs="Times New Roman"/>
          <w:sz w:val="24"/>
          <w:szCs w:val="24"/>
        </w:rPr>
        <w:t>от 12.12.2008 г. на сумму 236 21</w:t>
      </w:r>
      <w:r>
        <w:rPr>
          <w:rFonts w:ascii="Times New Roman" w:hAnsi="Times New Roman" w:cs="Times New Roman"/>
          <w:sz w:val="24"/>
          <w:szCs w:val="24"/>
        </w:rPr>
        <w:t>4руб., кроме того НДС 18% 42518</w:t>
      </w:r>
    </w:p>
    <w:p w:rsidR="001A1DA3" w:rsidRPr="009B21BD" w:rsidRDefault="001D72B6" w:rsidP="001A1DA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A1DA3" w:rsidRPr="009B21BD">
        <w:rPr>
          <w:rFonts w:ascii="Times New Roman" w:hAnsi="Times New Roman" w:cs="Times New Roman"/>
          <w:sz w:val="24"/>
          <w:szCs w:val="24"/>
        </w:rPr>
        <w:t>от 15.12.2008 г. на сумму 225 26</w:t>
      </w:r>
      <w:r>
        <w:rPr>
          <w:rFonts w:ascii="Times New Roman" w:hAnsi="Times New Roman" w:cs="Times New Roman"/>
          <w:sz w:val="24"/>
          <w:szCs w:val="24"/>
        </w:rPr>
        <w:t>6руб., кроме того НДС 18% 40548</w:t>
      </w:r>
    </w:p>
    <w:p w:rsidR="001A1DA3" w:rsidRPr="009B21BD" w:rsidRDefault="001D72B6" w:rsidP="001A1DA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A1DA3" w:rsidRPr="009B21BD">
        <w:rPr>
          <w:rFonts w:ascii="Times New Roman" w:hAnsi="Times New Roman" w:cs="Times New Roman"/>
          <w:sz w:val="24"/>
          <w:szCs w:val="24"/>
        </w:rPr>
        <w:t>от 18.12.2008 г. на сумму 244 70</w:t>
      </w:r>
      <w:r>
        <w:rPr>
          <w:rFonts w:ascii="Times New Roman" w:hAnsi="Times New Roman" w:cs="Times New Roman"/>
          <w:sz w:val="24"/>
          <w:szCs w:val="24"/>
        </w:rPr>
        <w:t>5руб., кроме того НДС 18% 44047</w:t>
      </w:r>
    </w:p>
    <w:p w:rsidR="001A1DA3" w:rsidRPr="009B21BD" w:rsidRDefault="001D72B6" w:rsidP="001A1DA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A1DA3" w:rsidRPr="009B21BD">
        <w:rPr>
          <w:rFonts w:ascii="Times New Roman" w:hAnsi="Times New Roman" w:cs="Times New Roman"/>
          <w:sz w:val="24"/>
          <w:szCs w:val="24"/>
        </w:rPr>
        <w:t>от 22.12.2008 г. на сумму 231 33</w:t>
      </w:r>
      <w:r>
        <w:rPr>
          <w:rFonts w:ascii="Times New Roman" w:hAnsi="Times New Roman" w:cs="Times New Roman"/>
          <w:sz w:val="24"/>
          <w:szCs w:val="24"/>
        </w:rPr>
        <w:t>0руб., кроме того НДС 18% 41640</w:t>
      </w:r>
    </w:p>
    <w:p w:rsidR="001A1DA3" w:rsidRPr="009B21BD" w:rsidRDefault="001D72B6" w:rsidP="001A1DA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A1DA3" w:rsidRPr="009B21BD">
        <w:rPr>
          <w:rFonts w:ascii="Times New Roman" w:hAnsi="Times New Roman" w:cs="Times New Roman"/>
          <w:sz w:val="24"/>
          <w:szCs w:val="24"/>
        </w:rPr>
        <w:t>от 26.12.2008 г. на сумму 229 00</w:t>
      </w:r>
      <w:r>
        <w:rPr>
          <w:rFonts w:ascii="Times New Roman" w:hAnsi="Times New Roman" w:cs="Times New Roman"/>
          <w:sz w:val="24"/>
          <w:szCs w:val="24"/>
        </w:rPr>
        <w:t>1руб., кроме того НДС 18% 41220</w:t>
      </w:r>
    </w:p>
    <w:p w:rsidR="001A1DA3" w:rsidRPr="009B21BD" w:rsidRDefault="001D72B6" w:rsidP="001A1DA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1A1DA3" w:rsidRPr="009B21BD">
        <w:rPr>
          <w:rFonts w:ascii="Times New Roman" w:hAnsi="Times New Roman" w:cs="Times New Roman"/>
          <w:sz w:val="24"/>
          <w:szCs w:val="24"/>
        </w:rPr>
        <w:t>от 29.12.2008 г. на сумму 186 53</w:t>
      </w:r>
      <w:r>
        <w:rPr>
          <w:rFonts w:ascii="Times New Roman" w:hAnsi="Times New Roman" w:cs="Times New Roman"/>
          <w:sz w:val="24"/>
          <w:szCs w:val="24"/>
        </w:rPr>
        <w:t>6руб., кроме того НДС 18% 33585</w:t>
      </w:r>
    </w:p>
    <w:p w:rsidR="00044F3F" w:rsidRPr="009B21BD" w:rsidRDefault="00044F3F" w:rsidP="00044F3F">
      <w:pPr>
        <w:pStyle w:val="ConsPlusNormal"/>
        <w:widowControl/>
        <w:ind w:firstLine="0"/>
        <w:jc w:val="both"/>
        <w:rPr>
          <w:rFonts w:ascii="Times New Roman" w:hAnsi="Times New Roman" w:cs="Times New Roman"/>
          <w:sz w:val="24"/>
          <w:szCs w:val="24"/>
        </w:rPr>
      </w:pPr>
    </w:p>
    <w:p w:rsidR="001A1DA3" w:rsidRPr="009B21BD" w:rsidRDefault="001A1DA3" w:rsidP="001A1DA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01.12.2008.;</w:t>
      </w:r>
    </w:p>
    <w:p w:rsidR="001A1DA3" w:rsidRPr="009B21BD" w:rsidRDefault="001A1DA3" w:rsidP="001A1DA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05.12.2008.;</w:t>
      </w:r>
    </w:p>
    <w:p w:rsidR="001A1DA3" w:rsidRPr="009B21BD" w:rsidRDefault="001A1DA3" w:rsidP="001A1DA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09.12.2008.;</w:t>
      </w:r>
    </w:p>
    <w:p w:rsidR="001A1DA3" w:rsidRPr="009B21BD" w:rsidRDefault="001A1DA3" w:rsidP="001A1DA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12.12.2008.;</w:t>
      </w:r>
    </w:p>
    <w:p w:rsidR="001A1DA3" w:rsidRPr="009B21BD" w:rsidRDefault="001A1DA3" w:rsidP="001A1DA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15.12.2008.;</w:t>
      </w:r>
    </w:p>
    <w:p w:rsidR="001A1DA3" w:rsidRPr="009B21BD" w:rsidRDefault="001A1DA3" w:rsidP="001A1DA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18.12.2008.;</w:t>
      </w:r>
    </w:p>
    <w:p w:rsidR="001A1DA3" w:rsidRPr="009B21BD" w:rsidRDefault="001A1DA3" w:rsidP="001A1DA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22.12.2008.;</w:t>
      </w:r>
    </w:p>
    <w:p w:rsidR="001A1DA3" w:rsidRPr="009B21BD" w:rsidRDefault="001A1DA3" w:rsidP="001A1DA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26.12.2008.;</w:t>
      </w:r>
    </w:p>
    <w:p w:rsidR="001A1DA3" w:rsidRPr="009B21BD" w:rsidRDefault="001A1DA3" w:rsidP="001A1DA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29.12.2008.;</w:t>
      </w:r>
    </w:p>
    <w:p w:rsidR="00BB35B5" w:rsidRPr="009B21BD" w:rsidRDefault="00BB35B5" w:rsidP="00BB35B5">
      <w:pPr>
        <w:pStyle w:val="ConsPlusNormal"/>
        <w:widowControl/>
        <w:ind w:firstLine="0"/>
        <w:jc w:val="both"/>
        <w:rPr>
          <w:rFonts w:ascii="Times New Roman" w:hAnsi="Times New Roman" w:cs="Times New Roman"/>
          <w:b/>
          <w:sz w:val="24"/>
          <w:szCs w:val="24"/>
        </w:rPr>
      </w:pPr>
    </w:p>
    <w:p w:rsidR="001A1DA3" w:rsidRPr="009B21BD" w:rsidRDefault="00BB35B5" w:rsidP="001A1DA3">
      <w:pPr>
        <w:pStyle w:val="ConsPlusNormal"/>
        <w:widowControl/>
        <w:ind w:firstLine="0"/>
        <w:jc w:val="both"/>
        <w:rPr>
          <w:rFonts w:ascii="Times New Roman" w:hAnsi="Times New Roman" w:cs="Times New Roman"/>
          <w:sz w:val="24"/>
          <w:szCs w:val="24"/>
        </w:rPr>
      </w:pPr>
      <w:r w:rsidRPr="001D72B6">
        <w:rPr>
          <w:rFonts w:ascii="Times New Roman" w:hAnsi="Times New Roman" w:cs="Times New Roman"/>
          <w:sz w:val="24"/>
          <w:szCs w:val="24"/>
        </w:rPr>
        <w:t>Заверенные копии ВСЕХ документов прилагаются.</w:t>
      </w:r>
    </w:p>
    <w:p w:rsidR="00BB35B5" w:rsidRPr="009B21BD" w:rsidRDefault="00BB35B5" w:rsidP="001A1DA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ООО «Н</w:t>
      </w:r>
      <w:r w:rsidR="001D72B6">
        <w:rPr>
          <w:rFonts w:ascii="Times New Roman" w:hAnsi="Times New Roman" w:cs="Times New Roman"/>
          <w:sz w:val="24"/>
          <w:szCs w:val="24"/>
        </w:rPr>
        <w:t xml:space="preserve">.» </w:t>
      </w:r>
      <w:r w:rsidRPr="009B21BD">
        <w:rPr>
          <w:rFonts w:ascii="Times New Roman" w:hAnsi="Times New Roman" w:cs="Times New Roman"/>
          <w:sz w:val="24"/>
          <w:szCs w:val="24"/>
        </w:rPr>
        <w:t xml:space="preserve">отмечает противоречивые сведения, содержащиеся в данном акте проверки. </w:t>
      </w:r>
    </w:p>
    <w:p w:rsidR="00BB35B5" w:rsidRPr="009B21BD" w:rsidRDefault="00BB35B5" w:rsidP="001D72B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 xml:space="preserve">Так в акте отражается, что </w:t>
      </w:r>
      <w:r w:rsidRPr="009B21BD">
        <w:rPr>
          <w:rFonts w:ascii="Times New Roman" w:hAnsi="Times New Roman" w:cs="Times New Roman"/>
          <w:sz w:val="24"/>
          <w:szCs w:val="24"/>
          <w:u w:val="single"/>
        </w:rPr>
        <w:t xml:space="preserve">Договор от 17.11.08; </w:t>
      </w:r>
      <w:r w:rsidR="001D72B6">
        <w:rPr>
          <w:rFonts w:ascii="Times New Roman" w:hAnsi="Times New Roman" w:cs="Times New Roman"/>
          <w:sz w:val="24"/>
          <w:szCs w:val="24"/>
        </w:rPr>
        <w:t>поставки Т.</w:t>
      </w:r>
      <w:r w:rsidRPr="009B21BD">
        <w:rPr>
          <w:rFonts w:ascii="Times New Roman" w:hAnsi="Times New Roman" w:cs="Times New Roman"/>
          <w:sz w:val="24"/>
          <w:szCs w:val="24"/>
        </w:rPr>
        <w:t xml:space="preserve"> предоставлен, в то же время проверяющие указывают на его отсутствие.</w:t>
      </w:r>
    </w:p>
    <w:p w:rsidR="00593056" w:rsidRPr="001D72B6" w:rsidRDefault="00593056" w:rsidP="001D72B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Проверяющие указали на отсутствие у ООО «Н</w:t>
      </w:r>
      <w:r w:rsidR="001D72B6">
        <w:rPr>
          <w:rFonts w:ascii="Times New Roman" w:hAnsi="Times New Roman" w:cs="Times New Roman"/>
          <w:sz w:val="24"/>
          <w:szCs w:val="24"/>
        </w:rPr>
        <w:t xml:space="preserve">.» </w:t>
      </w:r>
      <w:r w:rsidRPr="009B21BD">
        <w:rPr>
          <w:rFonts w:ascii="Times New Roman" w:hAnsi="Times New Roman" w:cs="Times New Roman"/>
          <w:sz w:val="24"/>
          <w:szCs w:val="24"/>
        </w:rPr>
        <w:t xml:space="preserve">Товарно-транспортных накладных (далее ТТН) по форме 1-Т; а также на ненадлежащим образом оформленные </w:t>
      </w:r>
      <w:r w:rsidR="001D72B6">
        <w:rPr>
          <w:rFonts w:ascii="Times New Roman" w:hAnsi="Times New Roman" w:cs="Times New Roman"/>
          <w:sz w:val="24"/>
          <w:szCs w:val="24"/>
        </w:rPr>
        <w:t>товарные накладные по форме Т-</w:t>
      </w:r>
      <w:r w:rsidRPr="009B21BD">
        <w:rPr>
          <w:rFonts w:ascii="Times New Roman" w:hAnsi="Times New Roman" w:cs="Times New Roman"/>
          <w:sz w:val="24"/>
          <w:szCs w:val="24"/>
        </w:rPr>
        <w:t>2.(отсутствие должности, подписи, расшифровки подписи, даты отгрузки, кто груз принял)</w:t>
      </w:r>
    </w:p>
    <w:p w:rsidR="00593056" w:rsidRPr="001D72B6" w:rsidRDefault="001D72B6" w:rsidP="00593056">
      <w:pPr>
        <w:autoSpaceDE w:val="0"/>
        <w:autoSpaceDN w:val="0"/>
        <w:adjustRightInd w:val="0"/>
        <w:ind w:firstLine="540"/>
        <w:jc w:val="both"/>
        <w:rPr>
          <w:bCs/>
        </w:rPr>
      </w:pPr>
      <w:r>
        <w:t>ООО «Н.</w:t>
      </w:r>
      <w:r w:rsidR="00593056" w:rsidRPr="001D72B6">
        <w:t>» поясняет, что</w:t>
      </w:r>
      <w:r w:rsidR="00593056" w:rsidRPr="009B21BD">
        <w:rPr>
          <w:b/>
        </w:rPr>
        <w:t xml:space="preserve"> </w:t>
      </w:r>
      <w:r w:rsidR="00593056" w:rsidRPr="009B21BD">
        <w:rPr>
          <w:bCs/>
        </w:rPr>
        <w:t>Товарно-транспортная накладная (далее ТТН) по форме 1-Т предназначена для учета движения товарно-материальных ценностей и расчетов за их перевозки автомобил</w:t>
      </w:r>
      <w:r>
        <w:rPr>
          <w:bCs/>
        </w:rPr>
        <w:t>ьным транспортом. Накладная Т-</w:t>
      </w:r>
      <w:r w:rsidR="00593056" w:rsidRPr="009B21BD">
        <w:rPr>
          <w:bCs/>
        </w:rPr>
        <w:t xml:space="preserve">2 (утв. Постановлением Госкомстата России от 25.12.1998 N 132) применяется для оформления продажи (отпуска) товарно-материальных ценностей сторонней организации. Она оформляется в двух экземплярах, второй - передается сторонней организации </w:t>
      </w:r>
      <w:r w:rsidR="00593056" w:rsidRPr="001D72B6">
        <w:rPr>
          <w:bCs/>
        </w:rPr>
        <w:t>и является основанием для оприходования ценностей.</w:t>
      </w:r>
    </w:p>
    <w:p w:rsidR="00593056" w:rsidRPr="009B21BD" w:rsidRDefault="001D72B6" w:rsidP="00593056">
      <w:pPr>
        <w:autoSpaceDE w:val="0"/>
        <w:autoSpaceDN w:val="0"/>
        <w:adjustRightInd w:val="0"/>
        <w:ind w:firstLine="540"/>
        <w:jc w:val="both"/>
        <w:rPr>
          <w:bCs/>
        </w:rPr>
      </w:pPr>
      <w:r>
        <w:rPr>
          <w:bCs/>
        </w:rPr>
        <w:t>Как видно, и Т-</w:t>
      </w:r>
      <w:r w:rsidR="00593056" w:rsidRPr="009B21BD">
        <w:rPr>
          <w:bCs/>
        </w:rPr>
        <w:t>2 и 1-Т являются унифицированными первичными документами, которые позволяют покупателю принять к учету (оприходовать) полученный товар (ценности).</w:t>
      </w:r>
    </w:p>
    <w:p w:rsidR="00593056" w:rsidRPr="001D72B6" w:rsidRDefault="00593056" w:rsidP="00593056">
      <w:pPr>
        <w:autoSpaceDE w:val="0"/>
        <w:autoSpaceDN w:val="0"/>
        <w:adjustRightInd w:val="0"/>
        <w:ind w:firstLine="540"/>
        <w:jc w:val="both"/>
        <w:rPr>
          <w:bCs/>
        </w:rPr>
      </w:pPr>
      <w:r w:rsidRPr="009B21BD">
        <w:rPr>
          <w:bCs/>
        </w:rPr>
        <w:t xml:space="preserve">В Постановлениях ФАС Северо-Западного округа от 04.04.2008 и от 06.02.2007 сказано, что ТТН по форме 1-Т является лишь документом для </w:t>
      </w:r>
      <w:r w:rsidRPr="001D72B6">
        <w:rPr>
          <w:bCs/>
        </w:rPr>
        <w:t>учета работ в автомобильном транспорте.</w:t>
      </w:r>
    </w:p>
    <w:p w:rsidR="00593056" w:rsidRPr="001D72B6" w:rsidRDefault="00593056" w:rsidP="001D72B6">
      <w:pPr>
        <w:autoSpaceDE w:val="0"/>
        <w:autoSpaceDN w:val="0"/>
        <w:adjustRightInd w:val="0"/>
        <w:ind w:firstLine="709"/>
        <w:jc w:val="both"/>
        <w:rPr>
          <w:bCs/>
        </w:rPr>
      </w:pPr>
      <w:r w:rsidRPr="009B21BD">
        <w:rPr>
          <w:bCs/>
        </w:rPr>
        <w:t>ТТН по форме 1-Т является полноценным первичным документом, на основании которого покупатель может принять товар к учету. Это мнение подтверждается Постановлением ФАС Поволжского округа от 21.12.2007, в котором сказано, что и тот, и</w:t>
      </w:r>
      <w:r w:rsidR="001D72B6">
        <w:rPr>
          <w:bCs/>
        </w:rPr>
        <w:t xml:space="preserve"> другой документ (1-Т и Т-</w:t>
      </w:r>
      <w:r w:rsidRPr="009B21BD">
        <w:rPr>
          <w:bCs/>
        </w:rPr>
        <w:t xml:space="preserve">2) содержит одинаковую информацию, характеризующую товар, </w:t>
      </w:r>
      <w:r w:rsidRPr="001D72B6">
        <w:rPr>
          <w:bCs/>
        </w:rPr>
        <w:t>и с позиции ст. ст. 171 и 172 Налогового кодекса РФ безразлично, на основании каких документов покупатель осуществляет принятие на учет закупаемых товаров.</w:t>
      </w:r>
    </w:p>
    <w:p w:rsidR="00593056" w:rsidRPr="009B21BD" w:rsidRDefault="001D72B6" w:rsidP="001D72B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ООО «Н.</w:t>
      </w:r>
      <w:r w:rsidR="00593056" w:rsidRPr="001D72B6">
        <w:rPr>
          <w:rFonts w:ascii="Times New Roman" w:hAnsi="Times New Roman" w:cs="Times New Roman"/>
          <w:sz w:val="24"/>
          <w:szCs w:val="24"/>
        </w:rPr>
        <w:t xml:space="preserve">» обращает внимание проверяющих (и прилагает заверенные копии </w:t>
      </w:r>
      <w:r>
        <w:rPr>
          <w:rFonts w:ascii="Times New Roman" w:hAnsi="Times New Roman" w:cs="Times New Roman"/>
          <w:sz w:val="24"/>
          <w:szCs w:val="24"/>
        </w:rPr>
        <w:t>товарных накладных по форме Т-</w:t>
      </w:r>
      <w:r w:rsidR="00593056" w:rsidRPr="001D72B6">
        <w:rPr>
          <w:rFonts w:ascii="Times New Roman" w:hAnsi="Times New Roman" w:cs="Times New Roman"/>
          <w:sz w:val="24"/>
          <w:szCs w:val="24"/>
        </w:rPr>
        <w:t xml:space="preserve">2) на следующее: </w:t>
      </w:r>
      <w:r>
        <w:rPr>
          <w:rFonts w:ascii="Times New Roman" w:hAnsi="Times New Roman" w:cs="Times New Roman"/>
          <w:sz w:val="24"/>
          <w:szCs w:val="24"/>
        </w:rPr>
        <w:t>товарные накладные по форме Т-</w:t>
      </w:r>
      <w:r w:rsidR="00593056" w:rsidRPr="009B21BD">
        <w:rPr>
          <w:rFonts w:ascii="Times New Roman" w:hAnsi="Times New Roman" w:cs="Times New Roman"/>
          <w:sz w:val="24"/>
          <w:szCs w:val="24"/>
        </w:rPr>
        <w:t>2 оформлены надлежащим образом, содержат следующие обязательные реквизиты:</w:t>
      </w:r>
    </w:p>
    <w:p w:rsidR="00593056" w:rsidRPr="009B21BD" w:rsidRDefault="00593056" w:rsidP="0059305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1)наименование документа,</w:t>
      </w:r>
    </w:p>
    <w:p w:rsidR="00593056" w:rsidRPr="009B21BD" w:rsidRDefault="00593056" w:rsidP="0059305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2)дату составления документа,</w:t>
      </w:r>
    </w:p>
    <w:p w:rsidR="00593056" w:rsidRPr="009B21BD" w:rsidRDefault="00593056" w:rsidP="0059305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3)наименование организации,</w:t>
      </w:r>
    </w:p>
    <w:p w:rsidR="00593056" w:rsidRPr="009B21BD" w:rsidRDefault="00593056" w:rsidP="0059305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4)содержание хозяйственной операции,</w:t>
      </w:r>
    </w:p>
    <w:p w:rsidR="00593056" w:rsidRPr="009B21BD" w:rsidRDefault="00593056" w:rsidP="0059305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5)измерители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w:t>
      </w:r>
    </w:p>
    <w:p w:rsidR="00593056" w:rsidRPr="009B21BD" w:rsidRDefault="00593056" w:rsidP="0059305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6)личные подписи, указанных лиц,</w:t>
      </w:r>
    </w:p>
    <w:p w:rsidR="00593056" w:rsidRPr="009B21BD" w:rsidRDefault="00593056" w:rsidP="00593056">
      <w:pPr>
        <w:pStyle w:val="ConsPlusNormal"/>
        <w:widowControl/>
        <w:ind w:firstLine="0"/>
        <w:jc w:val="both"/>
        <w:rPr>
          <w:rFonts w:ascii="Times New Roman" w:hAnsi="Times New Roman" w:cs="Times New Roman"/>
          <w:sz w:val="24"/>
          <w:szCs w:val="24"/>
        </w:rPr>
      </w:pPr>
      <w:r w:rsidRPr="001D72B6">
        <w:rPr>
          <w:rFonts w:ascii="Times New Roman" w:hAnsi="Times New Roman" w:cs="Times New Roman"/>
          <w:sz w:val="24"/>
          <w:szCs w:val="24"/>
        </w:rPr>
        <w:t>А также</w:t>
      </w:r>
      <w:r w:rsidRPr="009B21BD">
        <w:rPr>
          <w:rFonts w:ascii="Times New Roman" w:hAnsi="Times New Roman" w:cs="Times New Roman"/>
          <w:sz w:val="24"/>
          <w:szCs w:val="24"/>
        </w:rPr>
        <w:t>: кто отпуск разрешил (должность, подпись, расшифровка подписи),</w:t>
      </w:r>
    </w:p>
    <w:p w:rsidR="00593056" w:rsidRPr="009B21BD" w:rsidRDefault="00593056" w:rsidP="0059305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кто груз принял (должность, подпись, расшифровка подписи), дата, печати организаций.</w:t>
      </w:r>
    </w:p>
    <w:p w:rsidR="00593056" w:rsidRPr="009B21BD" w:rsidRDefault="00593056" w:rsidP="001D72B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Товарно-материальные ценности, приобретенные у ООО «П</w:t>
      </w:r>
      <w:r w:rsidR="001D72B6">
        <w:rPr>
          <w:rFonts w:ascii="Times New Roman" w:hAnsi="Times New Roman" w:cs="Times New Roman"/>
          <w:sz w:val="24"/>
          <w:szCs w:val="24"/>
        </w:rPr>
        <w:t>.</w:t>
      </w:r>
      <w:r w:rsidRPr="009B21BD">
        <w:rPr>
          <w:rFonts w:ascii="Times New Roman" w:hAnsi="Times New Roman" w:cs="Times New Roman"/>
          <w:sz w:val="24"/>
          <w:szCs w:val="24"/>
        </w:rPr>
        <w:t>» по договору от 17.11.2008г., согласно т</w:t>
      </w:r>
      <w:r w:rsidR="001D72B6">
        <w:rPr>
          <w:rFonts w:ascii="Times New Roman" w:hAnsi="Times New Roman" w:cs="Times New Roman"/>
          <w:sz w:val="24"/>
          <w:szCs w:val="24"/>
        </w:rPr>
        <w:t>оварным накладным по форме Т-</w:t>
      </w:r>
      <w:r w:rsidRPr="009B21BD">
        <w:rPr>
          <w:rFonts w:ascii="Times New Roman" w:hAnsi="Times New Roman" w:cs="Times New Roman"/>
          <w:sz w:val="24"/>
          <w:szCs w:val="24"/>
        </w:rPr>
        <w:t>2:</w:t>
      </w:r>
    </w:p>
    <w:p w:rsidR="00593056" w:rsidRPr="009B21BD" w:rsidRDefault="001D72B6" w:rsidP="005930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93056" w:rsidRPr="009B21BD">
        <w:rPr>
          <w:rFonts w:ascii="Times New Roman" w:hAnsi="Times New Roman" w:cs="Times New Roman"/>
          <w:sz w:val="24"/>
          <w:szCs w:val="24"/>
        </w:rPr>
        <w:t>от 01.12.2008 г. на сумму 244 60</w:t>
      </w:r>
      <w:r>
        <w:rPr>
          <w:rFonts w:ascii="Times New Roman" w:hAnsi="Times New Roman" w:cs="Times New Roman"/>
          <w:sz w:val="24"/>
          <w:szCs w:val="24"/>
        </w:rPr>
        <w:t>1руб., кроме того НДС 18% 44028</w:t>
      </w:r>
    </w:p>
    <w:p w:rsidR="00593056" w:rsidRPr="009B21BD" w:rsidRDefault="001D72B6" w:rsidP="005930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93056" w:rsidRPr="009B21BD">
        <w:rPr>
          <w:rFonts w:ascii="Times New Roman" w:hAnsi="Times New Roman" w:cs="Times New Roman"/>
          <w:sz w:val="24"/>
          <w:szCs w:val="24"/>
        </w:rPr>
        <w:t>от 05.12.2008 г. на сумму 250 77</w:t>
      </w:r>
      <w:r>
        <w:rPr>
          <w:rFonts w:ascii="Times New Roman" w:hAnsi="Times New Roman" w:cs="Times New Roman"/>
          <w:sz w:val="24"/>
          <w:szCs w:val="24"/>
        </w:rPr>
        <w:t>1руб., кроме того НДС 18% 45139</w:t>
      </w:r>
    </w:p>
    <w:p w:rsidR="00593056" w:rsidRPr="009B21BD" w:rsidRDefault="001D72B6" w:rsidP="005930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93056" w:rsidRPr="009B21BD">
        <w:rPr>
          <w:rFonts w:ascii="Times New Roman" w:hAnsi="Times New Roman" w:cs="Times New Roman"/>
          <w:sz w:val="24"/>
          <w:szCs w:val="24"/>
        </w:rPr>
        <w:t>от 09.12.2008 г. на сумму 246 41</w:t>
      </w:r>
      <w:r>
        <w:rPr>
          <w:rFonts w:ascii="Times New Roman" w:hAnsi="Times New Roman" w:cs="Times New Roman"/>
          <w:sz w:val="24"/>
          <w:szCs w:val="24"/>
        </w:rPr>
        <w:t>5руб., кроме того НДС 18% 44355</w:t>
      </w:r>
    </w:p>
    <w:p w:rsidR="00593056" w:rsidRPr="009B21BD" w:rsidRDefault="001D72B6" w:rsidP="005930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93056" w:rsidRPr="009B21BD">
        <w:rPr>
          <w:rFonts w:ascii="Times New Roman" w:hAnsi="Times New Roman" w:cs="Times New Roman"/>
          <w:sz w:val="24"/>
          <w:szCs w:val="24"/>
        </w:rPr>
        <w:t>от 12.12.2008 г. на сумму 236 21</w:t>
      </w:r>
      <w:r>
        <w:rPr>
          <w:rFonts w:ascii="Times New Roman" w:hAnsi="Times New Roman" w:cs="Times New Roman"/>
          <w:sz w:val="24"/>
          <w:szCs w:val="24"/>
        </w:rPr>
        <w:t>4руб., кроме того НДС 18% 42518</w:t>
      </w:r>
    </w:p>
    <w:p w:rsidR="00593056" w:rsidRPr="009B21BD" w:rsidRDefault="001D72B6" w:rsidP="005930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93056" w:rsidRPr="009B21BD">
        <w:rPr>
          <w:rFonts w:ascii="Times New Roman" w:hAnsi="Times New Roman" w:cs="Times New Roman"/>
          <w:sz w:val="24"/>
          <w:szCs w:val="24"/>
        </w:rPr>
        <w:t>от 15.12.2008 г. на сумму 225 26</w:t>
      </w:r>
      <w:r>
        <w:rPr>
          <w:rFonts w:ascii="Times New Roman" w:hAnsi="Times New Roman" w:cs="Times New Roman"/>
          <w:sz w:val="24"/>
          <w:szCs w:val="24"/>
        </w:rPr>
        <w:t>6руб., кроме того НДС 18% 40548</w:t>
      </w:r>
    </w:p>
    <w:p w:rsidR="00593056" w:rsidRPr="009B21BD" w:rsidRDefault="001D72B6" w:rsidP="005930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93056" w:rsidRPr="009B21BD">
        <w:rPr>
          <w:rFonts w:ascii="Times New Roman" w:hAnsi="Times New Roman" w:cs="Times New Roman"/>
          <w:sz w:val="24"/>
          <w:szCs w:val="24"/>
        </w:rPr>
        <w:t>от 18.12.2008 г. на сумму 244 705руб., к</w:t>
      </w:r>
      <w:r>
        <w:rPr>
          <w:rFonts w:ascii="Times New Roman" w:hAnsi="Times New Roman" w:cs="Times New Roman"/>
          <w:sz w:val="24"/>
          <w:szCs w:val="24"/>
        </w:rPr>
        <w:t>роме того НДС 18% 44047</w:t>
      </w:r>
    </w:p>
    <w:p w:rsidR="00593056" w:rsidRPr="009B21BD" w:rsidRDefault="001D72B6" w:rsidP="005930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93056" w:rsidRPr="009B21BD">
        <w:rPr>
          <w:rFonts w:ascii="Times New Roman" w:hAnsi="Times New Roman" w:cs="Times New Roman"/>
          <w:sz w:val="24"/>
          <w:szCs w:val="24"/>
        </w:rPr>
        <w:t>от 22.12.2008 г. на сумму 231 33</w:t>
      </w:r>
      <w:r>
        <w:rPr>
          <w:rFonts w:ascii="Times New Roman" w:hAnsi="Times New Roman" w:cs="Times New Roman"/>
          <w:sz w:val="24"/>
          <w:szCs w:val="24"/>
        </w:rPr>
        <w:t>0руб., кроме того НДС 18% 41640</w:t>
      </w:r>
    </w:p>
    <w:p w:rsidR="00593056" w:rsidRPr="009B21BD" w:rsidRDefault="001D72B6" w:rsidP="005930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93056" w:rsidRPr="009B21BD">
        <w:rPr>
          <w:rFonts w:ascii="Times New Roman" w:hAnsi="Times New Roman" w:cs="Times New Roman"/>
          <w:sz w:val="24"/>
          <w:szCs w:val="24"/>
        </w:rPr>
        <w:t>от 26.12.2008 г. на сумму 229 00</w:t>
      </w:r>
      <w:r>
        <w:rPr>
          <w:rFonts w:ascii="Times New Roman" w:hAnsi="Times New Roman" w:cs="Times New Roman"/>
          <w:sz w:val="24"/>
          <w:szCs w:val="24"/>
        </w:rPr>
        <w:t>1руб., кроме того НДС 18% 41220</w:t>
      </w:r>
    </w:p>
    <w:p w:rsidR="00593056" w:rsidRPr="009B21BD" w:rsidRDefault="001D72B6" w:rsidP="005930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93056" w:rsidRPr="009B21BD">
        <w:rPr>
          <w:rFonts w:ascii="Times New Roman" w:hAnsi="Times New Roman" w:cs="Times New Roman"/>
          <w:sz w:val="24"/>
          <w:szCs w:val="24"/>
        </w:rPr>
        <w:t>от 29.12.2008 г. на сумму 186 53</w:t>
      </w:r>
      <w:r>
        <w:rPr>
          <w:rFonts w:ascii="Times New Roman" w:hAnsi="Times New Roman" w:cs="Times New Roman"/>
          <w:sz w:val="24"/>
          <w:szCs w:val="24"/>
        </w:rPr>
        <w:t>6руб., кроме того НДС 18% 33585</w:t>
      </w:r>
    </w:p>
    <w:p w:rsidR="00593056" w:rsidRPr="001D72B6" w:rsidRDefault="001D72B6" w:rsidP="005930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00593056" w:rsidRPr="009B21BD">
        <w:rPr>
          <w:rFonts w:ascii="Times New Roman" w:hAnsi="Times New Roman" w:cs="Times New Roman"/>
          <w:sz w:val="24"/>
          <w:szCs w:val="24"/>
        </w:rPr>
        <w:t>тражены на счетах бухгалтерского учета приходными ордерами, используются исключительно для производства электромонтажных работ на объектах заказчиков и (или) реализации ООО «М</w:t>
      </w:r>
      <w:r>
        <w:rPr>
          <w:rFonts w:ascii="Times New Roman" w:hAnsi="Times New Roman" w:cs="Times New Roman"/>
          <w:sz w:val="24"/>
          <w:szCs w:val="24"/>
        </w:rPr>
        <w:t>.</w:t>
      </w:r>
      <w:r w:rsidR="00593056" w:rsidRPr="009B21BD">
        <w:rPr>
          <w:rFonts w:ascii="Times New Roman" w:hAnsi="Times New Roman" w:cs="Times New Roman"/>
          <w:sz w:val="24"/>
          <w:szCs w:val="24"/>
        </w:rPr>
        <w:t>», ООО «Ф</w:t>
      </w:r>
      <w:r>
        <w:rPr>
          <w:rFonts w:ascii="Times New Roman" w:hAnsi="Times New Roman" w:cs="Times New Roman"/>
          <w:sz w:val="24"/>
          <w:szCs w:val="24"/>
        </w:rPr>
        <w:t>.</w:t>
      </w:r>
      <w:r w:rsidR="00593056" w:rsidRPr="009B21BD">
        <w:rPr>
          <w:rFonts w:ascii="Times New Roman" w:hAnsi="Times New Roman" w:cs="Times New Roman"/>
          <w:sz w:val="24"/>
          <w:szCs w:val="24"/>
        </w:rPr>
        <w:t>ООО «К</w:t>
      </w:r>
      <w:r>
        <w:rPr>
          <w:rFonts w:ascii="Times New Roman" w:hAnsi="Times New Roman" w:cs="Times New Roman"/>
          <w:sz w:val="24"/>
          <w:szCs w:val="24"/>
        </w:rPr>
        <w:t>.</w:t>
      </w:r>
      <w:r w:rsidR="00593056" w:rsidRPr="009B21BD">
        <w:rPr>
          <w:rFonts w:ascii="Times New Roman" w:hAnsi="Times New Roman" w:cs="Times New Roman"/>
          <w:sz w:val="24"/>
          <w:szCs w:val="24"/>
        </w:rPr>
        <w:t>» и др</w:t>
      </w:r>
      <w:r w:rsidR="00593056" w:rsidRPr="001D72B6">
        <w:rPr>
          <w:rFonts w:ascii="Times New Roman" w:hAnsi="Times New Roman" w:cs="Times New Roman"/>
          <w:sz w:val="24"/>
          <w:szCs w:val="24"/>
        </w:rPr>
        <w:t>.</w:t>
      </w:r>
      <w:r w:rsidR="008302B0" w:rsidRPr="001D72B6">
        <w:rPr>
          <w:rFonts w:ascii="Times New Roman" w:hAnsi="Times New Roman" w:cs="Times New Roman"/>
          <w:sz w:val="24"/>
          <w:szCs w:val="24"/>
        </w:rPr>
        <w:t xml:space="preserve"> и находят отражение в актах выполненных работ и книгах продаж.</w:t>
      </w:r>
    </w:p>
    <w:p w:rsidR="00593056" w:rsidRPr="009B21BD" w:rsidRDefault="00593056" w:rsidP="0059305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Проверяющие указывают на то, что директор ООО «Н</w:t>
      </w:r>
      <w:r w:rsidR="001D72B6">
        <w:rPr>
          <w:rFonts w:ascii="Times New Roman" w:hAnsi="Times New Roman" w:cs="Times New Roman"/>
          <w:sz w:val="24"/>
          <w:szCs w:val="24"/>
        </w:rPr>
        <w:t>.</w:t>
      </w:r>
      <w:r w:rsidRPr="009B21BD">
        <w:rPr>
          <w:rFonts w:ascii="Times New Roman" w:hAnsi="Times New Roman" w:cs="Times New Roman"/>
          <w:sz w:val="24"/>
          <w:szCs w:val="24"/>
        </w:rPr>
        <w:t>» не проявил должной осторожности и осмотрительности при выборе контрагентов.</w:t>
      </w:r>
    </w:p>
    <w:p w:rsidR="00593056" w:rsidRPr="009B21BD" w:rsidRDefault="00593056" w:rsidP="0059305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Следуя рекомендациям Минфина России Письмо от 10.04.20</w:t>
      </w:r>
      <w:r w:rsidRPr="001D72B6">
        <w:rPr>
          <w:rFonts w:ascii="Times New Roman" w:hAnsi="Times New Roman" w:cs="Times New Roman"/>
          <w:sz w:val="24"/>
          <w:szCs w:val="24"/>
        </w:rPr>
        <w:t>09</w:t>
      </w:r>
      <w:r w:rsidRPr="009B21BD">
        <w:rPr>
          <w:rFonts w:ascii="Times New Roman" w:hAnsi="Times New Roman" w:cs="Times New Roman"/>
          <w:sz w:val="24"/>
          <w:szCs w:val="24"/>
        </w:rPr>
        <w:t>, Письмо от 06.07.20</w:t>
      </w:r>
      <w:r w:rsidRPr="001D72B6">
        <w:rPr>
          <w:rFonts w:ascii="Times New Roman" w:hAnsi="Times New Roman" w:cs="Times New Roman"/>
          <w:sz w:val="24"/>
          <w:szCs w:val="24"/>
        </w:rPr>
        <w:t>09</w:t>
      </w:r>
      <w:r w:rsidR="001D72B6">
        <w:rPr>
          <w:rFonts w:ascii="Times New Roman" w:hAnsi="Times New Roman" w:cs="Times New Roman"/>
          <w:sz w:val="24"/>
          <w:szCs w:val="24"/>
        </w:rPr>
        <w:t>.</w:t>
      </w:r>
    </w:p>
    <w:p w:rsidR="00593056" w:rsidRPr="009B21BD" w:rsidRDefault="001D72B6" w:rsidP="002419B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ООО «Н.</w:t>
      </w:r>
      <w:r w:rsidR="002419B2">
        <w:rPr>
          <w:rFonts w:ascii="Times New Roman" w:hAnsi="Times New Roman" w:cs="Times New Roman"/>
          <w:sz w:val="24"/>
          <w:szCs w:val="24"/>
        </w:rPr>
        <w:t>»</w:t>
      </w:r>
      <w:r w:rsidR="00593056" w:rsidRPr="001D72B6">
        <w:rPr>
          <w:rFonts w:ascii="Times New Roman" w:hAnsi="Times New Roman" w:cs="Times New Roman"/>
          <w:sz w:val="24"/>
          <w:szCs w:val="24"/>
        </w:rPr>
        <w:t xml:space="preserve"> </w:t>
      </w:r>
      <w:r w:rsidR="00593056" w:rsidRPr="009B21BD">
        <w:rPr>
          <w:rFonts w:ascii="Times New Roman" w:hAnsi="Times New Roman" w:cs="Times New Roman"/>
          <w:sz w:val="24"/>
          <w:szCs w:val="24"/>
        </w:rPr>
        <w:t>предоставило проверяющим для подтверждения  проявленной должной осторожности и осмотрительности при выборе контрагентов следующие документы по ООО «П</w:t>
      </w:r>
      <w:r w:rsidR="002419B2">
        <w:rPr>
          <w:rFonts w:ascii="Times New Roman" w:hAnsi="Times New Roman" w:cs="Times New Roman"/>
          <w:sz w:val="24"/>
          <w:szCs w:val="24"/>
        </w:rPr>
        <w:t>.</w:t>
      </w:r>
      <w:r w:rsidR="00593056" w:rsidRPr="009B21BD">
        <w:rPr>
          <w:rFonts w:ascii="Times New Roman" w:hAnsi="Times New Roman" w:cs="Times New Roman"/>
          <w:sz w:val="24"/>
          <w:szCs w:val="24"/>
        </w:rPr>
        <w:t>» (заверенные копии):</w:t>
      </w:r>
    </w:p>
    <w:p w:rsidR="00593056" w:rsidRPr="009B21BD" w:rsidRDefault="00593056" w:rsidP="00593056">
      <w:pPr>
        <w:pStyle w:val="ConsPlusNormal"/>
        <w:widowControl/>
        <w:numPr>
          <w:ilvl w:val="0"/>
          <w:numId w:val="4"/>
        </w:numPr>
        <w:jc w:val="both"/>
        <w:rPr>
          <w:rFonts w:ascii="Times New Roman" w:hAnsi="Times New Roman" w:cs="Times New Roman"/>
          <w:sz w:val="24"/>
          <w:szCs w:val="24"/>
        </w:rPr>
      </w:pPr>
      <w:r w:rsidRPr="009B21BD">
        <w:rPr>
          <w:rFonts w:ascii="Times New Roman" w:hAnsi="Times New Roman" w:cs="Times New Roman"/>
          <w:sz w:val="24"/>
          <w:szCs w:val="24"/>
        </w:rPr>
        <w:t>Устав ООО «П</w:t>
      </w:r>
      <w:r w:rsidR="002419B2">
        <w:rPr>
          <w:rFonts w:ascii="Times New Roman" w:hAnsi="Times New Roman" w:cs="Times New Roman"/>
          <w:sz w:val="24"/>
          <w:szCs w:val="24"/>
        </w:rPr>
        <w:t>.</w:t>
      </w:r>
      <w:r w:rsidRPr="009B21BD">
        <w:rPr>
          <w:rFonts w:ascii="Times New Roman" w:hAnsi="Times New Roman" w:cs="Times New Roman"/>
          <w:sz w:val="24"/>
          <w:szCs w:val="24"/>
        </w:rPr>
        <w:t>»</w:t>
      </w:r>
    </w:p>
    <w:p w:rsidR="00593056" w:rsidRPr="009B21BD" w:rsidRDefault="00593056" w:rsidP="00593056">
      <w:pPr>
        <w:pStyle w:val="ConsPlusNormal"/>
        <w:widowControl/>
        <w:numPr>
          <w:ilvl w:val="0"/>
          <w:numId w:val="4"/>
        </w:numPr>
        <w:jc w:val="both"/>
        <w:rPr>
          <w:rFonts w:ascii="Times New Roman" w:hAnsi="Times New Roman" w:cs="Times New Roman"/>
          <w:sz w:val="24"/>
          <w:szCs w:val="24"/>
        </w:rPr>
      </w:pPr>
      <w:r w:rsidRPr="009B21BD">
        <w:rPr>
          <w:rFonts w:ascii="Times New Roman" w:hAnsi="Times New Roman" w:cs="Times New Roman"/>
          <w:sz w:val="24"/>
          <w:szCs w:val="24"/>
        </w:rPr>
        <w:t>Свидетельство о государственной регистрации юридического лица;</w:t>
      </w:r>
    </w:p>
    <w:p w:rsidR="00593056" w:rsidRPr="009B21BD" w:rsidRDefault="00593056" w:rsidP="00593056">
      <w:pPr>
        <w:pStyle w:val="ConsPlusNormal"/>
        <w:widowControl/>
        <w:numPr>
          <w:ilvl w:val="0"/>
          <w:numId w:val="4"/>
        </w:numPr>
        <w:jc w:val="both"/>
        <w:rPr>
          <w:rFonts w:ascii="Times New Roman" w:hAnsi="Times New Roman" w:cs="Times New Roman"/>
          <w:sz w:val="24"/>
          <w:szCs w:val="24"/>
        </w:rPr>
      </w:pPr>
      <w:r w:rsidRPr="009B21BD">
        <w:rPr>
          <w:rFonts w:ascii="Times New Roman" w:hAnsi="Times New Roman" w:cs="Times New Roman"/>
          <w:sz w:val="24"/>
          <w:szCs w:val="24"/>
        </w:rPr>
        <w:t>Свидетельство о постановке на учет юридического лица в налоговом органе по месту нахождения на территории Российской Федерации</w:t>
      </w:r>
    </w:p>
    <w:p w:rsidR="00593056" w:rsidRPr="009B21BD" w:rsidRDefault="00593056" w:rsidP="00593056">
      <w:pPr>
        <w:pStyle w:val="ConsPlusNormal"/>
        <w:widowControl/>
        <w:numPr>
          <w:ilvl w:val="0"/>
          <w:numId w:val="4"/>
        </w:numPr>
        <w:jc w:val="both"/>
        <w:rPr>
          <w:rFonts w:ascii="Times New Roman" w:hAnsi="Times New Roman" w:cs="Times New Roman"/>
          <w:sz w:val="24"/>
          <w:szCs w:val="24"/>
        </w:rPr>
      </w:pPr>
      <w:r w:rsidRPr="009B21BD">
        <w:rPr>
          <w:rFonts w:ascii="Times New Roman" w:hAnsi="Times New Roman" w:cs="Times New Roman"/>
          <w:sz w:val="24"/>
          <w:szCs w:val="24"/>
        </w:rPr>
        <w:t>Сведения, внесенные в единый государственный реестр юридических лиц (официальный сайт ИФНС).</w:t>
      </w:r>
    </w:p>
    <w:p w:rsidR="00593056" w:rsidRPr="002419B2" w:rsidRDefault="00593056" w:rsidP="002419B2">
      <w:pPr>
        <w:pStyle w:val="ConsPlusNormal"/>
        <w:widowControl/>
        <w:ind w:firstLine="709"/>
        <w:jc w:val="both"/>
        <w:rPr>
          <w:rFonts w:ascii="Times New Roman" w:hAnsi="Times New Roman" w:cs="Times New Roman"/>
          <w:sz w:val="24"/>
          <w:szCs w:val="24"/>
        </w:rPr>
      </w:pPr>
      <w:r w:rsidRPr="002419B2">
        <w:rPr>
          <w:rFonts w:ascii="Times New Roman" w:hAnsi="Times New Roman" w:cs="Times New Roman"/>
          <w:sz w:val="24"/>
          <w:szCs w:val="24"/>
        </w:rPr>
        <w:t>Налоговым законодательством РФ понятие «недобросовестность налогоплательщика» не определено. Понятие «необоснованная налоговая выгода» налоговым законодательством РФ также не определено.</w:t>
      </w:r>
    </w:p>
    <w:p w:rsidR="00593056" w:rsidRPr="009B21BD" w:rsidRDefault="00593056" w:rsidP="00593056">
      <w:pPr>
        <w:pStyle w:val="ConsPlusNormal"/>
        <w:widowControl/>
        <w:ind w:firstLine="0"/>
        <w:jc w:val="both"/>
        <w:rPr>
          <w:rFonts w:ascii="Times New Roman" w:hAnsi="Times New Roman" w:cs="Times New Roman"/>
          <w:sz w:val="24"/>
          <w:szCs w:val="24"/>
        </w:rPr>
      </w:pPr>
    </w:p>
    <w:p w:rsidR="00593056" w:rsidRPr="009B21BD" w:rsidRDefault="00593056" w:rsidP="00593056">
      <w:pPr>
        <w:pStyle w:val="ConsPlusNormal"/>
        <w:widowControl/>
        <w:ind w:firstLine="0"/>
        <w:jc w:val="center"/>
        <w:outlineLvl w:val="0"/>
        <w:rPr>
          <w:rFonts w:ascii="Times New Roman" w:hAnsi="Times New Roman" w:cs="Times New Roman"/>
          <w:sz w:val="24"/>
          <w:szCs w:val="24"/>
        </w:rPr>
      </w:pPr>
      <w:r w:rsidRPr="002419B2">
        <w:rPr>
          <w:rFonts w:ascii="Times New Roman" w:hAnsi="Times New Roman" w:cs="Times New Roman"/>
          <w:sz w:val="24"/>
          <w:szCs w:val="24"/>
        </w:rPr>
        <w:t>Рекомендации М</w:t>
      </w:r>
      <w:r w:rsidRPr="009B21BD">
        <w:rPr>
          <w:rFonts w:ascii="Times New Roman" w:hAnsi="Times New Roman" w:cs="Times New Roman"/>
          <w:sz w:val="24"/>
          <w:szCs w:val="24"/>
        </w:rPr>
        <w:t>инфина России</w:t>
      </w:r>
    </w:p>
    <w:p w:rsidR="00593056" w:rsidRPr="009B21BD" w:rsidRDefault="00593056" w:rsidP="00593056">
      <w:pPr>
        <w:pStyle w:val="ConsPlusNormal"/>
        <w:widowControl/>
        <w:ind w:firstLine="540"/>
        <w:jc w:val="both"/>
        <w:rPr>
          <w:rFonts w:ascii="Times New Roman" w:hAnsi="Times New Roman" w:cs="Times New Roman"/>
          <w:sz w:val="24"/>
          <w:szCs w:val="24"/>
        </w:rPr>
      </w:pPr>
    </w:p>
    <w:p w:rsidR="00593056" w:rsidRPr="009B21BD" w:rsidRDefault="00593056" w:rsidP="0059305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Перечень документов, подтверждающих должную осмотрительность и осторожность налогоплательщика в выборе контрагента, законодательно не установлен.</w:t>
      </w:r>
    </w:p>
    <w:p w:rsidR="00593056" w:rsidRPr="009B21BD" w:rsidRDefault="00593056" w:rsidP="0059305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Ранее у налогоплательщика даже не было возможности руководствоваться какими-либо разъяснениями официальных органов относительно получения сведений о контрагенте.</w:t>
      </w:r>
    </w:p>
    <w:p w:rsidR="00593056" w:rsidRPr="002419B2" w:rsidRDefault="00593056" w:rsidP="0059305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Первое официальное </w:t>
      </w:r>
      <w:r w:rsidRPr="002419B2">
        <w:rPr>
          <w:rFonts w:ascii="Times New Roman" w:hAnsi="Times New Roman" w:cs="Times New Roman"/>
          <w:sz w:val="24"/>
          <w:szCs w:val="24"/>
        </w:rPr>
        <w:t xml:space="preserve">разъяснение </w:t>
      </w:r>
      <w:r w:rsidRPr="009B21BD">
        <w:rPr>
          <w:rFonts w:ascii="Times New Roman" w:hAnsi="Times New Roman" w:cs="Times New Roman"/>
          <w:sz w:val="24"/>
          <w:szCs w:val="24"/>
        </w:rPr>
        <w:t xml:space="preserve">Минфина России - Письмо от </w:t>
      </w:r>
      <w:r w:rsidRPr="002419B2">
        <w:rPr>
          <w:rFonts w:ascii="Times New Roman" w:hAnsi="Times New Roman" w:cs="Times New Roman"/>
          <w:sz w:val="24"/>
          <w:szCs w:val="24"/>
        </w:rPr>
        <w:t>10.04.2009 (далее - Письмо), Письмо от 06.07.2009 (далее - Письмо)</w:t>
      </w:r>
    </w:p>
    <w:p w:rsidR="00593056" w:rsidRPr="009B21BD" w:rsidRDefault="00593056" w:rsidP="0059305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В Письме финансовое ведомство указало, какие меры, предпринятые налогоплательщиком при выборе контрагента, свидетельствуют о его должной осмотрительности и осторожности.</w:t>
      </w:r>
    </w:p>
    <w:p w:rsidR="00593056" w:rsidRPr="009B21BD" w:rsidRDefault="00593056" w:rsidP="0059305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По мнению Минфина России, меры, принимаемые налогоплательщиком в целях подтверждения добросовестности его контрагента, включают в себя: получение налогоплательщиком от контрагента копии свидетельства о постановке на учет в налоговом органе, проверку факта занесения сведений о контрагенте в ЕГРЮЛ, получение доверенности или иного документа, уполномочивающего то или иное лицо подписывать документы от лица контрагента, использование официальных источников информации, характеризующих деятельность контрагента.</w:t>
      </w:r>
    </w:p>
    <w:p w:rsidR="00593056" w:rsidRPr="009B21BD" w:rsidRDefault="00593056" w:rsidP="00593056">
      <w:pPr>
        <w:pStyle w:val="ConsPlusNormal"/>
        <w:widowControl/>
        <w:ind w:firstLine="0"/>
        <w:jc w:val="both"/>
        <w:rPr>
          <w:rFonts w:ascii="Times New Roman" w:hAnsi="Times New Roman" w:cs="Times New Roman"/>
          <w:sz w:val="24"/>
          <w:szCs w:val="24"/>
        </w:rPr>
      </w:pPr>
    </w:p>
    <w:p w:rsidR="00593056" w:rsidRPr="009B21BD" w:rsidRDefault="00593056" w:rsidP="00593056">
      <w:pPr>
        <w:pStyle w:val="ConsPlusNormal"/>
        <w:widowControl/>
        <w:ind w:firstLine="0"/>
        <w:jc w:val="center"/>
        <w:outlineLvl w:val="0"/>
        <w:rPr>
          <w:rFonts w:ascii="Times New Roman" w:hAnsi="Times New Roman" w:cs="Times New Roman"/>
          <w:sz w:val="24"/>
          <w:szCs w:val="24"/>
        </w:rPr>
      </w:pPr>
      <w:r w:rsidRPr="009B21BD">
        <w:rPr>
          <w:rFonts w:ascii="Times New Roman" w:hAnsi="Times New Roman" w:cs="Times New Roman"/>
          <w:sz w:val="24"/>
          <w:szCs w:val="24"/>
        </w:rPr>
        <w:t xml:space="preserve">Судебная практика </w:t>
      </w:r>
    </w:p>
    <w:p w:rsidR="00593056" w:rsidRPr="009B21BD" w:rsidRDefault="00593056" w:rsidP="00593056">
      <w:pPr>
        <w:pStyle w:val="ConsPlusNormal"/>
        <w:widowControl/>
        <w:ind w:firstLine="540"/>
        <w:jc w:val="both"/>
        <w:rPr>
          <w:rFonts w:ascii="Times New Roman" w:hAnsi="Times New Roman" w:cs="Times New Roman"/>
          <w:sz w:val="24"/>
          <w:szCs w:val="24"/>
        </w:rPr>
      </w:pPr>
    </w:p>
    <w:p w:rsidR="00593056" w:rsidRPr="009B21BD" w:rsidRDefault="00593056" w:rsidP="0059305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Что касается взаимосвязи между уплатой контрагентом в бюджет сумм НДС, перечисленных проверяемым налогоплательщиком, и принятием данных сумм НДС к налоговому вычету в соответствии со ст. 172 НК РФ, то, по мнению ВАС РФ, выраженному в Определении от 27.02.2007 N 485/07, основными факторами, определяющими право налогоплательщика на вычет сумм НДС по приобретенным товарам (работам, услугам), являются их производственное назначение, фактическое наличие, учет и оплата. Глава 21 НК РФ не ставит право налогоплательщика на налоговый вычет по приобретенным товарам в зависимость от иных обстоятельств.</w:t>
      </w:r>
    </w:p>
    <w:p w:rsidR="00593056" w:rsidRPr="009B21BD" w:rsidRDefault="00593056" w:rsidP="0059305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Также необходимо отметить позицию Конституционного Суда РФ, выраженную в Определении от 16.10.2003 N 329-О, согласно которой истолкование ст. 57 Конституции Российской Федерации в системной связи с другими положениями Конституции Российской Федерации не позволяет сделать вывод, что налогоплательщик несет ответственность за действия всех организаций, участвующих в многостадийном процессе уплаты и перечисления налогов в бюджет. По смыслу положения, содержащегося в п. 7 ст. 3 НК РФ, в сфере налоговых отношений действует презумпция добросовестности. Правоприменительные органы не могут истолковывать понятие "добросовестные налогоплательщики" как возлагающее на налогоплательщиков дополнительные обязанности, не предусмотренные законодательством.</w:t>
      </w:r>
    </w:p>
    <w:p w:rsidR="00593056" w:rsidRPr="009B21BD" w:rsidRDefault="00593056" w:rsidP="00593056">
      <w:pPr>
        <w:pStyle w:val="ConsPlusNormal"/>
        <w:widowControl/>
        <w:ind w:firstLine="540"/>
        <w:jc w:val="both"/>
        <w:rPr>
          <w:rFonts w:ascii="Times New Roman" w:hAnsi="Times New Roman" w:cs="Times New Roman"/>
          <w:sz w:val="24"/>
          <w:szCs w:val="24"/>
          <w:u w:val="single"/>
        </w:rPr>
      </w:pPr>
      <w:r w:rsidRPr="009B21BD">
        <w:rPr>
          <w:rFonts w:ascii="Times New Roman" w:hAnsi="Times New Roman" w:cs="Times New Roman"/>
          <w:sz w:val="24"/>
          <w:szCs w:val="24"/>
        </w:rPr>
        <w:t xml:space="preserve">Налоговые органы при применении термина "осмотрительность и осторожность при выборе контрагента" не принимают во внимание, что налогоплательщик при заключении сделки мог уже истребовать у контрагента документы, подтверждающие его постановку на учет в налоговом органе как налогоплательщика, учредительные документы, а также документы  подтверждающие право подписи и адрес, указанный в первичных документах, на основании которых налогоплательщик оприходует товары (работы, услуги), имущественные права, проявив тем самым должную осмотрительность при выборе контрагентов, как обязанность, </w:t>
      </w:r>
      <w:r w:rsidRPr="009B21BD">
        <w:rPr>
          <w:rFonts w:ascii="Times New Roman" w:hAnsi="Times New Roman" w:cs="Times New Roman"/>
          <w:sz w:val="24"/>
          <w:szCs w:val="24"/>
          <w:u w:val="single"/>
        </w:rPr>
        <w:t>не предусмотренную ст. 23 НК РФ.</w:t>
      </w:r>
    </w:p>
    <w:p w:rsidR="00593056" w:rsidRPr="009B21BD" w:rsidRDefault="00593056" w:rsidP="0059305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Данную позицию поддерживает ФАС Западно-Сибирского округа в Постановлениях от 18.06.2008</w:t>
      </w:r>
      <w:r w:rsidR="002419B2">
        <w:rPr>
          <w:rFonts w:ascii="Times New Roman" w:hAnsi="Times New Roman" w:cs="Times New Roman"/>
          <w:sz w:val="24"/>
          <w:szCs w:val="24"/>
        </w:rPr>
        <w:t xml:space="preserve"> и от 22.05.2008.</w:t>
      </w:r>
    </w:p>
    <w:p w:rsidR="00593056" w:rsidRPr="009B21BD" w:rsidRDefault="00593056" w:rsidP="002419B2">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Налоговый орган при указании на то, что контрагент не исполняет должным образом свои налоговые обязательства, а это является фактором неосмотрительности налогоплательщика, не принимает во внимание того, что сведения о налогоплательщике являются налоговой тайной в соответствии со ст. 102 НК РФ и не подлежат разглашению налоговыми органами. Таким образом, по запросу проверяемого налогоплательщика о платежах в бюджет своим контрагентом ему будет отказано в его исполнении.</w:t>
      </w:r>
    </w:p>
    <w:p w:rsidR="00044F3F" w:rsidRPr="009B21BD" w:rsidRDefault="00593056" w:rsidP="002419B2">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Также заметим, что, отстаивая свои интересы, организация ссылается не только на определения Конституционного Суда, Постановления Президиума ВАС и Конституцию РФ, но и на мнение Европейского суда. В частности, позиция последнего была учтена ФАС МО в Постановлении от 28.01.2010, в котором сказано: Европейский суд 12.01.2006 в порядке разъяснения Шестой директивы ЕС вынес решение, устанавливающее, что право налогоплательщика на вычет НДС не зависит от фактов мошенничества других лиц в цепочке поставок, если о таких фактах налогоплательщик не знал и не мог знать. Неисполнение или неполное исполнение контрагентами налогоплательщика налоговых обязанностей, их недобросовестное поведение не находятся в прямой причинной взаимосвязи с реализацией права налогоплательщика на получение налоговых вычетов по налогу на прибыль и НДС и не могут быть поставлены в вину предприятию, проявившему при выборе контрагента должную осмотри</w:t>
      </w:r>
      <w:r w:rsidR="002419B2">
        <w:rPr>
          <w:rFonts w:ascii="Times New Roman" w:hAnsi="Times New Roman" w:cs="Times New Roman"/>
          <w:sz w:val="24"/>
          <w:szCs w:val="24"/>
        </w:rPr>
        <w:t>тельность и осторожность.</w:t>
      </w:r>
    </w:p>
    <w:p w:rsidR="00B61671" w:rsidRPr="002419B2" w:rsidRDefault="007F7E63" w:rsidP="00EC2684">
      <w:pPr>
        <w:pStyle w:val="ConsPlusNormal"/>
        <w:widowControl/>
        <w:ind w:firstLine="0"/>
        <w:jc w:val="both"/>
        <w:rPr>
          <w:rFonts w:ascii="Times New Roman" w:hAnsi="Times New Roman" w:cs="Times New Roman"/>
          <w:sz w:val="24"/>
          <w:szCs w:val="24"/>
        </w:rPr>
      </w:pPr>
      <w:r w:rsidRPr="002419B2">
        <w:rPr>
          <w:rFonts w:ascii="Times New Roman" w:hAnsi="Times New Roman" w:cs="Times New Roman"/>
          <w:sz w:val="24"/>
          <w:szCs w:val="24"/>
        </w:rPr>
        <w:t>2.</w:t>
      </w:r>
      <w:r w:rsidR="008816EB" w:rsidRPr="002419B2">
        <w:rPr>
          <w:rFonts w:ascii="Times New Roman" w:hAnsi="Times New Roman" w:cs="Times New Roman"/>
          <w:sz w:val="24"/>
          <w:szCs w:val="24"/>
        </w:rPr>
        <w:t xml:space="preserve">4. </w:t>
      </w:r>
      <w:r w:rsidRPr="002419B2">
        <w:rPr>
          <w:rFonts w:ascii="Times New Roman" w:hAnsi="Times New Roman" w:cs="Times New Roman"/>
          <w:sz w:val="24"/>
          <w:szCs w:val="24"/>
        </w:rPr>
        <w:t>Налог на п</w:t>
      </w:r>
      <w:r w:rsidR="008816EB" w:rsidRPr="002419B2">
        <w:rPr>
          <w:rFonts w:ascii="Times New Roman" w:hAnsi="Times New Roman" w:cs="Times New Roman"/>
          <w:sz w:val="24"/>
          <w:szCs w:val="24"/>
        </w:rPr>
        <w:t>рибыль</w:t>
      </w:r>
    </w:p>
    <w:p w:rsidR="009F666D" w:rsidRPr="009B21BD" w:rsidRDefault="00C12D94" w:rsidP="002419B2">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Проверкой правильности  исчисления налога на прибыль в проверяемом периоде предполагается, что ООО «Н</w:t>
      </w:r>
      <w:r w:rsidR="002419B2">
        <w:rPr>
          <w:rFonts w:ascii="Times New Roman" w:hAnsi="Times New Roman" w:cs="Times New Roman"/>
          <w:sz w:val="24"/>
          <w:szCs w:val="24"/>
        </w:rPr>
        <w:t>.</w:t>
      </w:r>
      <w:r w:rsidRPr="009B21BD">
        <w:rPr>
          <w:rFonts w:ascii="Times New Roman" w:hAnsi="Times New Roman" w:cs="Times New Roman"/>
          <w:sz w:val="24"/>
          <w:szCs w:val="24"/>
        </w:rPr>
        <w:t>», в результате завышения расходов, уменьшающих сумму доходов от реализации при исчислении налоговой базы на 9 0246 205 руб., занизил</w:t>
      </w:r>
      <w:r w:rsidR="00172843" w:rsidRPr="009B21BD">
        <w:rPr>
          <w:rFonts w:ascii="Times New Roman" w:hAnsi="Times New Roman" w:cs="Times New Roman"/>
          <w:sz w:val="24"/>
          <w:szCs w:val="24"/>
        </w:rPr>
        <w:t>о</w:t>
      </w:r>
      <w:r w:rsidRPr="009B21BD">
        <w:rPr>
          <w:rFonts w:ascii="Times New Roman" w:hAnsi="Times New Roman" w:cs="Times New Roman"/>
          <w:sz w:val="24"/>
          <w:szCs w:val="24"/>
        </w:rPr>
        <w:t xml:space="preserve"> налог на прибыль на 2219089 руб</w:t>
      </w:r>
      <w:r w:rsidR="00845335" w:rsidRPr="009B21BD">
        <w:rPr>
          <w:rFonts w:ascii="Times New Roman" w:hAnsi="Times New Roman" w:cs="Times New Roman"/>
          <w:sz w:val="24"/>
          <w:szCs w:val="24"/>
        </w:rPr>
        <w:t>. (9246205*24%).</w:t>
      </w:r>
    </w:p>
    <w:p w:rsidR="009F666D" w:rsidRPr="009B21BD" w:rsidRDefault="00845335" w:rsidP="002419B2">
      <w:pPr>
        <w:pStyle w:val="ConsPlusNormal"/>
        <w:widowControl/>
        <w:ind w:firstLine="709"/>
        <w:jc w:val="both"/>
        <w:rPr>
          <w:rFonts w:ascii="Times New Roman" w:hAnsi="Times New Roman" w:cs="Times New Roman"/>
          <w:sz w:val="24"/>
          <w:szCs w:val="24"/>
        </w:rPr>
      </w:pPr>
      <w:r w:rsidRPr="002419B2">
        <w:rPr>
          <w:rFonts w:ascii="Times New Roman" w:hAnsi="Times New Roman" w:cs="Times New Roman"/>
          <w:sz w:val="24"/>
          <w:szCs w:val="24"/>
        </w:rPr>
        <w:t>ООО «Н</w:t>
      </w:r>
      <w:r w:rsidR="002419B2">
        <w:rPr>
          <w:rFonts w:ascii="Times New Roman" w:hAnsi="Times New Roman" w:cs="Times New Roman"/>
          <w:sz w:val="24"/>
          <w:szCs w:val="24"/>
        </w:rPr>
        <w:t>.</w:t>
      </w:r>
      <w:r w:rsidRPr="002419B2">
        <w:rPr>
          <w:rFonts w:ascii="Times New Roman" w:hAnsi="Times New Roman" w:cs="Times New Roman"/>
          <w:sz w:val="24"/>
          <w:szCs w:val="24"/>
        </w:rPr>
        <w:t>» не согласно</w:t>
      </w:r>
      <w:r w:rsidRPr="009B21BD">
        <w:rPr>
          <w:rFonts w:ascii="Times New Roman" w:hAnsi="Times New Roman" w:cs="Times New Roman"/>
          <w:b/>
          <w:sz w:val="24"/>
          <w:szCs w:val="24"/>
          <w:u w:val="single"/>
        </w:rPr>
        <w:t xml:space="preserve"> </w:t>
      </w:r>
      <w:r w:rsidRPr="009B21BD">
        <w:rPr>
          <w:rFonts w:ascii="Times New Roman" w:hAnsi="Times New Roman" w:cs="Times New Roman"/>
          <w:sz w:val="24"/>
          <w:szCs w:val="24"/>
        </w:rPr>
        <w:t>с данными предположениями</w:t>
      </w:r>
      <w:r w:rsidR="00172843" w:rsidRPr="009B21BD">
        <w:rPr>
          <w:rFonts w:ascii="Times New Roman" w:hAnsi="Times New Roman" w:cs="Times New Roman"/>
          <w:sz w:val="24"/>
          <w:szCs w:val="24"/>
        </w:rPr>
        <w:t>.</w:t>
      </w:r>
    </w:p>
    <w:p w:rsidR="009F666D" w:rsidRPr="009B21BD" w:rsidRDefault="009F666D" w:rsidP="002419B2">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В соответствие с п.1 ст.252 Гл.25 НК РФ расходами признаются обоснованные и документально подтвержденные затраты, осуществленные налогоплательщиком.</w:t>
      </w:r>
    </w:p>
    <w:p w:rsidR="009F666D" w:rsidRPr="002419B2" w:rsidRDefault="009F666D" w:rsidP="002419B2">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 xml:space="preserve">Под обоснованными расходами принимаются экономически оправданные затраты, под документально подтвержденными принимаются затраты, подтвержденные документами, оформленными в соответствии с законодательством РФ. </w:t>
      </w:r>
      <w:r w:rsidRPr="002419B2">
        <w:rPr>
          <w:rFonts w:ascii="Times New Roman" w:hAnsi="Times New Roman" w:cs="Times New Roman"/>
          <w:sz w:val="24"/>
          <w:szCs w:val="24"/>
        </w:rPr>
        <w:t>Расходами признаются любые затраты при условии, что они произведены для осуществления деятельности, направленной на получение дохода.</w:t>
      </w:r>
    </w:p>
    <w:p w:rsidR="009F666D" w:rsidRPr="009B21BD" w:rsidRDefault="009F666D" w:rsidP="002419B2">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Расходы, понесенные организацией, согласно актам выполненных работ:</w:t>
      </w:r>
    </w:p>
    <w:p w:rsidR="00845335" w:rsidRPr="009B21BD" w:rsidRDefault="00845335" w:rsidP="00EC2684">
      <w:pPr>
        <w:pStyle w:val="ConsPlusNormal"/>
        <w:widowControl/>
        <w:ind w:firstLine="0"/>
        <w:jc w:val="both"/>
        <w:rPr>
          <w:rFonts w:ascii="Times New Roman" w:hAnsi="Times New Roman" w:cs="Times New Roman"/>
          <w:sz w:val="24"/>
          <w:szCs w:val="24"/>
        </w:rPr>
      </w:pPr>
      <w:r w:rsidRPr="002419B2">
        <w:rPr>
          <w:rFonts w:ascii="Times New Roman" w:hAnsi="Times New Roman" w:cs="Times New Roman"/>
          <w:sz w:val="24"/>
          <w:szCs w:val="24"/>
        </w:rPr>
        <w:t>ООО «М</w:t>
      </w:r>
      <w:r w:rsidR="002419B2" w:rsidRPr="002419B2">
        <w:rPr>
          <w:rFonts w:ascii="Times New Roman" w:hAnsi="Times New Roman" w:cs="Times New Roman"/>
          <w:sz w:val="24"/>
          <w:szCs w:val="24"/>
        </w:rPr>
        <w:t>.</w:t>
      </w:r>
      <w:r w:rsidRPr="002419B2">
        <w:rPr>
          <w:rFonts w:ascii="Times New Roman" w:hAnsi="Times New Roman" w:cs="Times New Roman"/>
          <w:sz w:val="24"/>
          <w:szCs w:val="24"/>
        </w:rPr>
        <w:t>»</w:t>
      </w:r>
      <w:r w:rsidRPr="009B21BD">
        <w:rPr>
          <w:rFonts w:ascii="Times New Roman" w:hAnsi="Times New Roman" w:cs="Times New Roman"/>
          <w:sz w:val="24"/>
          <w:szCs w:val="24"/>
        </w:rPr>
        <w:t>Акт о приемке выполненных работ от 31.08.07г. на сумму 420 208,48,</w:t>
      </w:r>
    </w:p>
    <w:p w:rsidR="00845335" w:rsidRPr="002419B2" w:rsidRDefault="00845335" w:rsidP="00845335">
      <w:pPr>
        <w:pStyle w:val="ConsPlusNormal"/>
        <w:widowControl/>
        <w:ind w:firstLine="0"/>
        <w:jc w:val="both"/>
        <w:rPr>
          <w:rFonts w:ascii="Times New Roman" w:hAnsi="Times New Roman" w:cs="Times New Roman"/>
          <w:sz w:val="24"/>
          <w:szCs w:val="24"/>
        </w:rPr>
      </w:pPr>
      <w:r w:rsidRPr="002419B2">
        <w:rPr>
          <w:rFonts w:ascii="Times New Roman" w:hAnsi="Times New Roman" w:cs="Times New Roman"/>
          <w:sz w:val="24"/>
          <w:szCs w:val="24"/>
        </w:rPr>
        <w:t>ООО «Л</w:t>
      </w:r>
      <w:r w:rsidR="002419B2" w:rsidRPr="002419B2">
        <w:rPr>
          <w:rFonts w:ascii="Times New Roman" w:hAnsi="Times New Roman" w:cs="Times New Roman"/>
          <w:sz w:val="24"/>
          <w:szCs w:val="24"/>
        </w:rPr>
        <w:t>.</w:t>
      </w:r>
      <w:r w:rsidRPr="002419B2">
        <w:rPr>
          <w:rFonts w:ascii="Times New Roman" w:hAnsi="Times New Roman" w:cs="Times New Roman"/>
          <w:sz w:val="24"/>
          <w:szCs w:val="24"/>
        </w:rPr>
        <w:t>»</w:t>
      </w:r>
      <w:r w:rsidR="00133000" w:rsidRPr="002419B2">
        <w:rPr>
          <w:rFonts w:ascii="Times New Roman" w:hAnsi="Times New Roman" w:cs="Times New Roman"/>
          <w:sz w:val="24"/>
          <w:szCs w:val="24"/>
        </w:rPr>
        <w:t xml:space="preserve"> </w:t>
      </w:r>
      <w:r w:rsidRPr="002419B2">
        <w:rPr>
          <w:rFonts w:ascii="Times New Roman" w:hAnsi="Times New Roman" w:cs="Times New Roman"/>
          <w:sz w:val="24"/>
          <w:szCs w:val="24"/>
        </w:rPr>
        <w:t xml:space="preserve">Акт о приемке выполненных работ от 02.04.07г. на сумму 230 600,00 </w:t>
      </w:r>
    </w:p>
    <w:p w:rsidR="00845335" w:rsidRPr="009B21BD" w:rsidRDefault="00133000" w:rsidP="00EC2684">
      <w:pPr>
        <w:pStyle w:val="ConsPlusNormal"/>
        <w:widowControl/>
        <w:ind w:firstLine="0"/>
        <w:jc w:val="both"/>
        <w:rPr>
          <w:rFonts w:ascii="Times New Roman" w:hAnsi="Times New Roman" w:cs="Times New Roman"/>
          <w:sz w:val="24"/>
          <w:szCs w:val="24"/>
        </w:rPr>
      </w:pPr>
      <w:r w:rsidRPr="002419B2">
        <w:rPr>
          <w:rFonts w:ascii="Times New Roman" w:hAnsi="Times New Roman" w:cs="Times New Roman"/>
          <w:sz w:val="24"/>
          <w:szCs w:val="24"/>
        </w:rPr>
        <w:t>ООО «Т</w:t>
      </w:r>
      <w:r w:rsidR="002419B2" w:rsidRPr="002419B2">
        <w:rPr>
          <w:rFonts w:ascii="Times New Roman" w:hAnsi="Times New Roman" w:cs="Times New Roman"/>
          <w:sz w:val="24"/>
          <w:szCs w:val="24"/>
        </w:rPr>
        <w:t>.</w:t>
      </w:r>
      <w:r w:rsidRPr="002419B2">
        <w:rPr>
          <w:rFonts w:ascii="Times New Roman" w:hAnsi="Times New Roman" w:cs="Times New Roman"/>
          <w:sz w:val="24"/>
          <w:szCs w:val="24"/>
        </w:rPr>
        <w:t>»</w:t>
      </w:r>
      <w:r w:rsidRPr="009B21BD">
        <w:rPr>
          <w:rFonts w:ascii="Times New Roman" w:hAnsi="Times New Roman" w:cs="Times New Roman"/>
          <w:sz w:val="24"/>
          <w:szCs w:val="24"/>
        </w:rPr>
        <w:t xml:space="preserve"> Акт о приемке выполненных работ от 31.08.07г. на сумму 169 491,52</w:t>
      </w:r>
    </w:p>
    <w:p w:rsidR="00E53CC8" w:rsidRPr="009B21BD" w:rsidRDefault="00E53CC8" w:rsidP="00E53CC8">
      <w:pPr>
        <w:pStyle w:val="ConsPlusNormal"/>
        <w:widowControl/>
        <w:ind w:firstLine="0"/>
        <w:jc w:val="both"/>
        <w:rPr>
          <w:rFonts w:ascii="Times New Roman" w:hAnsi="Times New Roman" w:cs="Times New Roman"/>
          <w:sz w:val="24"/>
          <w:szCs w:val="24"/>
        </w:rPr>
      </w:pPr>
      <w:r w:rsidRPr="002419B2">
        <w:rPr>
          <w:rFonts w:ascii="Times New Roman" w:hAnsi="Times New Roman" w:cs="Times New Roman"/>
          <w:sz w:val="24"/>
          <w:szCs w:val="24"/>
        </w:rPr>
        <w:t>ООО «П</w:t>
      </w:r>
      <w:r w:rsidR="002419B2" w:rsidRPr="002419B2">
        <w:rPr>
          <w:rFonts w:ascii="Times New Roman" w:hAnsi="Times New Roman" w:cs="Times New Roman"/>
          <w:sz w:val="24"/>
          <w:szCs w:val="24"/>
        </w:rPr>
        <w:t>.</w:t>
      </w:r>
      <w:r w:rsidRPr="002419B2">
        <w:rPr>
          <w:rFonts w:ascii="Times New Roman" w:hAnsi="Times New Roman" w:cs="Times New Roman"/>
          <w:sz w:val="24"/>
          <w:szCs w:val="24"/>
        </w:rPr>
        <w:t>»</w:t>
      </w:r>
      <w:r w:rsidRPr="009B21BD">
        <w:rPr>
          <w:rFonts w:ascii="Times New Roman" w:hAnsi="Times New Roman" w:cs="Times New Roman"/>
          <w:sz w:val="24"/>
          <w:szCs w:val="24"/>
          <w:u w:val="single"/>
        </w:rPr>
        <w:t xml:space="preserve"> </w:t>
      </w:r>
      <w:r w:rsidRPr="009B21BD">
        <w:rPr>
          <w:rFonts w:ascii="Times New Roman" w:hAnsi="Times New Roman" w:cs="Times New Roman"/>
          <w:sz w:val="24"/>
          <w:szCs w:val="24"/>
        </w:rPr>
        <w:t xml:space="preserve">Акт от 31.07.07г. на сумму 312 000, </w:t>
      </w:r>
    </w:p>
    <w:p w:rsidR="00E53CC8" w:rsidRPr="009B21BD" w:rsidRDefault="00E53CC8" w:rsidP="00E53CC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24.10.07г. на сумму 980 360, </w:t>
      </w:r>
    </w:p>
    <w:p w:rsidR="00E53CC8" w:rsidRPr="009B21BD" w:rsidRDefault="00E53CC8" w:rsidP="00E53CC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сдачи-приемки работ от 14.02.08г. на сумму 670 420, </w:t>
      </w:r>
    </w:p>
    <w:p w:rsidR="00E53CC8" w:rsidRPr="009B21BD" w:rsidRDefault="00E53CC8" w:rsidP="00E53CC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02.04.08г. на сумму 540 450, </w:t>
      </w:r>
    </w:p>
    <w:p w:rsidR="00E53CC8" w:rsidRPr="009B21BD" w:rsidRDefault="00E53CC8" w:rsidP="00E53CC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10.04.08г. на сумму 420 800, </w:t>
      </w:r>
    </w:p>
    <w:p w:rsidR="00E53CC8" w:rsidRDefault="00E53CC8" w:rsidP="00E53CC8">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17.04.08г. на сумму 610 050, </w:t>
      </w:r>
    </w:p>
    <w:p w:rsidR="002419B2" w:rsidRPr="009B21BD" w:rsidRDefault="002419B2" w:rsidP="00E53CC8">
      <w:pPr>
        <w:pStyle w:val="ConsPlusNormal"/>
        <w:widowControl/>
        <w:ind w:firstLine="0"/>
        <w:jc w:val="both"/>
        <w:rPr>
          <w:rFonts w:ascii="Times New Roman" w:hAnsi="Times New Roman" w:cs="Times New Roman"/>
          <w:sz w:val="24"/>
          <w:szCs w:val="24"/>
        </w:rPr>
      </w:pPr>
    </w:p>
    <w:p w:rsidR="00BA0CEC" w:rsidRPr="009B21BD" w:rsidRDefault="00BA0CEC" w:rsidP="00BA0CE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Товарные накладные </w:t>
      </w:r>
      <w:r w:rsidR="002419B2">
        <w:rPr>
          <w:rFonts w:ascii="Times New Roman" w:hAnsi="Times New Roman" w:cs="Times New Roman"/>
          <w:sz w:val="24"/>
          <w:szCs w:val="24"/>
        </w:rPr>
        <w:t>по форме Т-</w:t>
      </w:r>
      <w:r w:rsidRPr="009B21BD">
        <w:rPr>
          <w:rFonts w:ascii="Times New Roman" w:hAnsi="Times New Roman" w:cs="Times New Roman"/>
          <w:sz w:val="24"/>
          <w:szCs w:val="24"/>
        </w:rPr>
        <w:t>2:</w:t>
      </w:r>
    </w:p>
    <w:p w:rsidR="00BA0CEC" w:rsidRPr="009B21BD" w:rsidRDefault="002419B2" w:rsidP="00BA0C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BA0CEC" w:rsidRPr="009B21BD">
        <w:rPr>
          <w:rFonts w:ascii="Times New Roman" w:hAnsi="Times New Roman" w:cs="Times New Roman"/>
          <w:sz w:val="24"/>
          <w:szCs w:val="24"/>
        </w:rPr>
        <w:t xml:space="preserve">от 02.08.07, </w:t>
      </w:r>
    </w:p>
    <w:p w:rsidR="00BA0CEC" w:rsidRPr="009B21BD" w:rsidRDefault="002419B2" w:rsidP="00BA0C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BA0CEC" w:rsidRPr="009B21BD">
        <w:rPr>
          <w:rFonts w:ascii="Times New Roman" w:hAnsi="Times New Roman" w:cs="Times New Roman"/>
          <w:sz w:val="24"/>
          <w:szCs w:val="24"/>
        </w:rPr>
        <w:t>от 10.09.07,</w:t>
      </w:r>
    </w:p>
    <w:p w:rsidR="00BA0CEC" w:rsidRPr="009B21BD" w:rsidRDefault="002419B2" w:rsidP="00BA0C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BA0CEC" w:rsidRPr="009B21BD">
        <w:rPr>
          <w:rFonts w:ascii="Times New Roman" w:hAnsi="Times New Roman" w:cs="Times New Roman"/>
          <w:sz w:val="24"/>
          <w:szCs w:val="24"/>
        </w:rPr>
        <w:t xml:space="preserve">от 11.09.07, </w:t>
      </w:r>
    </w:p>
    <w:p w:rsidR="00BA0CEC" w:rsidRPr="009B21BD" w:rsidRDefault="002419B2" w:rsidP="00BA0C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BA0CEC" w:rsidRPr="009B21BD">
        <w:rPr>
          <w:rFonts w:ascii="Times New Roman" w:hAnsi="Times New Roman" w:cs="Times New Roman"/>
          <w:sz w:val="24"/>
          <w:szCs w:val="24"/>
        </w:rPr>
        <w:t xml:space="preserve">от 15.09.07, </w:t>
      </w:r>
    </w:p>
    <w:p w:rsidR="00BA0CEC" w:rsidRPr="009B21BD" w:rsidRDefault="002419B2" w:rsidP="00BA0C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BA0CEC" w:rsidRPr="009B21BD">
        <w:rPr>
          <w:rFonts w:ascii="Times New Roman" w:hAnsi="Times New Roman" w:cs="Times New Roman"/>
          <w:sz w:val="24"/>
          <w:szCs w:val="24"/>
        </w:rPr>
        <w:t>от 02.10.07,</w:t>
      </w:r>
    </w:p>
    <w:p w:rsidR="00BA0CEC" w:rsidRPr="009B21BD" w:rsidRDefault="002419B2" w:rsidP="00BA0C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BA0CEC" w:rsidRPr="009B21BD">
        <w:rPr>
          <w:rFonts w:ascii="Times New Roman" w:hAnsi="Times New Roman" w:cs="Times New Roman"/>
          <w:sz w:val="24"/>
          <w:szCs w:val="24"/>
        </w:rPr>
        <w:t xml:space="preserve">от 19.11.07, </w:t>
      </w:r>
    </w:p>
    <w:p w:rsidR="00BA0CEC" w:rsidRPr="009B21BD" w:rsidRDefault="002419B2" w:rsidP="00BA0C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BA0CEC" w:rsidRPr="009B21BD">
        <w:rPr>
          <w:rFonts w:ascii="Times New Roman" w:hAnsi="Times New Roman" w:cs="Times New Roman"/>
          <w:sz w:val="24"/>
          <w:szCs w:val="24"/>
        </w:rPr>
        <w:t xml:space="preserve">от 05.12.07, </w:t>
      </w:r>
    </w:p>
    <w:p w:rsidR="00BA0CEC" w:rsidRPr="009B21BD" w:rsidRDefault="002419B2" w:rsidP="00BA0C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BA0CEC" w:rsidRPr="009B21BD">
        <w:rPr>
          <w:rFonts w:ascii="Times New Roman" w:hAnsi="Times New Roman" w:cs="Times New Roman"/>
          <w:sz w:val="24"/>
          <w:szCs w:val="24"/>
        </w:rPr>
        <w:t xml:space="preserve">от 02.05.07, </w:t>
      </w:r>
    </w:p>
    <w:p w:rsidR="00E53CC8" w:rsidRPr="009B21BD" w:rsidRDefault="00E53CC8" w:rsidP="00EC2684">
      <w:pPr>
        <w:pStyle w:val="ConsPlusNormal"/>
        <w:widowControl/>
        <w:ind w:firstLine="0"/>
        <w:jc w:val="both"/>
        <w:rPr>
          <w:rFonts w:ascii="Times New Roman" w:hAnsi="Times New Roman" w:cs="Times New Roman"/>
          <w:sz w:val="24"/>
          <w:szCs w:val="24"/>
        </w:rPr>
      </w:pPr>
    </w:p>
    <w:p w:rsidR="00D11E3F" w:rsidRPr="009B21BD" w:rsidRDefault="00A61CD8" w:rsidP="00D11E3F">
      <w:pPr>
        <w:pStyle w:val="ConsPlusNormal"/>
        <w:widowControl/>
        <w:ind w:firstLine="0"/>
        <w:jc w:val="both"/>
        <w:rPr>
          <w:rFonts w:ascii="Times New Roman" w:hAnsi="Times New Roman" w:cs="Times New Roman"/>
          <w:sz w:val="24"/>
          <w:szCs w:val="24"/>
        </w:rPr>
      </w:pPr>
      <w:r w:rsidRPr="002419B2">
        <w:rPr>
          <w:rFonts w:ascii="Times New Roman" w:hAnsi="Times New Roman" w:cs="Times New Roman"/>
          <w:sz w:val="24"/>
          <w:szCs w:val="24"/>
        </w:rPr>
        <w:t>ООО «С</w:t>
      </w:r>
      <w:r w:rsidR="002419B2" w:rsidRPr="002419B2">
        <w:rPr>
          <w:rFonts w:ascii="Times New Roman" w:hAnsi="Times New Roman" w:cs="Times New Roman"/>
          <w:sz w:val="24"/>
          <w:szCs w:val="24"/>
        </w:rPr>
        <w:t>.</w:t>
      </w:r>
      <w:r w:rsidRPr="002419B2">
        <w:rPr>
          <w:rFonts w:ascii="Times New Roman" w:hAnsi="Times New Roman" w:cs="Times New Roman"/>
          <w:sz w:val="24"/>
          <w:szCs w:val="24"/>
        </w:rPr>
        <w:t>»</w:t>
      </w:r>
      <w:r w:rsidR="00D11E3F" w:rsidRPr="002419B2">
        <w:rPr>
          <w:rFonts w:ascii="Times New Roman" w:hAnsi="Times New Roman" w:cs="Times New Roman"/>
          <w:sz w:val="24"/>
          <w:szCs w:val="24"/>
        </w:rPr>
        <w:t xml:space="preserve"> </w:t>
      </w:r>
      <w:r w:rsidR="00D11E3F" w:rsidRPr="009B21BD">
        <w:rPr>
          <w:rFonts w:ascii="Times New Roman" w:hAnsi="Times New Roman" w:cs="Times New Roman"/>
          <w:sz w:val="24"/>
          <w:szCs w:val="24"/>
        </w:rPr>
        <w:t xml:space="preserve">Акт от 02.06.2008.; на сумму 760 200, </w:t>
      </w:r>
    </w:p>
    <w:p w:rsidR="00D11E3F" w:rsidRPr="009B21BD" w:rsidRDefault="00D11E3F" w:rsidP="00D11E3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03.06.2008.; на сумму 380 700, </w:t>
      </w:r>
    </w:p>
    <w:p w:rsidR="00D11E3F" w:rsidRPr="009B21BD" w:rsidRDefault="002419B2" w:rsidP="00D11E3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Акт </w:t>
      </w:r>
      <w:r w:rsidR="00D11E3F" w:rsidRPr="009B21BD">
        <w:rPr>
          <w:rFonts w:ascii="Times New Roman" w:hAnsi="Times New Roman" w:cs="Times New Roman"/>
          <w:sz w:val="24"/>
          <w:szCs w:val="24"/>
        </w:rPr>
        <w:t xml:space="preserve">от 02.07.2008.; на сумму 620 850, </w:t>
      </w:r>
    </w:p>
    <w:p w:rsidR="00D11E3F" w:rsidRPr="009B21BD" w:rsidRDefault="00D11E3F" w:rsidP="00D11E3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07.07.2008.; на сумму 380 150, </w:t>
      </w:r>
    </w:p>
    <w:p w:rsidR="00D11E3F" w:rsidRPr="009B21BD" w:rsidRDefault="00D11E3F" w:rsidP="00D11E3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08.08.2008.; на сумму 460 238, </w:t>
      </w:r>
    </w:p>
    <w:p w:rsidR="00D11E3F" w:rsidRPr="009B21BD" w:rsidRDefault="00D11E3F" w:rsidP="00D11E3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12.08.2008.; на сумму 430 286, </w:t>
      </w:r>
    </w:p>
    <w:p w:rsidR="00D11E3F" w:rsidRPr="009B21BD" w:rsidRDefault="00D11E3F" w:rsidP="00D11E3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24.11.2008.; на сумму 405 000, </w:t>
      </w:r>
    </w:p>
    <w:p w:rsidR="00D11E3F" w:rsidRPr="009B21BD" w:rsidRDefault="00D11E3F" w:rsidP="00D11E3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28.11.2008.; на сумму 340 000, </w:t>
      </w:r>
    </w:p>
    <w:p w:rsidR="00D11E3F" w:rsidRDefault="00D11E3F" w:rsidP="00D11E3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от 01.12.2008.; на сумму 280 000, </w:t>
      </w:r>
    </w:p>
    <w:p w:rsidR="002419B2" w:rsidRPr="009B21BD" w:rsidRDefault="002419B2" w:rsidP="00D11E3F">
      <w:pPr>
        <w:pStyle w:val="ConsPlusNormal"/>
        <w:widowControl/>
        <w:ind w:firstLine="0"/>
        <w:jc w:val="both"/>
        <w:rPr>
          <w:rFonts w:ascii="Times New Roman" w:hAnsi="Times New Roman" w:cs="Times New Roman"/>
          <w:sz w:val="24"/>
          <w:szCs w:val="24"/>
        </w:rPr>
      </w:pPr>
    </w:p>
    <w:p w:rsidR="00D11E3F" w:rsidRPr="009B21BD" w:rsidRDefault="00D11E3F" w:rsidP="00D11E3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Т</w:t>
      </w:r>
      <w:r w:rsidR="002419B2">
        <w:rPr>
          <w:rFonts w:ascii="Times New Roman" w:hAnsi="Times New Roman" w:cs="Times New Roman"/>
          <w:sz w:val="24"/>
          <w:szCs w:val="24"/>
        </w:rPr>
        <w:t>оварные накладные по форме Т-</w:t>
      </w:r>
      <w:r w:rsidRPr="009B21BD">
        <w:rPr>
          <w:rFonts w:ascii="Times New Roman" w:hAnsi="Times New Roman" w:cs="Times New Roman"/>
          <w:sz w:val="24"/>
          <w:szCs w:val="24"/>
        </w:rPr>
        <w:t>2:</w:t>
      </w:r>
    </w:p>
    <w:p w:rsidR="00D11E3F" w:rsidRPr="009B21BD" w:rsidRDefault="002419B2" w:rsidP="00D11E3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D11E3F" w:rsidRPr="009B21BD">
        <w:rPr>
          <w:rFonts w:ascii="Times New Roman" w:hAnsi="Times New Roman" w:cs="Times New Roman"/>
          <w:sz w:val="24"/>
          <w:szCs w:val="24"/>
        </w:rPr>
        <w:t>от 04.09.2008.;</w:t>
      </w:r>
    </w:p>
    <w:p w:rsidR="00D11E3F" w:rsidRPr="009B21BD" w:rsidRDefault="002419B2" w:rsidP="00D11E3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D11E3F" w:rsidRPr="009B21BD">
        <w:rPr>
          <w:rFonts w:ascii="Times New Roman" w:hAnsi="Times New Roman" w:cs="Times New Roman"/>
          <w:sz w:val="24"/>
          <w:szCs w:val="24"/>
        </w:rPr>
        <w:t>от 05.09.2008.;</w:t>
      </w:r>
    </w:p>
    <w:p w:rsidR="00D11E3F" w:rsidRPr="009B21BD" w:rsidRDefault="002419B2" w:rsidP="00D11E3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D11E3F" w:rsidRPr="009B21BD">
        <w:rPr>
          <w:rFonts w:ascii="Times New Roman" w:hAnsi="Times New Roman" w:cs="Times New Roman"/>
          <w:sz w:val="24"/>
          <w:szCs w:val="24"/>
        </w:rPr>
        <w:t>от 17.09.2008.;</w:t>
      </w:r>
    </w:p>
    <w:p w:rsidR="00E53CC8" w:rsidRPr="009B21BD" w:rsidRDefault="00E53CC8" w:rsidP="00EC2684">
      <w:pPr>
        <w:pStyle w:val="ConsPlusNormal"/>
        <w:widowControl/>
        <w:ind w:firstLine="0"/>
        <w:jc w:val="both"/>
        <w:rPr>
          <w:rFonts w:ascii="Times New Roman" w:hAnsi="Times New Roman" w:cs="Times New Roman"/>
          <w:sz w:val="24"/>
          <w:szCs w:val="24"/>
        </w:rPr>
      </w:pPr>
    </w:p>
    <w:p w:rsidR="005868BB" w:rsidRPr="002419B2" w:rsidRDefault="005868BB" w:rsidP="005868BB">
      <w:pPr>
        <w:pStyle w:val="ConsPlusNormal"/>
        <w:widowControl/>
        <w:ind w:firstLine="0"/>
        <w:jc w:val="both"/>
        <w:rPr>
          <w:rFonts w:ascii="Times New Roman" w:hAnsi="Times New Roman" w:cs="Times New Roman"/>
          <w:sz w:val="24"/>
          <w:szCs w:val="24"/>
        </w:rPr>
      </w:pPr>
      <w:r w:rsidRPr="002419B2">
        <w:rPr>
          <w:rFonts w:ascii="Times New Roman" w:hAnsi="Times New Roman" w:cs="Times New Roman"/>
          <w:sz w:val="24"/>
          <w:szCs w:val="24"/>
        </w:rPr>
        <w:t>ООО «П</w:t>
      </w:r>
      <w:r w:rsidR="002419B2" w:rsidRPr="002419B2">
        <w:rPr>
          <w:rFonts w:ascii="Times New Roman" w:hAnsi="Times New Roman" w:cs="Times New Roman"/>
          <w:sz w:val="24"/>
          <w:szCs w:val="24"/>
        </w:rPr>
        <w:t>.</w:t>
      </w:r>
      <w:r w:rsidRPr="002419B2">
        <w:rPr>
          <w:rFonts w:ascii="Times New Roman" w:hAnsi="Times New Roman" w:cs="Times New Roman"/>
          <w:sz w:val="24"/>
          <w:szCs w:val="24"/>
        </w:rPr>
        <w:t>»</w:t>
      </w:r>
    </w:p>
    <w:p w:rsidR="005868BB" w:rsidRPr="009B21BD" w:rsidRDefault="005868BB" w:rsidP="005868B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Товарные накладные </w:t>
      </w:r>
      <w:r w:rsidR="002419B2">
        <w:rPr>
          <w:rFonts w:ascii="Times New Roman" w:hAnsi="Times New Roman" w:cs="Times New Roman"/>
          <w:sz w:val="24"/>
          <w:szCs w:val="24"/>
        </w:rPr>
        <w:t>по форме Т-</w:t>
      </w:r>
      <w:r w:rsidRPr="009B21BD">
        <w:rPr>
          <w:rFonts w:ascii="Times New Roman" w:hAnsi="Times New Roman" w:cs="Times New Roman"/>
          <w:sz w:val="24"/>
          <w:szCs w:val="24"/>
        </w:rPr>
        <w:t>2:</w:t>
      </w:r>
    </w:p>
    <w:p w:rsidR="005868BB" w:rsidRPr="009B21BD" w:rsidRDefault="002419B2" w:rsidP="005868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868BB" w:rsidRPr="009B21BD">
        <w:rPr>
          <w:rFonts w:ascii="Times New Roman" w:hAnsi="Times New Roman" w:cs="Times New Roman"/>
          <w:sz w:val="24"/>
          <w:szCs w:val="24"/>
        </w:rPr>
        <w:t xml:space="preserve">от 01.12.2008 г. на сумму 244 601руб., </w:t>
      </w:r>
    </w:p>
    <w:p w:rsidR="005868BB" w:rsidRPr="009B21BD" w:rsidRDefault="002419B2" w:rsidP="005868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868BB" w:rsidRPr="009B21BD">
        <w:rPr>
          <w:rFonts w:ascii="Times New Roman" w:hAnsi="Times New Roman" w:cs="Times New Roman"/>
          <w:sz w:val="24"/>
          <w:szCs w:val="24"/>
        </w:rPr>
        <w:t xml:space="preserve">от 05.12.2008 г. на сумму 250 771руб., </w:t>
      </w:r>
    </w:p>
    <w:p w:rsidR="005868BB" w:rsidRPr="009B21BD" w:rsidRDefault="002419B2" w:rsidP="005868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868BB" w:rsidRPr="009B21BD">
        <w:rPr>
          <w:rFonts w:ascii="Times New Roman" w:hAnsi="Times New Roman" w:cs="Times New Roman"/>
          <w:sz w:val="24"/>
          <w:szCs w:val="24"/>
        </w:rPr>
        <w:t xml:space="preserve">от 09.12.2008 г. на сумму 246 415руб., </w:t>
      </w:r>
    </w:p>
    <w:p w:rsidR="005868BB" w:rsidRPr="009B21BD" w:rsidRDefault="002419B2" w:rsidP="005868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868BB" w:rsidRPr="009B21BD">
        <w:rPr>
          <w:rFonts w:ascii="Times New Roman" w:hAnsi="Times New Roman" w:cs="Times New Roman"/>
          <w:sz w:val="24"/>
          <w:szCs w:val="24"/>
        </w:rPr>
        <w:t xml:space="preserve">от 12.12.2008 г. на сумму 236 214руб., </w:t>
      </w:r>
    </w:p>
    <w:p w:rsidR="005868BB" w:rsidRPr="009B21BD" w:rsidRDefault="002419B2" w:rsidP="005868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868BB" w:rsidRPr="009B21BD">
        <w:rPr>
          <w:rFonts w:ascii="Times New Roman" w:hAnsi="Times New Roman" w:cs="Times New Roman"/>
          <w:sz w:val="24"/>
          <w:szCs w:val="24"/>
        </w:rPr>
        <w:t xml:space="preserve">от 15.12.2008 г. на сумму 225 266руб., </w:t>
      </w:r>
    </w:p>
    <w:p w:rsidR="005868BB" w:rsidRPr="009B21BD" w:rsidRDefault="002419B2" w:rsidP="005868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868BB" w:rsidRPr="009B21BD">
        <w:rPr>
          <w:rFonts w:ascii="Times New Roman" w:hAnsi="Times New Roman" w:cs="Times New Roman"/>
          <w:sz w:val="24"/>
          <w:szCs w:val="24"/>
        </w:rPr>
        <w:t xml:space="preserve">от 18.12.2008 г. на сумму 244 705руб., </w:t>
      </w:r>
    </w:p>
    <w:p w:rsidR="005868BB" w:rsidRPr="009B21BD" w:rsidRDefault="002419B2" w:rsidP="005868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868BB" w:rsidRPr="009B21BD">
        <w:rPr>
          <w:rFonts w:ascii="Times New Roman" w:hAnsi="Times New Roman" w:cs="Times New Roman"/>
          <w:sz w:val="24"/>
          <w:szCs w:val="24"/>
        </w:rPr>
        <w:t xml:space="preserve">от 22.12.2008 г. на сумму 231 330руб., </w:t>
      </w:r>
    </w:p>
    <w:p w:rsidR="005868BB" w:rsidRPr="009B21BD" w:rsidRDefault="002419B2" w:rsidP="005868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868BB" w:rsidRPr="009B21BD">
        <w:rPr>
          <w:rFonts w:ascii="Times New Roman" w:hAnsi="Times New Roman" w:cs="Times New Roman"/>
          <w:sz w:val="24"/>
          <w:szCs w:val="24"/>
        </w:rPr>
        <w:t xml:space="preserve">от 26.12.2008 г. на сумму 229 001руб., </w:t>
      </w:r>
    </w:p>
    <w:p w:rsidR="00E53CC8" w:rsidRPr="009B21BD" w:rsidRDefault="002419B2" w:rsidP="00EC26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5868BB" w:rsidRPr="009B21BD">
        <w:rPr>
          <w:rFonts w:ascii="Times New Roman" w:hAnsi="Times New Roman" w:cs="Times New Roman"/>
          <w:sz w:val="24"/>
          <w:szCs w:val="24"/>
        </w:rPr>
        <w:t xml:space="preserve">от 29.12.2008 г. на сумму 186 536руб., </w:t>
      </w:r>
    </w:p>
    <w:p w:rsidR="00845335" w:rsidRPr="002419B2" w:rsidRDefault="002419B2" w:rsidP="00EC26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w:t>
      </w:r>
      <w:r w:rsidR="003774FF" w:rsidRPr="002419B2">
        <w:rPr>
          <w:rFonts w:ascii="Times New Roman" w:hAnsi="Times New Roman" w:cs="Times New Roman"/>
          <w:sz w:val="24"/>
          <w:szCs w:val="24"/>
        </w:rPr>
        <w:t>роизведены для осуществления деятельности, направленной на получение дохода на объектах ООО «М</w:t>
      </w:r>
      <w:r>
        <w:rPr>
          <w:rFonts w:ascii="Times New Roman" w:hAnsi="Times New Roman" w:cs="Times New Roman"/>
          <w:sz w:val="24"/>
          <w:szCs w:val="24"/>
        </w:rPr>
        <w:t>.</w:t>
      </w:r>
      <w:r w:rsidR="003774FF" w:rsidRPr="002419B2">
        <w:rPr>
          <w:rFonts w:ascii="Times New Roman" w:hAnsi="Times New Roman" w:cs="Times New Roman"/>
          <w:sz w:val="24"/>
          <w:szCs w:val="24"/>
        </w:rPr>
        <w:t>», ООО «Ф</w:t>
      </w:r>
      <w:r>
        <w:rPr>
          <w:rFonts w:ascii="Times New Roman" w:hAnsi="Times New Roman" w:cs="Times New Roman"/>
          <w:sz w:val="24"/>
          <w:szCs w:val="24"/>
        </w:rPr>
        <w:t>.</w:t>
      </w:r>
      <w:r w:rsidR="003774FF" w:rsidRPr="002419B2">
        <w:rPr>
          <w:rFonts w:ascii="Times New Roman" w:hAnsi="Times New Roman" w:cs="Times New Roman"/>
          <w:sz w:val="24"/>
          <w:szCs w:val="24"/>
        </w:rPr>
        <w:t>», ООО «К</w:t>
      </w:r>
      <w:r>
        <w:rPr>
          <w:rFonts w:ascii="Times New Roman" w:hAnsi="Times New Roman" w:cs="Times New Roman"/>
          <w:sz w:val="24"/>
          <w:szCs w:val="24"/>
        </w:rPr>
        <w:t>.</w:t>
      </w:r>
      <w:r w:rsidR="003774FF" w:rsidRPr="002419B2">
        <w:rPr>
          <w:rFonts w:ascii="Times New Roman" w:hAnsi="Times New Roman" w:cs="Times New Roman"/>
          <w:sz w:val="24"/>
          <w:szCs w:val="24"/>
        </w:rPr>
        <w:t>» и др.</w:t>
      </w:r>
      <w:r w:rsidR="008302B0" w:rsidRPr="002419B2">
        <w:rPr>
          <w:rFonts w:ascii="Times New Roman" w:hAnsi="Times New Roman" w:cs="Times New Roman"/>
          <w:sz w:val="24"/>
          <w:szCs w:val="24"/>
        </w:rPr>
        <w:t xml:space="preserve"> и находят отражение в актах выполненных работ и книгах продаж.</w:t>
      </w:r>
    </w:p>
    <w:p w:rsidR="00845335" w:rsidRPr="009B21BD" w:rsidRDefault="00E8540F" w:rsidP="002419B2">
      <w:pPr>
        <w:pStyle w:val="ConsPlusNormal"/>
        <w:widowControl/>
        <w:ind w:firstLine="709"/>
        <w:jc w:val="both"/>
        <w:rPr>
          <w:rFonts w:ascii="Times New Roman" w:hAnsi="Times New Roman" w:cs="Times New Roman"/>
          <w:sz w:val="24"/>
          <w:szCs w:val="24"/>
        </w:rPr>
      </w:pPr>
      <w:r w:rsidRPr="002419B2">
        <w:rPr>
          <w:rFonts w:ascii="Times New Roman" w:hAnsi="Times New Roman" w:cs="Times New Roman"/>
          <w:sz w:val="24"/>
          <w:szCs w:val="24"/>
        </w:rPr>
        <w:t>ООО «Н</w:t>
      </w:r>
      <w:r w:rsidR="002419B2">
        <w:rPr>
          <w:rFonts w:ascii="Times New Roman" w:hAnsi="Times New Roman" w:cs="Times New Roman"/>
          <w:sz w:val="24"/>
          <w:szCs w:val="24"/>
        </w:rPr>
        <w:t>.</w:t>
      </w:r>
      <w:r w:rsidRPr="002419B2">
        <w:rPr>
          <w:rFonts w:ascii="Times New Roman" w:hAnsi="Times New Roman" w:cs="Times New Roman"/>
          <w:sz w:val="24"/>
          <w:szCs w:val="24"/>
        </w:rPr>
        <w:t>» подтверждает</w:t>
      </w:r>
      <w:r w:rsidRPr="009B21BD">
        <w:rPr>
          <w:rFonts w:ascii="Times New Roman" w:hAnsi="Times New Roman" w:cs="Times New Roman"/>
          <w:sz w:val="24"/>
          <w:szCs w:val="24"/>
          <w:u w:val="single"/>
        </w:rPr>
        <w:t xml:space="preserve"> </w:t>
      </w:r>
      <w:r w:rsidRPr="009B21BD">
        <w:rPr>
          <w:rFonts w:ascii="Times New Roman" w:hAnsi="Times New Roman" w:cs="Times New Roman"/>
          <w:sz w:val="24"/>
          <w:szCs w:val="24"/>
        </w:rPr>
        <w:t>не предоставление проверке, в виду утери документа по ООО «Л</w:t>
      </w:r>
      <w:r w:rsidR="002419B2">
        <w:rPr>
          <w:rFonts w:ascii="Times New Roman" w:hAnsi="Times New Roman" w:cs="Times New Roman"/>
          <w:sz w:val="24"/>
          <w:szCs w:val="24"/>
        </w:rPr>
        <w:t>.</w:t>
      </w:r>
      <w:r w:rsidRPr="009B21BD">
        <w:rPr>
          <w:rFonts w:ascii="Times New Roman" w:hAnsi="Times New Roman" w:cs="Times New Roman"/>
          <w:sz w:val="24"/>
          <w:szCs w:val="24"/>
        </w:rPr>
        <w:t>»: Акт о приемке выполненных работ от 05.06.07г. на сумму 288 000 руб., кроме того НДС 18% 51 840 руб.</w:t>
      </w:r>
    </w:p>
    <w:p w:rsidR="00845335" w:rsidRPr="009B21BD" w:rsidRDefault="00172843" w:rsidP="002419B2">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 xml:space="preserve">В </w:t>
      </w:r>
      <w:r w:rsidRPr="002419B2">
        <w:rPr>
          <w:rFonts w:ascii="Times New Roman" w:hAnsi="Times New Roman" w:cs="Times New Roman"/>
          <w:sz w:val="24"/>
          <w:szCs w:val="24"/>
        </w:rPr>
        <w:t>результате завышения расходов, уменьшающих сумму доходов от реализации при исчислении налоговой базы на 288 000 руб., занизило налог на прибыль на 69 120 руб. (288000*24%).</w:t>
      </w:r>
    </w:p>
    <w:p w:rsidR="0015184F" w:rsidRPr="002419B2" w:rsidRDefault="008816EB" w:rsidP="00EC2684">
      <w:pPr>
        <w:pStyle w:val="ConsPlusNormal"/>
        <w:widowControl/>
        <w:ind w:firstLine="0"/>
        <w:jc w:val="both"/>
        <w:rPr>
          <w:rFonts w:ascii="Times New Roman" w:hAnsi="Times New Roman" w:cs="Times New Roman"/>
          <w:sz w:val="24"/>
          <w:szCs w:val="24"/>
        </w:rPr>
      </w:pPr>
      <w:r w:rsidRPr="002419B2">
        <w:rPr>
          <w:rFonts w:ascii="Times New Roman" w:hAnsi="Times New Roman" w:cs="Times New Roman"/>
          <w:sz w:val="24"/>
          <w:szCs w:val="24"/>
        </w:rPr>
        <w:t>2</w:t>
      </w:r>
      <w:r w:rsidR="007F7E63" w:rsidRPr="002419B2">
        <w:rPr>
          <w:rFonts w:ascii="Times New Roman" w:hAnsi="Times New Roman" w:cs="Times New Roman"/>
          <w:sz w:val="24"/>
          <w:szCs w:val="24"/>
        </w:rPr>
        <w:t>.</w:t>
      </w:r>
      <w:r w:rsidRPr="002419B2">
        <w:rPr>
          <w:rFonts w:ascii="Times New Roman" w:hAnsi="Times New Roman" w:cs="Times New Roman"/>
          <w:sz w:val="24"/>
          <w:szCs w:val="24"/>
        </w:rPr>
        <w:t>6</w:t>
      </w:r>
      <w:r w:rsidR="0015184F" w:rsidRPr="002419B2">
        <w:rPr>
          <w:rFonts w:ascii="Times New Roman" w:hAnsi="Times New Roman" w:cs="Times New Roman"/>
          <w:sz w:val="24"/>
          <w:szCs w:val="24"/>
        </w:rPr>
        <w:t>. Налог на добавленную стоимость.</w:t>
      </w:r>
    </w:p>
    <w:p w:rsidR="004252BC" w:rsidRPr="009B21BD" w:rsidRDefault="004252BC" w:rsidP="002419B2">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Проверкой правильности  исчисления, полноты и своевременности перечисления в бюджет НДС, за проверяемый период установлено следующее:</w:t>
      </w:r>
    </w:p>
    <w:p w:rsidR="00A01037" w:rsidRPr="009B21BD" w:rsidRDefault="004252BC" w:rsidP="002419B2">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Налоговые декларации по НДС представлялись в ИФНС по г. Ступино, в соответствии со ст.163 Гл.21 НК РФ.</w:t>
      </w:r>
      <w:r w:rsidR="00C50291" w:rsidRPr="009B21BD">
        <w:rPr>
          <w:rFonts w:ascii="Times New Roman" w:hAnsi="Times New Roman" w:cs="Times New Roman"/>
          <w:sz w:val="24"/>
          <w:szCs w:val="24"/>
        </w:rPr>
        <w:t xml:space="preserve"> Книги покупок и продаж велись, в соответствии с Постановлением Правительства РФ №914 от 29.07.96 г.</w:t>
      </w:r>
      <w:r w:rsidR="00DB2611" w:rsidRPr="009B21BD">
        <w:rPr>
          <w:rFonts w:ascii="Times New Roman" w:hAnsi="Times New Roman" w:cs="Times New Roman"/>
          <w:sz w:val="24"/>
          <w:szCs w:val="24"/>
        </w:rPr>
        <w:t>, п.3.8 ст.168 Гл.21 ч.2 НК РФ.</w:t>
      </w:r>
    </w:p>
    <w:p w:rsidR="00094566" w:rsidRPr="009B21BD" w:rsidRDefault="00A01037" w:rsidP="002419B2">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В соответствии с п.1 ст.171 Гл.21 НК РФ ООО «Н</w:t>
      </w:r>
      <w:r w:rsidR="002419B2">
        <w:rPr>
          <w:rFonts w:ascii="Times New Roman" w:hAnsi="Times New Roman" w:cs="Times New Roman"/>
          <w:sz w:val="24"/>
          <w:szCs w:val="24"/>
        </w:rPr>
        <w:t>.</w:t>
      </w:r>
      <w:r w:rsidRPr="009B21BD">
        <w:rPr>
          <w:rFonts w:ascii="Times New Roman" w:hAnsi="Times New Roman" w:cs="Times New Roman"/>
          <w:sz w:val="24"/>
          <w:szCs w:val="24"/>
        </w:rPr>
        <w:t>» уменьшало общую сумму налога, исчисленную в соответствии со ст.166 НК РФ, н</w:t>
      </w:r>
      <w:r w:rsidR="00DC104B" w:rsidRPr="009B21BD">
        <w:rPr>
          <w:rFonts w:ascii="Times New Roman" w:hAnsi="Times New Roman" w:cs="Times New Roman"/>
          <w:sz w:val="24"/>
          <w:szCs w:val="24"/>
        </w:rPr>
        <w:t>а</w:t>
      </w:r>
      <w:r w:rsidRPr="009B21BD">
        <w:rPr>
          <w:rFonts w:ascii="Times New Roman" w:hAnsi="Times New Roman" w:cs="Times New Roman"/>
          <w:sz w:val="24"/>
          <w:szCs w:val="24"/>
        </w:rPr>
        <w:t xml:space="preserve"> установленные ст.171 НК РФ налоговые вычеты.</w:t>
      </w:r>
    </w:p>
    <w:p w:rsidR="00094566" w:rsidRPr="009B21BD" w:rsidRDefault="00DC104B" w:rsidP="002419B2">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В результате изложенного в п.2.2. настоящего акта, проверяющие указывают , что ООО «Н</w:t>
      </w:r>
      <w:r w:rsidR="002419B2">
        <w:rPr>
          <w:rFonts w:ascii="Times New Roman" w:hAnsi="Times New Roman" w:cs="Times New Roman"/>
          <w:sz w:val="24"/>
          <w:szCs w:val="24"/>
        </w:rPr>
        <w:t>.</w:t>
      </w:r>
      <w:r w:rsidRPr="009B21BD">
        <w:rPr>
          <w:rFonts w:ascii="Times New Roman" w:hAnsi="Times New Roman" w:cs="Times New Roman"/>
          <w:sz w:val="24"/>
          <w:szCs w:val="24"/>
        </w:rPr>
        <w:t xml:space="preserve">» необоснованно предъявило к налоговому вычету НДС </w:t>
      </w:r>
      <w:r w:rsidR="002419B2">
        <w:rPr>
          <w:rFonts w:ascii="Times New Roman" w:hAnsi="Times New Roman" w:cs="Times New Roman"/>
          <w:sz w:val="24"/>
          <w:szCs w:val="24"/>
        </w:rPr>
        <w:t>по работам(услугам, покупкам Т.).</w:t>
      </w:r>
    </w:p>
    <w:p w:rsidR="00F76686" w:rsidRPr="009B21BD" w:rsidRDefault="00F76686" w:rsidP="004252BC">
      <w:pPr>
        <w:pStyle w:val="ConsPlusNormal"/>
        <w:widowControl/>
        <w:ind w:firstLine="0"/>
        <w:jc w:val="both"/>
        <w:rPr>
          <w:rFonts w:ascii="Times New Roman" w:hAnsi="Times New Roman" w:cs="Times New Roman"/>
          <w:sz w:val="24"/>
          <w:szCs w:val="24"/>
        </w:rPr>
      </w:pPr>
    </w:p>
    <w:p w:rsidR="004252BC" w:rsidRPr="002419B2" w:rsidRDefault="00B70E53" w:rsidP="004252BC">
      <w:pPr>
        <w:pStyle w:val="ConsPlusNormal"/>
        <w:widowControl/>
        <w:ind w:firstLine="0"/>
        <w:jc w:val="both"/>
        <w:rPr>
          <w:rFonts w:ascii="Times New Roman" w:hAnsi="Times New Roman" w:cs="Times New Roman"/>
          <w:b/>
          <w:sz w:val="24"/>
          <w:szCs w:val="24"/>
        </w:rPr>
      </w:pPr>
      <w:r w:rsidRPr="002419B2">
        <w:rPr>
          <w:rFonts w:ascii="Times New Roman" w:hAnsi="Times New Roman" w:cs="Times New Roman"/>
          <w:b/>
          <w:sz w:val="24"/>
          <w:szCs w:val="24"/>
        </w:rPr>
        <w:t>По ООО «М</w:t>
      </w:r>
      <w:r w:rsidR="002419B2" w:rsidRPr="002419B2">
        <w:rPr>
          <w:rFonts w:ascii="Times New Roman" w:hAnsi="Times New Roman" w:cs="Times New Roman"/>
          <w:b/>
          <w:sz w:val="24"/>
          <w:szCs w:val="24"/>
        </w:rPr>
        <w:t>.</w:t>
      </w:r>
      <w:r w:rsidRPr="002419B2">
        <w:rPr>
          <w:rFonts w:ascii="Times New Roman" w:hAnsi="Times New Roman" w:cs="Times New Roman"/>
          <w:b/>
          <w:sz w:val="24"/>
          <w:szCs w:val="24"/>
        </w:rPr>
        <w:t>»</w:t>
      </w:r>
    </w:p>
    <w:p w:rsidR="00B70E53" w:rsidRPr="009B21BD"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Договор </w:t>
      </w:r>
      <w:r w:rsidR="002419B2">
        <w:rPr>
          <w:rFonts w:ascii="Times New Roman" w:hAnsi="Times New Roman" w:cs="Times New Roman"/>
          <w:sz w:val="24"/>
          <w:szCs w:val="24"/>
        </w:rPr>
        <w:t xml:space="preserve">от </w:t>
      </w:r>
      <w:r w:rsidRPr="009B21BD">
        <w:rPr>
          <w:rFonts w:ascii="Times New Roman" w:hAnsi="Times New Roman" w:cs="Times New Roman"/>
          <w:sz w:val="24"/>
          <w:szCs w:val="24"/>
        </w:rPr>
        <w:t>от 03.08.2007.;</w:t>
      </w:r>
    </w:p>
    <w:p w:rsidR="00B70E53" w:rsidRPr="009B21BD"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 приемке выполненных работ от 31.08.07г. на сумму 420 208,48, кроме того НДС 18% 75 637,52. </w:t>
      </w:r>
    </w:p>
    <w:p w:rsidR="00B70E53"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31.08.2007г.</w:t>
      </w:r>
    </w:p>
    <w:p w:rsidR="002419B2" w:rsidRPr="009B21BD" w:rsidRDefault="002419B2" w:rsidP="00B70E53">
      <w:pPr>
        <w:pStyle w:val="ConsPlusNormal"/>
        <w:widowControl/>
        <w:ind w:firstLine="0"/>
        <w:jc w:val="both"/>
        <w:rPr>
          <w:rFonts w:ascii="Times New Roman" w:hAnsi="Times New Roman" w:cs="Times New Roman"/>
          <w:sz w:val="24"/>
          <w:szCs w:val="24"/>
        </w:rPr>
      </w:pPr>
    </w:p>
    <w:p w:rsidR="00B70E53" w:rsidRPr="009B21BD"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Заверенные копии документов прилагаются.</w:t>
      </w:r>
    </w:p>
    <w:p w:rsidR="00B70E53" w:rsidRPr="002419B2"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В Акте о приемке выполненных работ </w:t>
      </w:r>
      <w:r w:rsidR="002419B2">
        <w:rPr>
          <w:rFonts w:ascii="Times New Roman" w:hAnsi="Times New Roman" w:cs="Times New Roman"/>
          <w:sz w:val="24"/>
          <w:szCs w:val="24"/>
        </w:rPr>
        <w:t xml:space="preserve"> от 31.08.07г </w:t>
      </w:r>
      <w:r w:rsidRPr="009B21BD">
        <w:rPr>
          <w:rFonts w:ascii="Times New Roman" w:hAnsi="Times New Roman" w:cs="Times New Roman"/>
          <w:sz w:val="24"/>
          <w:szCs w:val="24"/>
        </w:rPr>
        <w:t xml:space="preserve">номер и дата договора указаны дважды. В первом случае отражено: </w:t>
      </w:r>
      <w:r w:rsidRPr="002419B2">
        <w:rPr>
          <w:rFonts w:ascii="Times New Roman" w:hAnsi="Times New Roman" w:cs="Times New Roman"/>
          <w:sz w:val="24"/>
          <w:szCs w:val="24"/>
        </w:rPr>
        <w:t xml:space="preserve">договор от 03.08.2007г. Во втором случае: договор, указанная дата 31.08.2007. соответствует дате акта выполненных работ. </w:t>
      </w:r>
    </w:p>
    <w:p w:rsidR="00B70E53" w:rsidRPr="009B21BD" w:rsidRDefault="00B70E53" w:rsidP="00B70E53">
      <w:pPr>
        <w:pStyle w:val="ConsPlusNormal"/>
        <w:widowControl/>
        <w:ind w:firstLine="0"/>
        <w:jc w:val="both"/>
        <w:rPr>
          <w:rFonts w:ascii="Times New Roman" w:hAnsi="Times New Roman" w:cs="Times New Roman"/>
          <w:sz w:val="24"/>
          <w:szCs w:val="24"/>
        </w:rPr>
      </w:pPr>
    </w:p>
    <w:p w:rsidR="00B70E53" w:rsidRPr="002419B2" w:rsidRDefault="00B70E53" w:rsidP="00B70E53">
      <w:pPr>
        <w:pStyle w:val="ConsPlusNormal"/>
        <w:widowControl/>
        <w:ind w:firstLine="0"/>
        <w:jc w:val="both"/>
        <w:rPr>
          <w:rFonts w:ascii="Times New Roman" w:hAnsi="Times New Roman" w:cs="Times New Roman"/>
          <w:sz w:val="24"/>
          <w:szCs w:val="24"/>
        </w:rPr>
      </w:pPr>
      <w:r w:rsidRPr="002419B2">
        <w:rPr>
          <w:rFonts w:ascii="Times New Roman" w:hAnsi="Times New Roman" w:cs="Times New Roman"/>
          <w:b/>
          <w:sz w:val="24"/>
          <w:szCs w:val="24"/>
        </w:rPr>
        <w:t>По ООО «Л</w:t>
      </w:r>
      <w:r w:rsidR="002419B2">
        <w:rPr>
          <w:rFonts w:ascii="Times New Roman" w:hAnsi="Times New Roman" w:cs="Times New Roman"/>
          <w:b/>
          <w:sz w:val="24"/>
          <w:szCs w:val="24"/>
        </w:rPr>
        <w:t>.</w:t>
      </w:r>
      <w:r w:rsidRPr="002419B2">
        <w:rPr>
          <w:rFonts w:ascii="Times New Roman" w:hAnsi="Times New Roman" w:cs="Times New Roman"/>
          <w:sz w:val="24"/>
          <w:szCs w:val="24"/>
        </w:rPr>
        <w:t>»</w:t>
      </w:r>
    </w:p>
    <w:p w:rsidR="00B70E53" w:rsidRPr="009B21BD"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29.03.2007.;</w:t>
      </w:r>
    </w:p>
    <w:p w:rsidR="00B70E53" w:rsidRPr="009B21BD"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 приемке выполненных работ </w:t>
      </w:r>
      <w:r w:rsidR="002419B2">
        <w:rPr>
          <w:rFonts w:ascii="Times New Roman" w:hAnsi="Times New Roman" w:cs="Times New Roman"/>
          <w:sz w:val="24"/>
          <w:szCs w:val="24"/>
        </w:rPr>
        <w:t xml:space="preserve">от </w:t>
      </w:r>
      <w:r w:rsidRPr="009B21BD">
        <w:rPr>
          <w:rFonts w:ascii="Times New Roman" w:hAnsi="Times New Roman" w:cs="Times New Roman"/>
          <w:sz w:val="24"/>
          <w:szCs w:val="24"/>
        </w:rPr>
        <w:t xml:space="preserve">02.04.07г. на сумму 230 600,00 кроме того НДС 18% 41 508,00. </w:t>
      </w:r>
    </w:p>
    <w:p w:rsidR="00B70E53"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02.04.2007г.</w:t>
      </w:r>
    </w:p>
    <w:p w:rsidR="002419B2" w:rsidRPr="009B21BD" w:rsidRDefault="002419B2" w:rsidP="00B70E53">
      <w:pPr>
        <w:pStyle w:val="ConsPlusNormal"/>
        <w:widowControl/>
        <w:ind w:firstLine="0"/>
        <w:jc w:val="both"/>
        <w:rPr>
          <w:rFonts w:ascii="Times New Roman" w:hAnsi="Times New Roman" w:cs="Times New Roman"/>
          <w:sz w:val="24"/>
          <w:szCs w:val="24"/>
        </w:rPr>
      </w:pPr>
    </w:p>
    <w:p w:rsidR="00B70E53" w:rsidRPr="009B21BD"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Заверенные копии документов прилагаются.</w:t>
      </w:r>
    </w:p>
    <w:p w:rsidR="00B70E53" w:rsidRPr="009B21BD"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В Акте о приемке выполненных работ от 02.04.07г указан договор от 02.04.2007г., указанная дата 02.04.2007г. соответствует дате акта выполненных работ. </w:t>
      </w:r>
    </w:p>
    <w:p w:rsidR="00B70E53" w:rsidRPr="009B21BD" w:rsidRDefault="00B70E53" w:rsidP="00B70E53">
      <w:pPr>
        <w:pStyle w:val="ConsPlusNormal"/>
        <w:widowControl/>
        <w:ind w:firstLine="0"/>
        <w:jc w:val="both"/>
        <w:rPr>
          <w:rFonts w:ascii="Times New Roman" w:hAnsi="Times New Roman" w:cs="Times New Roman"/>
          <w:sz w:val="24"/>
          <w:szCs w:val="24"/>
        </w:rPr>
      </w:pPr>
    </w:p>
    <w:p w:rsidR="00B70E53" w:rsidRPr="002419B2" w:rsidRDefault="00B70E53" w:rsidP="00B70E53">
      <w:pPr>
        <w:pStyle w:val="ConsPlusNormal"/>
        <w:widowControl/>
        <w:ind w:firstLine="0"/>
        <w:jc w:val="both"/>
        <w:rPr>
          <w:rFonts w:ascii="Times New Roman" w:hAnsi="Times New Roman" w:cs="Times New Roman"/>
          <w:sz w:val="24"/>
          <w:szCs w:val="24"/>
        </w:rPr>
      </w:pPr>
      <w:r w:rsidRPr="002419B2">
        <w:rPr>
          <w:rFonts w:ascii="Times New Roman" w:hAnsi="Times New Roman" w:cs="Times New Roman"/>
          <w:b/>
          <w:sz w:val="24"/>
          <w:szCs w:val="24"/>
        </w:rPr>
        <w:t>По ООО «Т</w:t>
      </w:r>
      <w:r w:rsidR="002419B2" w:rsidRPr="002419B2">
        <w:rPr>
          <w:rFonts w:ascii="Times New Roman" w:hAnsi="Times New Roman" w:cs="Times New Roman"/>
          <w:b/>
          <w:sz w:val="24"/>
          <w:szCs w:val="24"/>
        </w:rPr>
        <w:t>.</w:t>
      </w:r>
      <w:r w:rsidRPr="002419B2">
        <w:rPr>
          <w:rFonts w:ascii="Times New Roman" w:hAnsi="Times New Roman" w:cs="Times New Roman"/>
          <w:sz w:val="24"/>
          <w:szCs w:val="24"/>
        </w:rPr>
        <w:t>»</w:t>
      </w:r>
    </w:p>
    <w:p w:rsidR="00B70E53" w:rsidRPr="009B21BD" w:rsidRDefault="002419B2" w:rsidP="00B70E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Договор б/н </w:t>
      </w:r>
      <w:r w:rsidR="00B70E53" w:rsidRPr="009B21BD">
        <w:rPr>
          <w:rFonts w:ascii="Times New Roman" w:hAnsi="Times New Roman" w:cs="Times New Roman"/>
          <w:sz w:val="24"/>
          <w:szCs w:val="24"/>
        </w:rPr>
        <w:t>от 01.08.2007.;</w:t>
      </w:r>
    </w:p>
    <w:p w:rsidR="00B70E53" w:rsidRPr="009B21BD"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-Акт о приемке выполненных работ от 31.08.07г. на сумму 169 491,52 ,кроме того НДС 18% 30 508,48. </w:t>
      </w:r>
    </w:p>
    <w:p w:rsidR="00B70E53"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31.08.2007г.</w:t>
      </w:r>
    </w:p>
    <w:p w:rsidR="002419B2" w:rsidRPr="009B21BD" w:rsidRDefault="002419B2" w:rsidP="00B70E53">
      <w:pPr>
        <w:pStyle w:val="ConsPlusNormal"/>
        <w:widowControl/>
        <w:ind w:firstLine="0"/>
        <w:jc w:val="both"/>
        <w:rPr>
          <w:rFonts w:ascii="Times New Roman" w:hAnsi="Times New Roman" w:cs="Times New Roman"/>
          <w:sz w:val="24"/>
          <w:szCs w:val="24"/>
        </w:rPr>
      </w:pPr>
    </w:p>
    <w:p w:rsidR="00B70E53" w:rsidRPr="009B21BD" w:rsidRDefault="00B70E53" w:rsidP="00B70E53">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Заверенные копии документов прилагаются.</w:t>
      </w:r>
    </w:p>
    <w:p w:rsidR="00B70E53" w:rsidRPr="009B21BD" w:rsidRDefault="002419B2" w:rsidP="00B70E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В </w:t>
      </w:r>
      <w:r w:rsidR="00B70E53" w:rsidRPr="009B21BD">
        <w:rPr>
          <w:rFonts w:ascii="Times New Roman" w:hAnsi="Times New Roman" w:cs="Times New Roman"/>
          <w:sz w:val="24"/>
          <w:szCs w:val="24"/>
        </w:rPr>
        <w:t>Акте о приемке выполненных работ от 31.08.07г не указан договор б/н от 01.08.2007г.</w:t>
      </w:r>
    </w:p>
    <w:p w:rsidR="00B70E53" w:rsidRPr="00A124C3" w:rsidRDefault="00B70E53" w:rsidP="00A124C3">
      <w:pPr>
        <w:pStyle w:val="ConsPlusNormal"/>
        <w:widowControl/>
        <w:ind w:firstLine="709"/>
        <w:jc w:val="both"/>
        <w:rPr>
          <w:rFonts w:ascii="Times New Roman" w:hAnsi="Times New Roman" w:cs="Times New Roman"/>
          <w:sz w:val="24"/>
          <w:szCs w:val="24"/>
        </w:rPr>
      </w:pPr>
      <w:r w:rsidRPr="00A124C3">
        <w:rPr>
          <w:rFonts w:ascii="Times New Roman" w:hAnsi="Times New Roman" w:cs="Times New Roman"/>
          <w:sz w:val="24"/>
          <w:szCs w:val="24"/>
        </w:rPr>
        <w:t>Проверяющими сделан вывод, что документально затраты не подтверждены, так как не оформлены в соответствии с законодательством РФ.</w:t>
      </w:r>
    </w:p>
    <w:p w:rsidR="00B70E53" w:rsidRPr="00A124C3" w:rsidRDefault="00B70E53" w:rsidP="00A124C3">
      <w:pPr>
        <w:pStyle w:val="ConsPlusNormal"/>
        <w:widowControl/>
        <w:ind w:firstLine="709"/>
        <w:jc w:val="both"/>
        <w:rPr>
          <w:rFonts w:ascii="Times New Roman" w:hAnsi="Times New Roman" w:cs="Times New Roman"/>
          <w:sz w:val="24"/>
          <w:szCs w:val="24"/>
        </w:rPr>
      </w:pPr>
      <w:r w:rsidRPr="00A124C3">
        <w:rPr>
          <w:rFonts w:ascii="Times New Roman" w:hAnsi="Times New Roman" w:cs="Times New Roman"/>
          <w:sz w:val="24"/>
          <w:szCs w:val="24"/>
        </w:rPr>
        <w:t>Предмет договора; наименование работ в акте о приемке выполненных работ; наименование товара (описание выполненных работ, оказанных услуг), имущественного права в счет- фактуре полностью идентичны и относятся к одному налоговому периоду.</w:t>
      </w:r>
    </w:p>
    <w:p w:rsidR="00B70E53" w:rsidRPr="00A124C3" w:rsidRDefault="00B70E53" w:rsidP="00A124C3">
      <w:pPr>
        <w:pStyle w:val="ConsPlusNormal"/>
        <w:widowControl/>
        <w:ind w:firstLine="709"/>
        <w:jc w:val="both"/>
        <w:rPr>
          <w:rFonts w:ascii="Times New Roman" w:hAnsi="Times New Roman" w:cs="Times New Roman"/>
          <w:sz w:val="24"/>
          <w:szCs w:val="24"/>
        </w:rPr>
      </w:pPr>
      <w:r w:rsidRPr="00A124C3">
        <w:rPr>
          <w:rFonts w:ascii="Times New Roman" w:hAnsi="Times New Roman" w:cs="Times New Roman"/>
          <w:sz w:val="24"/>
          <w:szCs w:val="24"/>
        </w:rPr>
        <w:t>Из вышесказанного следует, что документально затраты  подтверждены, так как оформлены в соответствии с законодательством РФ.</w:t>
      </w:r>
    </w:p>
    <w:p w:rsidR="004252BC" w:rsidRPr="009B21BD" w:rsidRDefault="004252BC" w:rsidP="004252BC">
      <w:pPr>
        <w:pStyle w:val="ConsPlusNormal"/>
        <w:widowControl/>
        <w:ind w:firstLine="0"/>
        <w:jc w:val="both"/>
        <w:rPr>
          <w:rFonts w:ascii="Times New Roman" w:hAnsi="Times New Roman" w:cs="Times New Roman"/>
          <w:sz w:val="24"/>
          <w:szCs w:val="24"/>
        </w:rPr>
      </w:pPr>
    </w:p>
    <w:p w:rsidR="00C97A8F" w:rsidRPr="00A124C3" w:rsidRDefault="00C97A8F" w:rsidP="00C97A8F">
      <w:pPr>
        <w:pStyle w:val="ConsPlusNormal"/>
        <w:widowControl/>
        <w:ind w:firstLine="0"/>
        <w:jc w:val="both"/>
        <w:rPr>
          <w:rFonts w:ascii="Times New Roman" w:hAnsi="Times New Roman" w:cs="Times New Roman"/>
          <w:b/>
          <w:sz w:val="24"/>
          <w:szCs w:val="24"/>
        </w:rPr>
      </w:pPr>
      <w:r w:rsidRPr="00A124C3">
        <w:rPr>
          <w:rFonts w:ascii="Times New Roman" w:hAnsi="Times New Roman" w:cs="Times New Roman"/>
          <w:b/>
          <w:sz w:val="24"/>
          <w:szCs w:val="24"/>
        </w:rPr>
        <w:t>По ООО «П</w:t>
      </w:r>
      <w:r w:rsidR="00A124C3" w:rsidRPr="00A124C3">
        <w:rPr>
          <w:rFonts w:ascii="Times New Roman" w:hAnsi="Times New Roman" w:cs="Times New Roman"/>
          <w:b/>
          <w:sz w:val="24"/>
          <w:szCs w:val="24"/>
        </w:rPr>
        <w:t>.</w:t>
      </w:r>
      <w:r w:rsidRPr="00A124C3">
        <w:rPr>
          <w:rFonts w:ascii="Times New Roman" w:hAnsi="Times New Roman" w:cs="Times New Roman"/>
          <w:b/>
          <w:sz w:val="24"/>
          <w:szCs w:val="24"/>
        </w:rPr>
        <w:t>»</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01.07.2007.;</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01.10.2007.;</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09.01.2008.;</w:t>
      </w:r>
    </w:p>
    <w:p w:rsidR="00C97A8F" w:rsidRPr="009B21BD" w:rsidRDefault="00C97A8F" w:rsidP="00C97A8F">
      <w:pPr>
        <w:pStyle w:val="ConsPlusNormal"/>
        <w:widowControl/>
        <w:ind w:firstLine="0"/>
        <w:jc w:val="both"/>
        <w:rPr>
          <w:rFonts w:ascii="Times New Roman" w:hAnsi="Times New Roman" w:cs="Times New Roman"/>
          <w:sz w:val="24"/>
          <w:szCs w:val="24"/>
        </w:rPr>
      </w:pP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31.07.07г. на сумму 312</w:t>
      </w:r>
      <w:r w:rsidR="00A124C3">
        <w:rPr>
          <w:rFonts w:ascii="Times New Roman" w:hAnsi="Times New Roman" w:cs="Times New Roman"/>
          <w:sz w:val="24"/>
          <w:szCs w:val="24"/>
        </w:rPr>
        <w:t> 000, кроме того НДС 18% 56 160</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24.10.07г. на сумму 980 360, кроме того НДС 18% 176 464,80</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сдачи-приемки работ от 14.02.08г. на сумму 670 420, кроме того НДС 18% 120 675,60</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02.04.08г. на сумму 540</w:t>
      </w:r>
      <w:r w:rsidR="00A124C3">
        <w:rPr>
          <w:rFonts w:ascii="Times New Roman" w:hAnsi="Times New Roman" w:cs="Times New Roman"/>
          <w:sz w:val="24"/>
          <w:szCs w:val="24"/>
        </w:rPr>
        <w:t xml:space="preserve"> 450, кроме того НДС 18% 97 281</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10.04.08г. на сумму 420</w:t>
      </w:r>
      <w:r w:rsidR="00A124C3">
        <w:rPr>
          <w:rFonts w:ascii="Times New Roman" w:hAnsi="Times New Roman" w:cs="Times New Roman"/>
          <w:sz w:val="24"/>
          <w:szCs w:val="24"/>
        </w:rPr>
        <w:t xml:space="preserve"> 800, кроме того НДС 18% 75 744</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17.04.08г. на сумму 610 </w:t>
      </w:r>
      <w:r w:rsidR="00A124C3">
        <w:rPr>
          <w:rFonts w:ascii="Times New Roman" w:hAnsi="Times New Roman" w:cs="Times New Roman"/>
          <w:sz w:val="24"/>
          <w:szCs w:val="24"/>
        </w:rPr>
        <w:t>050, кроме того НДС 18% 109 809</w:t>
      </w:r>
    </w:p>
    <w:p w:rsidR="00C97A8F" w:rsidRPr="009B21BD" w:rsidRDefault="00C97A8F" w:rsidP="00C97A8F">
      <w:pPr>
        <w:pStyle w:val="ConsPlusNormal"/>
        <w:widowControl/>
        <w:ind w:firstLine="0"/>
        <w:jc w:val="both"/>
        <w:rPr>
          <w:rFonts w:ascii="Times New Roman" w:hAnsi="Times New Roman" w:cs="Times New Roman"/>
          <w:sz w:val="24"/>
          <w:szCs w:val="24"/>
        </w:rPr>
      </w:pPr>
    </w:p>
    <w:p w:rsidR="00C97A8F" w:rsidRPr="009B21BD" w:rsidRDefault="00A124C3" w:rsidP="00C97A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-Товарные накладные по форме </w:t>
      </w:r>
      <w:r w:rsidR="00C97A8F" w:rsidRPr="009B21BD">
        <w:rPr>
          <w:rFonts w:ascii="Times New Roman" w:hAnsi="Times New Roman" w:cs="Times New Roman"/>
          <w:sz w:val="24"/>
          <w:szCs w:val="24"/>
        </w:rPr>
        <w:t>Т</w:t>
      </w:r>
      <w:r>
        <w:rPr>
          <w:rFonts w:ascii="Times New Roman" w:hAnsi="Times New Roman" w:cs="Times New Roman"/>
          <w:sz w:val="24"/>
          <w:szCs w:val="24"/>
        </w:rPr>
        <w:t>-</w:t>
      </w:r>
      <w:r w:rsidR="00C97A8F" w:rsidRPr="009B21BD">
        <w:rPr>
          <w:rFonts w:ascii="Times New Roman" w:hAnsi="Times New Roman" w:cs="Times New Roman"/>
          <w:sz w:val="24"/>
          <w:szCs w:val="24"/>
        </w:rPr>
        <w:t>2:</w:t>
      </w:r>
    </w:p>
    <w:p w:rsidR="00C97A8F" w:rsidRPr="009B21BD" w:rsidRDefault="00A124C3" w:rsidP="00C97A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C97A8F" w:rsidRPr="009B21BD">
        <w:rPr>
          <w:rFonts w:ascii="Times New Roman" w:hAnsi="Times New Roman" w:cs="Times New Roman"/>
          <w:sz w:val="24"/>
          <w:szCs w:val="24"/>
        </w:rPr>
        <w:t xml:space="preserve">от 02.08.07, </w:t>
      </w:r>
    </w:p>
    <w:p w:rsidR="00C97A8F" w:rsidRPr="009B21BD" w:rsidRDefault="00A124C3" w:rsidP="00C97A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C97A8F" w:rsidRPr="009B21BD">
        <w:rPr>
          <w:rFonts w:ascii="Times New Roman" w:hAnsi="Times New Roman" w:cs="Times New Roman"/>
          <w:sz w:val="24"/>
          <w:szCs w:val="24"/>
        </w:rPr>
        <w:t>от 10.09.07,</w:t>
      </w:r>
    </w:p>
    <w:p w:rsidR="00C97A8F" w:rsidRPr="009B21BD" w:rsidRDefault="00A124C3" w:rsidP="00C97A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C97A8F" w:rsidRPr="009B21BD">
        <w:rPr>
          <w:rFonts w:ascii="Times New Roman" w:hAnsi="Times New Roman" w:cs="Times New Roman"/>
          <w:sz w:val="24"/>
          <w:szCs w:val="24"/>
        </w:rPr>
        <w:t xml:space="preserve">от 11.09.07, </w:t>
      </w:r>
    </w:p>
    <w:p w:rsidR="00C97A8F" w:rsidRPr="009B21BD" w:rsidRDefault="00A124C3" w:rsidP="00C97A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C97A8F" w:rsidRPr="009B21BD">
        <w:rPr>
          <w:rFonts w:ascii="Times New Roman" w:hAnsi="Times New Roman" w:cs="Times New Roman"/>
          <w:sz w:val="24"/>
          <w:szCs w:val="24"/>
        </w:rPr>
        <w:t xml:space="preserve">от 15.09.07, </w:t>
      </w:r>
    </w:p>
    <w:p w:rsidR="00C97A8F" w:rsidRPr="009B21BD" w:rsidRDefault="00A124C3" w:rsidP="00C97A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C97A8F" w:rsidRPr="009B21BD">
        <w:rPr>
          <w:rFonts w:ascii="Times New Roman" w:hAnsi="Times New Roman" w:cs="Times New Roman"/>
          <w:sz w:val="24"/>
          <w:szCs w:val="24"/>
        </w:rPr>
        <w:t>от 02.10.07,</w:t>
      </w:r>
    </w:p>
    <w:p w:rsidR="00C97A8F" w:rsidRPr="009B21BD" w:rsidRDefault="00A124C3" w:rsidP="00C97A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C97A8F" w:rsidRPr="009B21BD">
        <w:rPr>
          <w:rFonts w:ascii="Times New Roman" w:hAnsi="Times New Roman" w:cs="Times New Roman"/>
          <w:sz w:val="24"/>
          <w:szCs w:val="24"/>
        </w:rPr>
        <w:t xml:space="preserve">от 19.11.07, </w:t>
      </w:r>
    </w:p>
    <w:p w:rsidR="00C97A8F" w:rsidRPr="009B21BD" w:rsidRDefault="00A124C3" w:rsidP="00C97A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C97A8F" w:rsidRPr="009B21BD">
        <w:rPr>
          <w:rFonts w:ascii="Times New Roman" w:hAnsi="Times New Roman" w:cs="Times New Roman"/>
          <w:sz w:val="24"/>
          <w:szCs w:val="24"/>
        </w:rPr>
        <w:t xml:space="preserve">от 05.12.07, </w:t>
      </w:r>
    </w:p>
    <w:p w:rsidR="00C97A8F" w:rsidRPr="009B21BD" w:rsidRDefault="00A124C3" w:rsidP="00C97A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C97A8F" w:rsidRPr="009B21BD">
        <w:rPr>
          <w:rFonts w:ascii="Times New Roman" w:hAnsi="Times New Roman" w:cs="Times New Roman"/>
          <w:sz w:val="24"/>
          <w:szCs w:val="24"/>
        </w:rPr>
        <w:t xml:space="preserve">от 02.05.07, </w:t>
      </w:r>
    </w:p>
    <w:p w:rsidR="00C97A8F" w:rsidRPr="009B21BD" w:rsidRDefault="00C97A8F" w:rsidP="00C97A8F">
      <w:pPr>
        <w:pStyle w:val="ConsPlusNormal"/>
        <w:widowControl/>
        <w:ind w:firstLine="0"/>
        <w:jc w:val="both"/>
        <w:rPr>
          <w:rFonts w:ascii="Times New Roman" w:hAnsi="Times New Roman" w:cs="Times New Roman"/>
          <w:sz w:val="24"/>
          <w:szCs w:val="24"/>
        </w:rPr>
      </w:pP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31.07.2007г.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24.10.2007г.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14.02.2008г.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02.04.2008г.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10.04.2008г.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17.04.2008г.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02.08.2007г.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10.09.2007г.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11.09.2007г.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15.09.2007г.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02.10.2007г.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19.11.2007г.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05.12.2007г.</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02.05.2008г.</w:t>
      </w:r>
    </w:p>
    <w:p w:rsidR="00C97A8F" w:rsidRPr="009B21BD" w:rsidRDefault="00C97A8F" w:rsidP="00C97A8F">
      <w:pPr>
        <w:pStyle w:val="ConsPlusNormal"/>
        <w:widowControl/>
        <w:ind w:firstLine="0"/>
        <w:jc w:val="both"/>
        <w:rPr>
          <w:rFonts w:ascii="Times New Roman" w:hAnsi="Times New Roman" w:cs="Times New Roman"/>
          <w:sz w:val="24"/>
          <w:szCs w:val="24"/>
        </w:rPr>
      </w:pP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Заверенные копии документов прилагаются.</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Проверяющие отметили, что:</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от 31.07.07г. на сумму 312</w:t>
      </w:r>
      <w:r w:rsidR="00A124C3">
        <w:rPr>
          <w:rFonts w:ascii="Times New Roman" w:hAnsi="Times New Roman" w:cs="Times New Roman"/>
          <w:sz w:val="24"/>
          <w:szCs w:val="24"/>
        </w:rPr>
        <w:t> 000, кроме того НДС 18% 56 160</w:t>
      </w:r>
      <w:r w:rsidRPr="009B21BD">
        <w:rPr>
          <w:rFonts w:ascii="Times New Roman" w:hAnsi="Times New Roman" w:cs="Times New Roman"/>
          <w:sz w:val="24"/>
          <w:szCs w:val="24"/>
        </w:rPr>
        <w:t xml:space="preserve"> не указан № и дата договора</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сдачи-приемки работ от 14.02.08г. на сумму 670 420</w:t>
      </w:r>
      <w:r w:rsidR="00A124C3">
        <w:rPr>
          <w:rFonts w:ascii="Times New Roman" w:hAnsi="Times New Roman" w:cs="Times New Roman"/>
          <w:sz w:val="24"/>
          <w:szCs w:val="24"/>
        </w:rPr>
        <w:t>, кроме того НДС 18% 120 675,60</w:t>
      </w:r>
      <w:r w:rsidRPr="009B21BD">
        <w:rPr>
          <w:rFonts w:ascii="Times New Roman" w:hAnsi="Times New Roman" w:cs="Times New Roman"/>
          <w:sz w:val="24"/>
          <w:szCs w:val="24"/>
        </w:rPr>
        <w:t xml:space="preserve"> не указан объект</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от 02.04.08г. на сумму 540</w:t>
      </w:r>
      <w:r w:rsidR="00A124C3">
        <w:rPr>
          <w:rFonts w:ascii="Times New Roman" w:hAnsi="Times New Roman" w:cs="Times New Roman"/>
          <w:sz w:val="24"/>
          <w:szCs w:val="24"/>
        </w:rPr>
        <w:t xml:space="preserve"> 450, кроме того НДС 18% 97 281</w:t>
      </w:r>
      <w:r w:rsidRPr="009B21BD">
        <w:rPr>
          <w:rFonts w:ascii="Times New Roman" w:hAnsi="Times New Roman" w:cs="Times New Roman"/>
          <w:sz w:val="24"/>
          <w:szCs w:val="24"/>
        </w:rPr>
        <w:t xml:space="preserve"> не указан № и дата договора</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от 10.04.08г. на сумму 420</w:t>
      </w:r>
      <w:r w:rsidR="00A124C3">
        <w:rPr>
          <w:rFonts w:ascii="Times New Roman" w:hAnsi="Times New Roman" w:cs="Times New Roman"/>
          <w:sz w:val="24"/>
          <w:szCs w:val="24"/>
        </w:rPr>
        <w:t xml:space="preserve"> 800, кроме того НДС 18% 75 744</w:t>
      </w:r>
      <w:r w:rsidRPr="009B21BD">
        <w:rPr>
          <w:rFonts w:ascii="Times New Roman" w:hAnsi="Times New Roman" w:cs="Times New Roman"/>
          <w:sz w:val="24"/>
          <w:szCs w:val="24"/>
        </w:rPr>
        <w:t xml:space="preserve"> не указан № и дата договора</w:t>
      </w:r>
    </w:p>
    <w:p w:rsidR="00C97A8F" w:rsidRPr="009B21BD" w:rsidRDefault="00C97A8F" w:rsidP="00C97A8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от 17.04.08г. на сумму 610 </w:t>
      </w:r>
      <w:r w:rsidR="00A124C3">
        <w:rPr>
          <w:rFonts w:ascii="Times New Roman" w:hAnsi="Times New Roman" w:cs="Times New Roman"/>
          <w:sz w:val="24"/>
          <w:szCs w:val="24"/>
        </w:rPr>
        <w:t>050, кроме того НДС 18% 109 809</w:t>
      </w:r>
      <w:r w:rsidRPr="009B21BD">
        <w:rPr>
          <w:rFonts w:ascii="Times New Roman" w:hAnsi="Times New Roman" w:cs="Times New Roman"/>
          <w:sz w:val="24"/>
          <w:szCs w:val="24"/>
        </w:rPr>
        <w:t xml:space="preserve"> не указан № и дата договора.</w:t>
      </w:r>
    </w:p>
    <w:p w:rsidR="00C97A8F" w:rsidRPr="009B21BD" w:rsidRDefault="00C97A8F" w:rsidP="00C97A8F">
      <w:pPr>
        <w:pStyle w:val="ConsPlusNormal"/>
        <w:widowControl/>
        <w:ind w:firstLine="0"/>
        <w:jc w:val="both"/>
        <w:rPr>
          <w:rFonts w:ascii="Times New Roman" w:hAnsi="Times New Roman" w:cs="Times New Roman"/>
          <w:sz w:val="24"/>
          <w:szCs w:val="24"/>
        </w:rPr>
      </w:pPr>
    </w:p>
    <w:p w:rsidR="00C97A8F" w:rsidRPr="00A124C3" w:rsidRDefault="00C97A8F" w:rsidP="00A124C3">
      <w:pPr>
        <w:pStyle w:val="ConsPlusNormal"/>
        <w:widowControl/>
        <w:ind w:firstLine="709"/>
        <w:jc w:val="both"/>
        <w:rPr>
          <w:rFonts w:ascii="Times New Roman" w:hAnsi="Times New Roman" w:cs="Times New Roman"/>
          <w:sz w:val="24"/>
          <w:szCs w:val="24"/>
        </w:rPr>
      </w:pPr>
      <w:r w:rsidRPr="00A124C3">
        <w:rPr>
          <w:rFonts w:ascii="Times New Roman" w:hAnsi="Times New Roman" w:cs="Times New Roman"/>
          <w:sz w:val="24"/>
          <w:szCs w:val="24"/>
        </w:rPr>
        <w:t>Проверяющими сделан вывод, что документально затраты не подтверждены, так как не оформлены в соответствии с законодательством РФ.</w:t>
      </w:r>
    </w:p>
    <w:p w:rsidR="00C97A8F" w:rsidRPr="00A124C3" w:rsidRDefault="00C97A8F" w:rsidP="00A124C3">
      <w:pPr>
        <w:pStyle w:val="ConsPlusNormal"/>
        <w:widowControl/>
        <w:ind w:firstLine="709"/>
        <w:jc w:val="both"/>
        <w:rPr>
          <w:rFonts w:ascii="Times New Roman" w:hAnsi="Times New Roman" w:cs="Times New Roman"/>
          <w:sz w:val="24"/>
          <w:szCs w:val="24"/>
        </w:rPr>
      </w:pPr>
      <w:r w:rsidRPr="00A124C3">
        <w:rPr>
          <w:rFonts w:ascii="Times New Roman" w:hAnsi="Times New Roman" w:cs="Times New Roman"/>
          <w:sz w:val="24"/>
          <w:szCs w:val="24"/>
        </w:rPr>
        <w:t>Предмет договора; наименование работ в акте о приемке выполненных работ; наименование товара (описание выполненных работ, оказанных услуг), имущественного права в счет- фактуре полностью идентичны и относятся к одному налоговому периоду.</w:t>
      </w:r>
    </w:p>
    <w:p w:rsidR="00C97A8F" w:rsidRPr="00A124C3" w:rsidRDefault="00C97A8F" w:rsidP="00A124C3">
      <w:pPr>
        <w:pStyle w:val="ConsPlusNormal"/>
        <w:widowControl/>
        <w:ind w:firstLine="709"/>
        <w:jc w:val="both"/>
        <w:rPr>
          <w:rFonts w:ascii="Times New Roman" w:hAnsi="Times New Roman" w:cs="Times New Roman"/>
          <w:sz w:val="24"/>
          <w:szCs w:val="24"/>
        </w:rPr>
      </w:pPr>
      <w:r w:rsidRPr="00A124C3">
        <w:rPr>
          <w:rFonts w:ascii="Times New Roman" w:hAnsi="Times New Roman" w:cs="Times New Roman"/>
          <w:sz w:val="24"/>
          <w:szCs w:val="24"/>
        </w:rPr>
        <w:t>Из вышесказанного следует, что документально затраты  подтверждены, так как оформлены в соответствии с законодательством РФ.</w:t>
      </w:r>
    </w:p>
    <w:p w:rsidR="00102198" w:rsidRPr="009B21BD" w:rsidRDefault="00102198" w:rsidP="00EC2684">
      <w:pPr>
        <w:pStyle w:val="ConsPlusNormal"/>
        <w:widowControl/>
        <w:ind w:firstLine="0"/>
        <w:jc w:val="both"/>
        <w:rPr>
          <w:rFonts w:ascii="Times New Roman" w:hAnsi="Times New Roman" w:cs="Times New Roman"/>
          <w:b/>
          <w:sz w:val="24"/>
          <w:szCs w:val="24"/>
        </w:rPr>
      </w:pPr>
    </w:p>
    <w:p w:rsidR="00617025" w:rsidRPr="00A124C3" w:rsidRDefault="00617025" w:rsidP="00617025">
      <w:pPr>
        <w:pStyle w:val="ConsPlusNormal"/>
        <w:widowControl/>
        <w:ind w:firstLine="0"/>
        <w:jc w:val="both"/>
        <w:rPr>
          <w:rFonts w:ascii="Times New Roman" w:hAnsi="Times New Roman" w:cs="Times New Roman"/>
          <w:b/>
          <w:sz w:val="24"/>
          <w:szCs w:val="24"/>
        </w:rPr>
      </w:pPr>
      <w:r w:rsidRPr="00A124C3">
        <w:rPr>
          <w:rFonts w:ascii="Times New Roman" w:hAnsi="Times New Roman" w:cs="Times New Roman"/>
          <w:b/>
          <w:sz w:val="24"/>
          <w:szCs w:val="24"/>
        </w:rPr>
        <w:t>По ООО «С</w:t>
      </w:r>
      <w:r w:rsidR="00A124C3">
        <w:rPr>
          <w:rFonts w:ascii="Times New Roman" w:hAnsi="Times New Roman" w:cs="Times New Roman"/>
          <w:b/>
          <w:sz w:val="24"/>
          <w:szCs w:val="24"/>
        </w:rPr>
        <w:t>.</w:t>
      </w:r>
      <w:r w:rsidRPr="00A124C3">
        <w:rPr>
          <w:rFonts w:ascii="Times New Roman" w:hAnsi="Times New Roman" w:cs="Times New Roman"/>
          <w:b/>
          <w:sz w:val="24"/>
          <w:szCs w:val="24"/>
        </w:rPr>
        <w:t>»</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02.06.2008.;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03.06.2008.;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01.07.2008.;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01.07.2008.;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01.08.2008.;</w:t>
      </w:r>
    </w:p>
    <w:p w:rsidR="00617025" w:rsidRPr="00A124C3" w:rsidRDefault="00617025" w:rsidP="00617025">
      <w:pPr>
        <w:pStyle w:val="ConsPlusNormal"/>
        <w:widowControl/>
        <w:ind w:firstLine="0"/>
        <w:jc w:val="both"/>
        <w:rPr>
          <w:rFonts w:ascii="Times New Roman" w:hAnsi="Times New Roman" w:cs="Times New Roman"/>
          <w:sz w:val="24"/>
          <w:szCs w:val="24"/>
        </w:rPr>
      </w:pPr>
      <w:r w:rsidRPr="00A124C3">
        <w:rPr>
          <w:rFonts w:ascii="Times New Roman" w:hAnsi="Times New Roman" w:cs="Times New Roman"/>
          <w:sz w:val="24"/>
          <w:szCs w:val="24"/>
        </w:rPr>
        <w:t>Договор от 07.08.2008.;</w:t>
      </w:r>
    </w:p>
    <w:p w:rsidR="00617025" w:rsidRPr="00A124C3" w:rsidRDefault="00617025" w:rsidP="00617025">
      <w:pPr>
        <w:pStyle w:val="ConsPlusNormal"/>
        <w:widowControl/>
        <w:ind w:firstLine="0"/>
        <w:jc w:val="both"/>
        <w:rPr>
          <w:rFonts w:ascii="Times New Roman" w:hAnsi="Times New Roman" w:cs="Times New Roman"/>
          <w:sz w:val="24"/>
          <w:szCs w:val="24"/>
        </w:rPr>
      </w:pPr>
      <w:r w:rsidRPr="00A124C3">
        <w:rPr>
          <w:rFonts w:ascii="Times New Roman" w:hAnsi="Times New Roman" w:cs="Times New Roman"/>
          <w:sz w:val="24"/>
          <w:szCs w:val="24"/>
        </w:rPr>
        <w:t>Договор от 03.11.2008.;</w:t>
      </w:r>
    </w:p>
    <w:p w:rsidR="00617025" w:rsidRPr="00A124C3" w:rsidRDefault="00617025" w:rsidP="00617025">
      <w:pPr>
        <w:pStyle w:val="ConsPlusNormal"/>
        <w:widowControl/>
        <w:ind w:firstLine="0"/>
        <w:jc w:val="both"/>
        <w:rPr>
          <w:rFonts w:ascii="Times New Roman" w:hAnsi="Times New Roman" w:cs="Times New Roman"/>
          <w:sz w:val="24"/>
          <w:szCs w:val="24"/>
        </w:rPr>
      </w:pPr>
      <w:r w:rsidRPr="00A124C3">
        <w:rPr>
          <w:rFonts w:ascii="Times New Roman" w:hAnsi="Times New Roman" w:cs="Times New Roman"/>
          <w:sz w:val="24"/>
          <w:szCs w:val="24"/>
        </w:rPr>
        <w:t>Договор от 17.11.2008.;</w:t>
      </w:r>
    </w:p>
    <w:p w:rsidR="00617025" w:rsidRPr="00A124C3" w:rsidRDefault="00617025" w:rsidP="00617025">
      <w:pPr>
        <w:pStyle w:val="ConsPlusNormal"/>
        <w:widowControl/>
        <w:ind w:firstLine="0"/>
        <w:jc w:val="both"/>
        <w:rPr>
          <w:rFonts w:ascii="Times New Roman" w:hAnsi="Times New Roman" w:cs="Times New Roman"/>
          <w:sz w:val="24"/>
          <w:szCs w:val="24"/>
        </w:rPr>
      </w:pPr>
      <w:r w:rsidRPr="00A124C3">
        <w:rPr>
          <w:rFonts w:ascii="Times New Roman" w:hAnsi="Times New Roman" w:cs="Times New Roman"/>
          <w:sz w:val="24"/>
          <w:szCs w:val="24"/>
        </w:rPr>
        <w:t>Договор от 01.12.2008.;</w:t>
      </w:r>
    </w:p>
    <w:p w:rsidR="00617025" w:rsidRPr="009B21BD" w:rsidRDefault="00617025" w:rsidP="00617025">
      <w:pPr>
        <w:pStyle w:val="ConsPlusNormal"/>
        <w:widowControl/>
        <w:ind w:firstLine="0"/>
        <w:jc w:val="both"/>
        <w:rPr>
          <w:rFonts w:ascii="Times New Roman" w:hAnsi="Times New Roman" w:cs="Times New Roman"/>
          <w:sz w:val="24"/>
          <w:szCs w:val="24"/>
        </w:rPr>
      </w:pP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02.06.2008.; на сумму 760 </w:t>
      </w:r>
      <w:r w:rsidR="00A124C3">
        <w:rPr>
          <w:rFonts w:ascii="Times New Roman" w:hAnsi="Times New Roman" w:cs="Times New Roman"/>
          <w:sz w:val="24"/>
          <w:szCs w:val="24"/>
        </w:rPr>
        <w:t>200, кроме того НДС 18% 136 836</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03.06.2008.; на сумму 380</w:t>
      </w:r>
      <w:r w:rsidR="00A124C3">
        <w:rPr>
          <w:rFonts w:ascii="Times New Roman" w:hAnsi="Times New Roman" w:cs="Times New Roman"/>
          <w:sz w:val="24"/>
          <w:szCs w:val="24"/>
        </w:rPr>
        <w:t xml:space="preserve"> 700, кроме того НДС 18% 68 526</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02.07.2008.; на сумму 620 850</w:t>
      </w:r>
      <w:r w:rsidR="00A124C3">
        <w:rPr>
          <w:rFonts w:ascii="Times New Roman" w:hAnsi="Times New Roman" w:cs="Times New Roman"/>
          <w:sz w:val="24"/>
          <w:szCs w:val="24"/>
        </w:rPr>
        <w:t>, кроме того НДС 18% 111 753</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07.07.2008.; на сумму 380</w:t>
      </w:r>
      <w:r w:rsidR="00A124C3">
        <w:rPr>
          <w:rFonts w:ascii="Times New Roman" w:hAnsi="Times New Roman" w:cs="Times New Roman"/>
          <w:sz w:val="24"/>
          <w:szCs w:val="24"/>
        </w:rPr>
        <w:t xml:space="preserve"> 150, кроме того НДС 18% 68 427</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w:t>
      </w:r>
      <w:r w:rsidRPr="00A124C3">
        <w:rPr>
          <w:rFonts w:ascii="Times New Roman" w:hAnsi="Times New Roman" w:cs="Times New Roman"/>
          <w:sz w:val="24"/>
          <w:szCs w:val="24"/>
        </w:rPr>
        <w:t>Акт от 08.08.2008.;</w:t>
      </w:r>
      <w:r w:rsidRPr="009B21BD">
        <w:rPr>
          <w:rFonts w:ascii="Times New Roman" w:hAnsi="Times New Roman" w:cs="Times New Roman"/>
          <w:sz w:val="24"/>
          <w:szCs w:val="24"/>
        </w:rPr>
        <w:t xml:space="preserve">    на сумму 460</w:t>
      </w:r>
      <w:r w:rsidR="00A124C3">
        <w:rPr>
          <w:rFonts w:ascii="Times New Roman" w:hAnsi="Times New Roman" w:cs="Times New Roman"/>
          <w:sz w:val="24"/>
          <w:szCs w:val="24"/>
        </w:rPr>
        <w:t xml:space="preserve"> 238, кроме того НДС 18% 82 843</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12.08.2008.;    на сумму 430 286, кроме того НДС 18% 77 4</w:t>
      </w:r>
      <w:r w:rsidR="00A124C3">
        <w:rPr>
          <w:rFonts w:ascii="Times New Roman" w:hAnsi="Times New Roman" w:cs="Times New Roman"/>
          <w:sz w:val="24"/>
          <w:szCs w:val="24"/>
        </w:rPr>
        <w:t>51</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24.11.2008.;    на сумму 405</w:t>
      </w:r>
      <w:r w:rsidR="00A124C3">
        <w:rPr>
          <w:rFonts w:ascii="Times New Roman" w:hAnsi="Times New Roman" w:cs="Times New Roman"/>
          <w:sz w:val="24"/>
          <w:szCs w:val="24"/>
        </w:rPr>
        <w:t xml:space="preserve"> 000, кроме того НДС 18% 72 900</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28.11.2008.;    на сумму 340</w:t>
      </w:r>
      <w:r w:rsidR="00A124C3">
        <w:rPr>
          <w:rFonts w:ascii="Times New Roman" w:hAnsi="Times New Roman" w:cs="Times New Roman"/>
          <w:sz w:val="24"/>
          <w:szCs w:val="24"/>
        </w:rPr>
        <w:t xml:space="preserve"> 000, кроме того НДС 18% 60 200</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-Акт от 01.12.2008.;    на сумму 280</w:t>
      </w:r>
      <w:r w:rsidR="00A124C3">
        <w:rPr>
          <w:rFonts w:ascii="Times New Roman" w:hAnsi="Times New Roman" w:cs="Times New Roman"/>
          <w:sz w:val="24"/>
          <w:szCs w:val="24"/>
        </w:rPr>
        <w:t xml:space="preserve"> 000, кроме того НДС 18% 50 400</w:t>
      </w:r>
    </w:p>
    <w:p w:rsidR="00617025" w:rsidRPr="009B21BD" w:rsidRDefault="00617025" w:rsidP="00617025">
      <w:pPr>
        <w:pStyle w:val="ConsPlusNormal"/>
        <w:widowControl/>
        <w:ind w:firstLine="0"/>
        <w:jc w:val="both"/>
        <w:rPr>
          <w:rFonts w:ascii="Times New Roman" w:hAnsi="Times New Roman" w:cs="Times New Roman"/>
          <w:sz w:val="24"/>
          <w:szCs w:val="24"/>
        </w:rPr>
      </w:pP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-Товарные накладные </w:t>
      </w:r>
      <w:r w:rsidR="00A124C3">
        <w:rPr>
          <w:rFonts w:ascii="Times New Roman" w:hAnsi="Times New Roman" w:cs="Times New Roman"/>
          <w:sz w:val="24"/>
          <w:szCs w:val="24"/>
        </w:rPr>
        <w:t xml:space="preserve">по форме </w:t>
      </w:r>
      <w:r w:rsidRPr="009B21BD">
        <w:rPr>
          <w:rFonts w:ascii="Times New Roman" w:hAnsi="Times New Roman" w:cs="Times New Roman"/>
          <w:sz w:val="24"/>
          <w:szCs w:val="24"/>
        </w:rPr>
        <w:t>Т</w:t>
      </w:r>
      <w:r w:rsidR="00A124C3">
        <w:rPr>
          <w:rFonts w:ascii="Times New Roman" w:hAnsi="Times New Roman" w:cs="Times New Roman"/>
          <w:sz w:val="24"/>
          <w:szCs w:val="24"/>
        </w:rPr>
        <w:t>-</w:t>
      </w:r>
      <w:r w:rsidRPr="009B21BD">
        <w:rPr>
          <w:rFonts w:ascii="Times New Roman" w:hAnsi="Times New Roman" w:cs="Times New Roman"/>
          <w:sz w:val="24"/>
          <w:szCs w:val="24"/>
        </w:rPr>
        <w:t>2:</w:t>
      </w:r>
    </w:p>
    <w:p w:rsidR="00617025" w:rsidRPr="009B21BD" w:rsidRDefault="00A124C3" w:rsidP="006170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617025" w:rsidRPr="009B21BD">
        <w:rPr>
          <w:rFonts w:ascii="Times New Roman" w:hAnsi="Times New Roman" w:cs="Times New Roman"/>
          <w:sz w:val="24"/>
          <w:szCs w:val="24"/>
        </w:rPr>
        <w:t>от 04.09.2008.;</w:t>
      </w:r>
    </w:p>
    <w:p w:rsidR="00617025" w:rsidRPr="009B21BD" w:rsidRDefault="00A124C3" w:rsidP="006170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617025" w:rsidRPr="009B21BD">
        <w:rPr>
          <w:rFonts w:ascii="Times New Roman" w:hAnsi="Times New Roman" w:cs="Times New Roman"/>
          <w:sz w:val="24"/>
          <w:szCs w:val="24"/>
        </w:rPr>
        <w:t>от 05.09.2008.;</w:t>
      </w:r>
    </w:p>
    <w:p w:rsidR="00617025" w:rsidRPr="009B21BD" w:rsidRDefault="00A124C3" w:rsidP="006170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617025" w:rsidRPr="009B21BD">
        <w:rPr>
          <w:rFonts w:ascii="Times New Roman" w:hAnsi="Times New Roman" w:cs="Times New Roman"/>
          <w:sz w:val="24"/>
          <w:szCs w:val="24"/>
        </w:rPr>
        <w:t>от 17.09.2008.;</w:t>
      </w:r>
    </w:p>
    <w:p w:rsidR="00617025" w:rsidRPr="009B21BD" w:rsidRDefault="00617025" w:rsidP="00617025">
      <w:pPr>
        <w:pStyle w:val="ConsPlusNormal"/>
        <w:widowControl/>
        <w:ind w:firstLine="0"/>
        <w:jc w:val="both"/>
        <w:rPr>
          <w:rFonts w:ascii="Times New Roman" w:hAnsi="Times New Roman" w:cs="Times New Roman"/>
          <w:sz w:val="24"/>
          <w:szCs w:val="24"/>
        </w:rPr>
      </w:pP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02.06.2008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03.06.2008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02.07.2008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07.07.2008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A124C3">
        <w:rPr>
          <w:rFonts w:ascii="Times New Roman" w:hAnsi="Times New Roman" w:cs="Times New Roman"/>
          <w:sz w:val="24"/>
          <w:szCs w:val="24"/>
        </w:rPr>
        <w:t>от 08.08.2008.;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A124C3">
        <w:rPr>
          <w:rFonts w:ascii="Times New Roman" w:hAnsi="Times New Roman" w:cs="Times New Roman"/>
          <w:sz w:val="24"/>
          <w:szCs w:val="24"/>
        </w:rPr>
        <w:t>от 12.08.2008.;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04.09.2008.;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05.09.2008.;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17.09.2008.;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24.11.2008.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A124C3">
        <w:rPr>
          <w:rFonts w:ascii="Times New Roman" w:hAnsi="Times New Roman" w:cs="Times New Roman"/>
          <w:sz w:val="24"/>
          <w:szCs w:val="24"/>
        </w:rPr>
        <w:t>от 28.11.2008.;</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01.12.2008</w:t>
      </w:r>
    </w:p>
    <w:p w:rsidR="00617025" w:rsidRPr="009B21BD" w:rsidRDefault="00617025" w:rsidP="00617025">
      <w:pPr>
        <w:pStyle w:val="ConsPlusNormal"/>
        <w:widowControl/>
        <w:ind w:firstLine="0"/>
        <w:jc w:val="both"/>
        <w:rPr>
          <w:rFonts w:ascii="Times New Roman" w:hAnsi="Times New Roman" w:cs="Times New Roman"/>
          <w:sz w:val="24"/>
          <w:szCs w:val="24"/>
        </w:rPr>
      </w:pPr>
    </w:p>
    <w:p w:rsidR="00617025" w:rsidRPr="009B21BD" w:rsidRDefault="00617025" w:rsidP="00617025">
      <w:pPr>
        <w:pStyle w:val="ConsPlusNormal"/>
        <w:widowControl/>
        <w:ind w:firstLine="0"/>
        <w:jc w:val="both"/>
        <w:rPr>
          <w:rFonts w:ascii="Times New Roman" w:hAnsi="Times New Roman" w:cs="Times New Roman"/>
          <w:sz w:val="24"/>
          <w:szCs w:val="24"/>
        </w:rPr>
      </w:pPr>
      <w:r w:rsidRPr="00A124C3">
        <w:rPr>
          <w:rFonts w:ascii="Times New Roman" w:hAnsi="Times New Roman" w:cs="Times New Roman"/>
          <w:sz w:val="24"/>
          <w:szCs w:val="24"/>
        </w:rPr>
        <w:t>Заверенные копии ВСЕХ документов прилагаются.</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Проверяющие отметили, что:</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от 02.06.2008.; на сумму 760 2</w:t>
      </w:r>
      <w:r w:rsidR="00A124C3">
        <w:rPr>
          <w:rFonts w:ascii="Times New Roman" w:hAnsi="Times New Roman" w:cs="Times New Roman"/>
          <w:sz w:val="24"/>
          <w:szCs w:val="24"/>
        </w:rPr>
        <w:t>00, кроме того НДС 18% 136 836</w:t>
      </w:r>
      <w:r w:rsidRPr="009B21BD">
        <w:rPr>
          <w:rFonts w:ascii="Times New Roman" w:hAnsi="Times New Roman" w:cs="Times New Roman"/>
          <w:sz w:val="24"/>
          <w:szCs w:val="24"/>
        </w:rPr>
        <w:t xml:space="preserve"> не указан № и дата договора</w:t>
      </w:r>
    </w:p>
    <w:p w:rsidR="00617025" w:rsidRPr="009B21BD" w:rsidRDefault="00617025" w:rsidP="00617025">
      <w:pPr>
        <w:pStyle w:val="ConsPlusNormal"/>
        <w:widowControl/>
        <w:ind w:firstLine="0"/>
        <w:jc w:val="both"/>
        <w:rPr>
          <w:rFonts w:ascii="Times New Roman" w:hAnsi="Times New Roman" w:cs="Times New Roman"/>
          <w:sz w:val="24"/>
          <w:szCs w:val="24"/>
        </w:rPr>
      </w:pP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от 03.06.2008.; на сумму 380 700</w:t>
      </w:r>
      <w:r w:rsidR="00A124C3">
        <w:rPr>
          <w:rFonts w:ascii="Times New Roman" w:hAnsi="Times New Roman" w:cs="Times New Roman"/>
          <w:sz w:val="24"/>
          <w:szCs w:val="24"/>
        </w:rPr>
        <w:t>, кроме того НДС 18% 68 526</w:t>
      </w:r>
      <w:r w:rsidRPr="009B21BD">
        <w:rPr>
          <w:rFonts w:ascii="Times New Roman" w:hAnsi="Times New Roman" w:cs="Times New Roman"/>
          <w:sz w:val="24"/>
          <w:szCs w:val="24"/>
        </w:rPr>
        <w:t xml:space="preserve"> не указан № и дата договора</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В акте от 02.07.2008.; на сумму 620 </w:t>
      </w:r>
      <w:r w:rsidR="00A124C3">
        <w:rPr>
          <w:rFonts w:ascii="Times New Roman" w:hAnsi="Times New Roman" w:cs="Times New Roman"/>
          <w:sz w:val="24"/>
          <w:szCs w:val="24"/>
        </w:rPr>
        <w:t>850, кроме того НДС 18% 111 753</w:t>
      </w:r>
      <w:r w:rsidRPr="009B21BD">
        <w:rPr>
          <w:rFonts w:ascii="Times New Roman" w:hAnsi="Times New Roman" w:cs="Times New Roman"/>
          <w:sz w:val="24"/>
          <w:szCs w:val="24"/>
        </w:rPr>
        <w:t xml:space="preserve"> не указан № и дата договора</w:t>
      </w:r>
    </w:p>
    <w:p w:rsidR="00617025" w:rsidRPr="009B21BD" w:rsidRDefault="00617025" w:rsidP="0061702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В акте от 07.07.2008.; на сумму 380 1</w:t>
      </w:r>
      <w:r w:rsidR="00A124C3">
        <w:rPr>
          <w:rFonts w:ascii="Times New Roman" w:hAnsi="Times New Roman" w:cs="Times New Roman"/>
          <w:sz w:val="24"/>
          <w:szCs w:val="24"/>
        </w:rPr>
        <w:t>50, кроме того НДС 18% 68 427</w:t>
      </w:r>
      <w:r w:rsidRPr="009B21BD">
        <w:rPr>
          <w:rFonts w:ascii="Times New Roman" w:hAnsi="Times New Roman" w:cs="Times New Roman"/>
          <w:sz w:val="24"/>
          <w:szCs w:val="24"/>
        </w:rPr>
        <w:t xml:space="preserve"> не указан № и дата договора</w:t>
      </w:r>
    </w:p>
    <w:p w:rsidR="00617025" w:rsidRPr="009B21BD" w:rsidRDefault="00617025" w:rsidP="00617025">
      <w:pPr>
        <w:pStyle w:val="ConsPlusNormal"/>
        <w:widowControl/>
        <w:ind w:firstLine="0"/>
        <w:jc w:val="both"/>
        <w:rPr>
          <w:rFonts w:ascii="Times New Roman" w:hAnsi="Times New Roman" w:cs="Times New Roman"/>
          <w:sz w:val="24"/>
          <w:szCs w:val="24"/>
        </w:rPr>
      </w:pPr>
    </w:p>
    <w:p w:rsidR="00617025" w:rsidRPr="009B21BD" w:rsidRDefault="00617025" w:rsidP="00A124C3">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Проверяющими сделан вывод, что документально затраты не подтверждены, так как не оформлены в соответствии с законодательством РФ.</w:t>
      </w:r>
    </w:p>
    <w:p w:rsidR="00617025" w:rsidRPr="00A124C3" w:rsidRDefault="00617025" w:rsidP="00A124C3">
      <w:pPr>
        <w:pStyle w:val="ConsPlusNormal"/>
        <w:widowControl/>
        <w:ind w:firstLine="709"/>
        <w:jc w:val="both"/>
        <w:rPr>
          <w:rFonts w:ascii="Times New Roman" w:hAnsi="Times New Roman" w:cs="Times New Roman"/>
          <w:sz w:val="24"/>
          <w:szCs w:val="24"/>
        </w:rPr>
      </w:pPr>
      <w:r w:rsidRPr="00A124C3">
        <w:rPr>
          <w:rFonts w:ascii="Times New Roman" w:hAnsi="Times New Roman" w:cs="Times New Roman"/>
          <w:sz w:val="24"/>
          <w:szCs w:val="24"/>
        </w:rPr>
        <w:t>Предмет договора; наименование работ в акте о приемке выполненных работ; наименование товара (описание выполненных работ, оказанных услуг), имущественного права в счет- фактуре полностью идентичны и относятся к одному налоговому периоду.</w:t>
      </w:r>
    </w:p>
    <w:p w:rsidR="00617025" w:rsidRPr="00A124C3" w:rsidRDefault="00617025" w:rsidP="00A124C3">
      <w:pPr>
        <w:pStyle w:val="ConsPlusNormal"/>
        <w:widowControl/>
        <w:ind w:firstLine="709"/>
        <w:jc w:val="both"/>
        <w:rPr>
          <w:rFonts w:ascii="Times New Roman" w:hAnsi="Times New Roman" w:cs="Times New Roman"/>
          <w:sz w:val="24"/>
          <w:szCs w:val="24"/>
        </w:rPr>
      </w:pPr>
      <w:r w:rsidRPr="00A124C3">
        <w:rPr>
          <w:rFonts w:ascii="Times New Roman" w:hAnsi="Times New Roman" w:cs="Times New Roman"/>
          <w:sz w:val="24"/>
          <w:szCs w:val="24"/>
        </w:rPr>
        <w:t>Из вышесказанного следует, что документально затраты  подтверждены, так как оформлены в соответствии с законодательством РФ.</w:t>
      </w:r>
    </w:p>
    <w:p w:rsidR="00102198" w:rsidRPr="00A124C3" w:rsidRDefault="00102198" w:rsidP="00EC2684">
      <w:pPr>
        <w:pStyle w:val="ConsPlusNormal"/>
        <w:widowControl/>
        <w:ind w:firstLine="0"/>
        <w:jc w:val="both"/>
        <w:rPr>
          <w:rFonts w:ascii="Times New Roman" w:hAnsi="Times New Roman" w:cs="Times New Roman"/>
          <w:sz w:val="24"/>
          <w:szCs w:val="24"/>
        </w:rPr>
      </w:pPr>
    </w:p>
    <w:p w:rsidR="00102198" w:rsidRPr="009B21BD" w:rsidRDefault="00102198" w:rsidP="00EC2684">
      <w:pPr>
        <w:pStyle w:val="ConsPlusNormal"/>
        <w:widowControl/>
        <w:ind w:firstLine="0"/>
        <w:jc w:val="both"/>
        <w:rPr>
          <w:rFonts w:ascii="Times New Roman" w:hAnsi="Times New Roman" w:cs="Times New Roman"/>
          <w:b/>
          <w:sz w:val="24"/>
          <w:szCs w:val="24"/>
        </w:rPr>
      </w:pPr>
    </w:p>
    <w:p w:rsidR="009E2935" w:rsidRPr="00A124C3" w:rsidRDefault="009E2935" w:rsidP="009E2935">
      <w:pPr>
        <w:pStyle w:val="ConsPlusNormal"/>
        <w:widowControl/>
        <w:ind w:firstLine="0"/>
        <w:jc w:val="both"/>
        <w:rPr>
          <w:rFonts w:ascii="Times New Roman" w:hAnsi="Times New Roman" w:cs="Times New Roman"/>
          <w:b/>
          <w:sz w:val="24"/>
          <w:szCs w:val="24"/>
        </w:rPr>
      </w:pPr>
      <w:r w:rsidRPr="00A124C3">
        <w:rPr>
          <w:rFonts w:ascii="Times New Roman" w:hAnsi="Times New Roman" w:cs="Times New Roman"/>
          <w:b/>
          <w:sz w:val="24"/>
          <w:szCs w:val="24"/>
        </w:rPr>
        <w:t>По ООО «П</w:t>
      </w:r>
      <w:r w:rsidR="00A124C3" w:rsidRPr="00A124C3">
        <w:rPr>
          <w:rFonts w:ascii="Times New Roman" w:hAnsi="Times New Roman" w:cs="Times New Roman"/>
          <w:b/>
          <w:sz w:val="24"/>
          <w:szCs w:val="24"/>
        </w:rPr>
        <w:t>.</w:t>
      </w:r>
      <w:r w:rsidRPr="00A124C3">
        <w:rPr>
          <w:rFonts w:ascii="Times New Roman" w:hAnsi="Times New Roman" w:cs="Times New Roman"/>
          <w:b/>
          <w:sz w:val="24"/>
          <w:szCs w:val="24"/>
        </w:rPr>
        <w:t>»</w:t>
      </w:r>
    </w:p>
    <w:p w:rsidR="009E2935" w:rsidRPr="009B21BD" w:rsidRDefault="009E2935" w:rsidP="009E2935">
      <w:pPr>
        <w:pStyle w:val="ConsPlusNormal"/>
        <w:widowControl/>
        <w:ind w:firstLine="0"/>
        <w:jc w:val="both"/>
        <w:rPr>
          <w:rFonts w:ascii="Times New Roman" w:hAnsi="Times New Roman" w:cs="Times New Roman"/>
          <w:sz w:val="24"/>
          <w:szCs w:val="24"/>
        </w:rPr>
      </w:pPr>
    </w:p>
    <w:p w:rsidR="009E2935" w:rsidRPr="00A124C3" w:rsidRDefault="009E2935" w:rsidP="009E2935">
      <w:pPr>
        <w:pStyle w:val="ConsPlusNormal"/>
        <w:widowControl/>
        <w:ind w:firstLine="0"/>
        <w:jc w:val="both"/>
        <w:rPr>
          <w:rFonts w:ascii="Times New Roman" w:hAnsi="Times New Roman" w:cs="Times New Roman"/>
          <w:sz w:val="24"/>
          <w:szCs w:val="24"/>
        </w:rPr>
      </w:pPr>
      <w:r w:rsidRPr="00A124C3">
        <w:rPr>
          <w:rFonts w:ascii="Times New Roman" w:hAnsi="Times New Roman" w:cs="Times New Roman"/>
          <w:sz w:val="24"/>
          <w:szCs w:val="24"/>
        </w:rPr>
        <w:t>Договор от 17.11.08;</w:t>
      </w:r>
    </w:p>
    <w:p w:rsidR="009E2935" w:rsidRPr="009B21BD" w:rsidRDefault="009E2935" w:rsidP="009E2935">
      <w:pPr>
        <w:pStyle w:val="ConsPlusNormal"/>
        <w:widowControl/>
        <w:ind w:firstLine="0"/>
        <w:jc w:val="both"/>
        <w:rPr>
          <w:rFonts w:ascii="Times New Roman" w:hAnsi="Times New Roman" w:cs="Times New Roman"/>
          <w:sz w:val="24"/>
          <w:szCs w:val="24"/>
        </w:rPr>
      </w:pPr>
    </w:p>
    <w:p w:rsidR="009E2935" w:rsidRPr="009B21BD" w:rsidRDefault="00A124C3" w:rsidP="009E29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-Товарные накладные по форме </w:t>
      </w:r>
      <w:r w:rsidR="009E2935" w:rsidRPr="009B21BD">
        <w:rPr>
          <w:rFonts w:ascii="Times New Roman" w:hAnsi="Times New Roman" w:cs="Times New Roman"/>
          <w:sz w:val="24"/>
          <w:szCs w:val="24"/>
        </w:rPr>
        <w:t>Т</w:t>
      </w:r>
      <w:r>
        <w:rPr>
          <w:rFonts w:ascii="Times New Roman" w:hAnsi="Times New Roman" w:cs="Times New Roman"/>
          <w:sz w:val="24"/>
          <w:szCs w:val="24"/>
        </w:rPr>
        <w:t>-</w:t>
      </w:r>
      <w:r w:rsidR="009E2935" w:rsidRPr="009B21BD">
        <w:rPr>
          <w:rFonts w:ascii="Times New Roman" w:hAnsi="Times New Roman" w:cs="Times New Roman"/>
          <w:sz w:val="24"/>
          <w:szCs w:val="24"/>
        </w:rPr>
        <w:t>2:</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01.12.2008 г. на сумму 244 60</w:t>
      </w:r>
      <w:r w:rsidR="00A124C3">
        <w:rPr>
          <w:rFonts w:ascii="Times New Roman" w:hAnsi="Times New Roman" w:cs="Times New Roman"/>
          <w:sz w:val="24"/>
          <w:szCs w:val="24"/>
        </w:rPr>
        <w:t>1руб., кроме того НДС 18% 44028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05.12.2008 г. на сумму 250 771руб., кроме того НДС 18% 45139</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09.12.2008 г. на сумму 246 415руб., кроме того НДС 18% 4435</w:t>
      </w:r>
      <w:r w:rsidR="00A124C3">
        <w:rPr>
          <w:rFonts w:ascii="Times New Roman" w:hAnsi="Times New Roman" w:cs="Times New Roman"/>
          <w:sz w:val="24"/>
          <w:szCs w:val="24"/>
        </w:rPr>
        <w:t>5</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12.12.2008 г. на сумму 236 214руб., кроме того НДС 18% 425</w:t>
      </w:r>
      <w:r w:rsidR="00A124C3">
        <w:rPr>
          <w:rFonts w:ascii="Times New Roman" w:hAnsi="Times New Roman" w:cs="Times New Roman"/>
          <w:sz w:val="24"/>
          <w:szCs w:val="24"/>
        </w:rPr>
        <w:t>18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15.12.2008 г. на сумму 225 266руб., кроме того НДС 18% 40</w:t>
      </w:r>
      <w:r w:rsidR="00A124C3">
        <w:rPr>
          <w:rFonts w:ascii="Times New Roman" w:hAnsi="Times New Roman" w:cs="Times New Roman"/>
          <w:sz w:val="24"/>
          <w:szCs w:val="24"/>
        </w:rPr>
        <w:t>548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18.12.2008 г. на сумму 244 70</w:t>
      </w:r>
      <w:r w:rsidR="00A124C3">
        <w:rPr>
          <w:rFonts w:ascii="Times New Roman" w:hAnsi="Times New Roman" w:cs="Times New Roman"/>
          <w:sz w:val="24"/>
          <w:szCs w:val="24"/>
        </w:rPr>
        <w:t>5руб., кроме того НДС 18% 44047</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22.12.2008 г. на сумму 231 33</w:t>
      </w:r>
      <w:r w:rsidR="00A124C3">
        <w:rPr>
          <w:rFonts w:ascii="Times New Roman" w:hAnsi="Times New Roman" w:cs="Times New Roman"/>
          <w:sz w:val="24"/>
          <w:szCs w:val="24"/>
        </w:rPr>
        <w:t>0руб., кроме того НДС 18% 41640</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26.12.2008 г. на сумму 229 00</w:t>
      </w:r>
      <w:r w:rsidR="00A124C3">
        <w:rPr>
          <w:rFonts w:ascii="Times New Roman" w:hAnsi="Times New Roman" w:cs="Times New Roman"/>
          <w:sz w:val="24"/>
          <w:szCs w:val="24"/>
        </w:rPr>
        <w:t>1руб., кроме того НДС 18% 41220</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29.12.2008 г. на сумму 186 536руб., кроме</w:t>
      </w:r>
      <w:r w:rsidR="00A124C3">
        <w:rPr>
          <w:rFonts w:ascii="Times New Roman" w:hAnsi="Times New Roman" w:cs="Times New Roman"/>
          <w:sz w:val="24"/>
          <w:szCs w:val="24"/>
        </w:rPr>
        <w:t xml:space="preserve"> того НДС 18% 33585</w:t>
      </w:r>
    </w:p>
    <w:p w:rsidR="009E2935" w:rsidRPr="009B21BD" w:rsidRDefault="009E2935" w:rsidP="009E2935">
      <w:pPr>
        <w:pStyle w:val="ConsPlusNormal"/>
        <w:widowControl/>
        <w:ind w:firstLine="0"/>
        <w:jc w:val="both"/>
        <w:rPr>
          <w:rFonts w:ascii="Times New Roman" w:hAnsi="Times New Roman" w:cs="Times New Roman"/>
          <w:sz w:val="24"/>
          <w:szCs w:val="24"/>
        </w:rPr>
      </w:pP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01.12.2008.;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05.12.2008.;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09.12.2008.;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12.12.2008.;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15.12.2008.;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18.12.2008.;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22.12.2008.;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26.12.2008.;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29.12.2008.;</w:t>
      </w:r>
    </w:p>
    <w:p w:rsidR="009E2935" w:rsidRPr="009B21BD" w:rsidRDefault="009E2935" w:rsidP="009E2935">
      <w:pPr>
        <w:pStyle w:val="ConsPlusNormal"/>
        <w:widowControl/>
        <w:ind w:firstLine="0"/>
        <w:jc w:val="both"/>
        <w:rPr>
          <w:rFonts w:ascii="Times New Roman" w:hAnsi="Times New Roman" w:cs="Times New Roman"/>
          <w:b/>
          <w:sz w:val="24"/>
          <w:szCs w:val="24"/>
        </w:rPr>
      </w:pPr>
    </w:p>
    <w:p w:rsidR="009E2935" w:rsidRPr="00A124C3" w:rsidRDefault="009E2935" w:rsidP="009E2935">
      <w:pPr>
        <w:pStyle w:val="ConsPlusNormal"/>
        <w:widowControl/>
        <w:ind w:firstLine="0"/>
        <w:jc w:val="both"/>
        <w:rPr>
          <w:rFonts w:ascii="Times New Roman" w:hAnsi="Times New Roman" w:cs="Times New Roman"/>
          <w:sz w:val="24"/>
          <w:szCs w:val="24"/>
        </w:rPr>
      </w:pPr>
      <w:r w:rsidRPr="00A124C3">
        <w:rPr>
          <w:rFonts w:ascii="Times New Roman" w:hAnsi="Times New Roman" w:cs="Times New Roman"/>
          <w:sz w:val="24"/>
          <w:szCs w:val="24"/>
        </w:rPr>
        <w:t>Заверенные копии ВСЕХ документов прилагаются.</w:t>
      </w:r>
    </w:p>
    <w:p w:rsidR="009E2935" w:rsidRPr="009B21BD" w:rsidRDefault="009E2935" w:rsidP="00A124C3">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ООО «Н</w:t>
      </w:r>
      <w:r w:rsidR="00A124C3">
        <w:rPr>
          <w:rFonts w:ascii="Times New Roman" w:hAnsi="Times New Roman" w:cs="Times New Roman"/>
          <w:sz w:val="24"/>
          <w:szCs w:val="24"/>
        </w:rPr>
        <w:t>.»</w:t>
      </w:r>
      <w:r w:rsidRPr="009B21BD">
        <w:rPr>
          <w:rFonts w:ascii="Times New Roman" w:hAnsi="Times New Roman" w:cs="Times New Roman"/>
          <w:sz w:val="24"/>
          <w:szCs w:val="24"/>
        </w:rPr>
        <w:t xml:space="preserve"> отмечает противоречивые сведения, содержащиеся в данном акте проверки. </w:t>
      </w:r>
    </w:p>
    <w:p w:rsidR="009E2935" w:rsidRPr="009B21BD" w:rsidRDefault="009E2935" w:rsidP="00A124C3">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 xml:space="preserve">Так в акте отражается, что </w:t>
      </w:r>
      <w:r w:rsidRPr="009B21BD">
        <w:rPr>
          <w:rFonts w:ascii="Times New Roman" w:hAnsi="Times New Roman" w:cs="Times New Roman"/>
          <w:sz w:val="24"/>
          <w:szCs w:val="24"/>
          <w:u w:val="single"/>
        </w:rPr>
        <w:t xml:space="preserve">Договор от 17.11.08; </w:t>
      </w:r>
      <w:r w:rsidR="00A124C3">
        <w:rPr>
          <w:rFonts w:ascii="Times New Roman" w:hAnsi="Times New Roman" w:cs="Times New Roman"/>
          <w:sz w:val="24"/>
          <w:szCs w:val="24"/>
        </w:rPr>
        <w:t>поставки Т.</w:t>
      </w:r>
      <w:r w:rsidRPr="009B21BD">
        <w:rPr>
          <w:rFonts w:ascii="Times New Roman" w:hAnsi="Times New Roman" w:cs="Times New Roman"/>
          <w:sz w:val="24"/>
          <w:szCs w:val="24"/>
        </w:rPr>
        <w:t xml:space="preserve"> предоставлен, в то же время проверяющие указывают на его отсутствие.</w:t>
      </w:r>
    </w:p>
    <w:p w:rsidR="009E2935" w:rsidRPr="00A124C3" w:rsidRDefault="009E2935" w:rsidP="00A124C3">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Проверяющие указали на отсутствие у ООО «Н</w:t>
      </w:r>
      <w:r w:rsidR="00A124C3">
        <w:rPr>
          <w:rFonts w:ascii="Times New Roman" w:hAnsi="Times New Roman" w:cs="Times New Roman"/>
          <w:sz w:val="24"/>
          <w:szCs w:val="24"/>
        </w:rPr>
        <w:t xml:space="preserve">.» </w:t>
      </w:r>
      <w:r w:rsidRPr="009B21BD">
        <w:rPr>
          <w:rFonts w:ascii="Times New Roman" w:hAnsi="Times New Roman" w:cs="Times New Roman"/>
          <w:sz w:val="24"/>
          <w:szCs w:val="24"/>
        </w:rPr>
        <w:t>Товарно-транспортных накладных (далее ТТН) по форме 1-Т; а также на ненадлежащим образом оформленные товарные накладные по форме Т</w:t>
      </w:r>
      <w:r w:rsidR="00A124C3">
        <w:rPr>
          <w:rFonts w:ascii="Times New Roman" w:hAnsi="Times New Roman" w:cs="Times New Roman"/>
          <w:sz w:val="24"/>
          <w:szCs w:val="24"/>
        </w:rPr>
        <w:t>-</w:t>
      </w:r>
      <w:r w:rsidRPr="009B21BD">
        <w:rPr>
          <w:rFonts w:ascii="Times New Roman" w:hAnsi="Times New Roman" w:cs="Times New Roman"/>
          <w:sz w:val="24"/>
          <w:szCs w:val="24"/>
        </w:rPr>
        <w:t>2.(отсутствие должности, подписи, расшифровки подписи, даты отгрузки, кто груз принял)</w:t>
      </w:r>
    </w:p>
    <w:p w:rsidR="009E2935" w:rsidRPr="00A124C3" w:rsidRDefault="009E2935" w:rsidP="009E2935">
      <w:pPr>
        <w:autoSpaceDE w:val="0"/>
        <w:autoSpaceDN w:val="0"/>
        <w:adjustRightInd w:val="0"/>
        <w:ind w:firstLine="540"/>
        <w:jc w:val="both"/>
        <w:rPr>
          <w:bCs/>
        </w:rPr>
      </w:pPr>
      <w:r w:rsidRPr="00A124C3">
        <w:t>ООО «Н</w:t>
      </w:r>
      <w:r w:rsidR="00A124C3">
        <w:t>.</w:t>
      </w:r>
      <w:r w:rsidRPr="00A124C3">
        <w:t>» поясняет, что</w:t>
      </w:r>
      <w:r w:rsidRPr="009B21BD">
        <w:rPr>
          <w:b/>
        </w:rPr>
        <w:t xml:space="preserve"> </w:t>
      </w:r>
      <w:r w:rsidRPr="009B21BD">
        <w:rPr>
          <w:bCs/>
        </w:rPr>
        <w:t>Товарно-транспортная накладная (далее ТТН) по форме 1-Т предназначена для учета движения товарно-материальных ценностей и расчетов за их перевозки автомобильным транспортом. Накладная Т</w:t>
      </w:r>
      <w:r w:rsidR="00A124C3">
        <w:rPr>
          <w:bCs/>
        </w:rPr>
        <w:t>-</w:t>
      </w:r>
      <w:r w:rsidRPr="009B21BD">
        <w:rPr>
          <w:bCs/>
        </w:rPr>
        <w:t xml:space="preserve">2 (утв. Постановлением Госкомстата России от 25.12.1998 N 132) применяется для оформления продажи (отпуска) товарно-материальных ценностей сторонней организации. Она оформляется в двух экземплярах, второй - передается сторонней организации </w:t>
      </w:r>
      <w:r w:rsidRPr="00A124C3">
        <w:rPr>
          <w:bCs/>
        </w:rPr>
        <w:t>и является основанием для оприходования ценностей.</w:t>
      </w:r>
    </w:p>
    <w:p w:rsidR="009E2935" w:rsidRPr="009B21BD" w:rsidRDefault="009E2935" w:rsidP="009E2935">
      <w:pPr>
        <w:autoSpaceDE w:val="0"/>
        <w:autoSpaceDN w:val="0"/>
        <w:adjustRightInd w:val="0"/>
        <w:ind w:firstLine="540"/>
        <w:jc w:val="both"/>
        <w:rPr>
          <w:bCs/>
        </w:rPr>
      </w:pPr>
      <w:r w:rsidRPr="009B21BD">
        <w:rPr>
          <w:bCs/>
        </w:rPr>
        <w:t>Как видно, и Т</w:t>
      </w:r>
      <w:r w:rsidR="00A124C3">
        <w:rPr>
          <w:bCs/>
        </w:rPr>
        <w:t>-</w:t>
      </w:r>
      <w:r w:rsidRPr="009B21BD">
        <w:rPr>
          <w:bCs/>
        </w:rPr>
        <w:t>2 и 1-Т являются унифицированными первичными документами, которые позволяют покупателю принять к учету (оприходовать) полученный товар (ценности).</w:t>
      </w:r>
    </w:p>
    <w:p w:rsidR="009E2935" w:rsidRPr="00A124C3" w:rsidRDefault="009E2935" w:rsidP="009E2935">
      <w:pPr>
        <w:autoSpaceDE w:val="0"/>
        <w:autoSpaceDN w:val="0"/>
        <w:adjustRightInd w:val="0"/>
        <w:ind w:firstLine="540"/>
        <w:jc w:val="both"/>
        <w:rPr>
          <w:bCs/>
        </w:rPr>
      </w:pPr>
      <w:r w:rsidRPr="009B21BD">
        <w:rPr>
          <w:bCs/>
        </w:rPr>
        <w:t xml:space="preserve">В Постановлениях ФАС Северо-Западного округа от 04.04.2008 </w:t>
      </w:r>
      <w:r w:rsidR="00A124C3">
        <w:rPr>
          <w:bCs/>
        </w:rPr>
        <w:t xml:space="preserve">и от 06.02.2007 </w:t>
      </w:r>
      <w:r w:rsidRPr="009B21BD">
        <w:rPr>
          <w:bCs/>
        </w:rPr>
        <w:t xml:space="preserve">сказано, что ТТН по форме 1-Т является лишь документом для </w:t>
      </w:r>
      <w:r w:rsidRPr="00A124C3">
        <w:rPr>
          <w:bCs/>
        </w:rPr>
        <w:t>учета работ в автомобильном транспорте.</w:t>
      </w:r>
    </w:p>
    <w:p w:rsidR="009E2935" w:rsidRPr="00A124C3" w:rsidRDefault="009E2935" w:rsidP="00A124C3">
      <w:pPr>
        <w:autoSpaceDE w:val="0"/>
        <w:autoSpaceDN w:val="0"/>
        <w:adjustRightInd w:val="0"/>
        <w:ind w:firstLine="540"/>
        <w:jc w:val="both"/>
        <w:rPr>
          <w:bCs/>
        </w:rPr>
      </w:pPr>
      <w:r w:rsidRPr="009B21BD">
        <w:rPr>
          <w:bCs/>
        </w:rPr>
        <w:t>ТТН по форме 1-Т является полноценным первичным документом, на основании которого покупатель может принять товар к учету. Это мнение подтверждается Постановлением ФАС Поволжского округа от 21.12.2007, в котором сказано, что и тот, и другой документ (1-Т и Т</w:t>
      </w:r>
      <w:r w:rsidR="00A124C3">
        <w:rPr>
          <w:bCs/>
        </w:rPr>
        <w:t>-</w:t>
      </w:r>
      <w:r w:rsidRPr="009B21BD">
        <w:rPr>
          <w:bCs/>
        </w:rPr>
        <w:t xml:space="preserve">2) содержит одинаковую информацию, характеризующую товар, </w:t>
      </w:r>
      <w:r w:rsidRPr="00A124C3">
        <w:rPr>
          <w:bCs/>
        </w:rPr>
        <w:t>и с позиции ст. ст. 171 и 172 Налогового кодекса РФ безразлично, на основании каких документов покупатель осуществляет принятие на учет закупаемых товаров.</w:t>
      </w:r>
    </w:p>
    <w:p w:rsidR="009E2935" w:rsidRPr="009B21BD" w:rsidRDefault="009E2935" w:rsidP="00A124C3">
      <w:pPr>
        <w:pStyle w:val="ConsPlusNormal"/>
        <w:widowControl/>
        <w:ind w:firstLine="709"/>
        <w:jc w:val="both"/>
        <w:rPr>
          <w:rFonts w:ascii="Times New Roman" w:hAnsi="Times New Roman" w:cs="Times New Roman"/>
          <w:sz w:val="24"/>
          <w:szCs w:val="24"/>
        </w:rPr>
      </w:pPr>
      <w:r w:rsidRPr="00A124C3">
        <w:rPr>
          <w:rFonts w:ascii="Times New Roman" w:hAnsi="Times New Roman" w:cs="Times New Roman"/>
          <w:sz w:val="24"/>
          <w:szCs w:val="24"/>
        </w:rPr>
        <w:t>ООО «Н</w:t>
      </w:r>
      <w:r w:rsidR="00A124C3">
        <w:rPr>
          <w:rFonts w:ascii="Times New Roman" w:hAnsi="Times New Roman" w:cs="Times New Roman"/>
          <w:sz w:val="24"/>
          <w:szCs w:val="24"/>
        </w:rPr>
        <w:t>.</w:t>
      </w:r>
      <w:r w:rsidRPr="00A124C3">
        <w:rPr>
          <w:rFonts w:ascii="Times New Roman" w:hAnsi="Times New Roman" w:cs="Times New Roman"/>
          <w:sz w:val="24"/>
          <w:szCs w:val="24"/>
        </w:rPr>
        <w:t>» обращает внимание проверяющих (и прилагает заверенные копии товарных накладных по форме Т</w:t>
      </w:r>
      <w:r w:rsidR="00A124C3">
        <w:rPr>
          <w:rFonts w:ascii="Times New Roman" w:hAnsi="Times New Roman" w:cs="Times New Roman"/>
          <w:sz w:val="24"/>
          <w:szCs w:val="24"/>
        </w:rPr>
        <w:t>-</w:t>
      </w:r>
      <w:r w:rsidRPr="00A124C3">
        <w:rPr>
          <w:rFonts w:ascii="Times New Roman" w:hAnsi="Times New Roman" w:cs="Times New Roman"/>
          <w:sz w:val="24"/>
          <w:szCs w:val="24"/>
        </w:rPr>
        <w:t>2) на следующее: товарные</w:t>
      </w:r>
      <w:r w:rsidRPr="009B21BD">
        <w:rPr>
          <w:rFonts w:ascii="Times New Roman" w:hAnsi="Times New Roman" w:cs="Times New Roman"/>
          <w:sz w:val="24"/>
          <w:szCs w:val="24"/>
        </w:rPr>
        <w:t xml:space="preserve"> накладные по форме Т</w:t>
      </w:r>
      <w:r w:rsidR="00A124C3">
        <w:rPr>
          <w:rFonts w:ascii="Times New Roman" w:hAnsi="Times New Roman" w:cs="Times New Roman"/>
          <w:sz w:val="24"/>
          <w:szCs w:val="24"/>
        </w:rPr>
        <w:t>-</w:t>
      </w:r>
      <w:r w:rsidRPr="009B21BD">
        <w:rPr>
          <w:rFonts w:ascii="Times New Roman" w:hAnsi="Times New Roman" w:cs="Times New Roman"/>
          <w:sz w:val="24"/>
          <w:szCs w:val="24"/>
        </w:rPr>
        <w:t>2 оформлены надлежащим образом, содержат следующие обязательные реквизиты:</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1)наименование документа,</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2)дату составления документа,</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3)наименование организации,</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4)содержание хозяйственной операции,</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5)измерители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6)личные подписи, указанных лиц,</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A124C3">
        <w:rPr>
          <w:rFonts w:ascii="Times New Roman" w:hAnsi="Times New Roman" w:cs="Times New Roman"/>
          <w:sz w:val="24"/>
          <w:szCs w:val="24"/>
        </w:rPr>
        <w:t>А также:</w:t>
      </w:r>
      <w:r w:rsidRPr="009B21BD">
        <w:rPr>
          <w:rFonts w:ascii="Times New Roman" w:hAnsi="Times New Roman" w:cs="Times New Roman"/>
          <w:sz w:val="24"/>
          <w:szCs w:val="24"/>
        </w:rPr>
        <w:t xml:space="preserve"> кто отпуск разрешил (должность, подпись, расшифровка подписи),</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кто груз принял (должность, подпись, расшифровка подписи), дата, печати организаций.</w:t>
      </w:r>
    </w:p>
    <w:p w:rsidR="009E2935" w:rsidRPr="009B21BD" w:rsidRDefault="009E2935" w:rsidP="000127A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Товарно-материальные ценности, приобретенные у ООО «П</w:t>
      </w:r>
      <w:r w:rsidR="000127A6">
        <w:rPr>
          <w:rFonts w:ascii="Times New Roman" w:hAnsi="Times New Roman" w:cs="Times New Roman"/>
          <w:sz w:val="24"/>
          <w:szCs w:val="24"/>
        </w:rPr>
        <w:t>.</w:t>
      </w:r>
      <w:r w:rsidRPr="009B21BD">
        <w:rPr>
          <w:rFonts w:ascii="Times New Roman" w:hAnsi="Times New Roman" w:cs="Times New Roman"/>
          <w:sz w:val="24"/>
          <w:szCs w:val="24"/>
        </w:rPr>
        <w:t>по договору от 17.11.2008г., соглас</w:t>
      </w:r>
      <w:r w:rsidR="000127A6">
        <w:rPr>
          <w:rFonts w:ascii="Times New Roman" w:hAnsi="Times New Roman" w:cs="Times New Roman"/>
          <w:sz w:val="24"/>
          <w:szCs w:val="24"/>
        </w:rPr>
        <w:t xml:space="preserve">но товарным накладным по форме </w:t>
      </w:r>
      <w:r w:rsidRPr="009B21BD">
        <w:rPr>
          <w:rFonts w:ascii="Times New Roman" w:hAnsi="Times New Roman" w:cs="Times New Roman"/>
          <w:sz w:val="24"/>
          <w:szCs w:val="24"/>
        </w:rPr>
        <w:t>Т</w:t>
      </w:r>
      <w:r w:rsidR="000127A6">
        <w:rPr>
          <w:rFonts w:ascii="Times New Roman" w:hAnsi="Times New Roman" w:cs="Times New Roman"/>
          <w:sz w:val="24"/>
          <w:szCs w:val="24"/>
        </w:rPr>
        <w:t>-</w:t>
      </w:r>
      <w:r w:rsidRPr="009B21BD">
        <w:rPr>
          <w:rFonts w:ascii="Times New Roman" w:hAnsi="Times New Roman" w:cs="Times New Roman"/>
          <w:sz w:val="24"/>
          <w:szCs w:val="24"/>
        </w:rPr>
        <w:t>2:</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01.12.2008 г. на сумму 244 60</w:t>
      </w:r>
      <w:r w:rsidR="000127A6">
        <w:rPr>
          <w:rFonts w:ascii="Times New Roman" w:hAnsi="Times New Roman" w:cs="Times New Roman"/>
          <w:sz w:val="24"/>
          <w:szCs w:val="24"/>
        </w:rPr>
        <w:t>1руб., кроме того НДС 18% 44028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05.12.2008 г. на сумму 250 77</w:t>
      </w:r>
      <w:r w:rsidR="000127A6">
        <w:rPr>
          <w:rFonts w:ascii="Times New Roman" w:hAnsi="Times New Roman" w:cs="Times New Roman"/>
          <w:sz w:val="24"/>
          <w:szCs w:val="24"/>
        </w:rPr>
        <w:t>1руб., кроме того НДС 18% 45139</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09.12.2008 г. на сумму 246 415руб.,</w:t>
      </w:r>
      <w:r w:rsidR="000127A6">
        <w:rPr>
          <w:rFonts w:ascii="Times New Roman" w:hAnsi="Times New Roman" w:cs="Times New Roman"/>
          <w:sz w:val="24"/>
          <w:szCs w:val="24"/>
        </w:rPr>
        <w:t xml:space="preserve"> кроме того НДС 18% 44355</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12.12.2008 г. на сумму 236 21</w:t>
      </w:r>
      <w:r w:rsidR="000127A6">
        <w:rPr>
          <w:rFonts w:ascii="Times New Roman" w:hAnsi="Times New Roman" w:cs="Times New Roman"/>
          <w:sz w:val="24"/>
          <w:szCs w:val="24"/>
        </w:rPr>
        <w:t>4руб., кроме того НДС 18% 42518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15.12.2008 г. на сумму 225 26</w:t>
      </w:r>
      <w:r w:rsidR="000127A6">
        <w:rPr>
          <w:rFonts w:ascii="Times New Roman" w:hAnsi="Times New Roman" w:cs="Times New Roman"/>
          <w:sz w:val="24"/>
          <w:szCs w:val="24"/>
        </w:rPr>
        <w:t>6руб., кроме того НДС 18% 40548</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18.12.2008 г. на сумму 244 70</w:t>
      </w:r>
      <w:r w:rsidR="000127A6">
        <w:rPr>
          <w:rFonts w:ascii="Times New Roman" w:hAnsi="Times New Roman" w:cs="Times New Roman"/>
          <w:sz w:val="24"/>
          <w:szCs w:val="24"/>
        </w:rPr>
        <w:t>5руб., кроме того НДС 18% 44047</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22.12.2008 г. на сумму 231 33</w:t>
      </w:r>
      <w:r w:rsidR="000127A6">
        <w:rPr>
          <w:rFonts w:ascii="Times New Roman" w:hAnsi="Times New Roman" w:cs="Times New Roman"/>
          <w:sz w:val="24"/>
          <w:szCs w:val="24"/>
        </w:rPr>
        <w:t>0руб., кроме того НДС 18% 41640</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26.12.2008 г. на сумму 229 00</w:t>
      </w:r>
      <w:r w:rsidR="000127A6">
        <w:rPr>
          <w:rFonts w:ascii="Times New Roman" w:hAnsi="Times New Roman" w:cs="Times New Roman"/>
          <w:sz w:val="24"/>
          <w:szCs w:val="24"/>
        </w:rPr>
        <w:t>1руб., кроме того НДС 18% 41220</w:t>
      </w:r>
    </w:p>
    <w:p w:rsidR="009E2935" w:rsidRPr="009B21BD" w:rsidRDefault="009E2935" w:rsidP="009E2935">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от 29.12.2008 г. на сумму 186 53</w:t>
      </w:r>
      <w:r w:rsidR="000127A6">
        <w:rPr>
          <w:rFonts w:ascii="Times New Roman" w:hAnsi="Times New Roman" w:cs="Times New Roman"/>
          <w:sz w:val="24"/>
          <w:szCs w:val="24"/>
        </w:rPr>
        <w:t>6руб., кроме того НДС 18% 33585</w:t>
      </w:r>
    </w:p>
    <w:p w:rsidR="00C97A8F" w:rsidRPr="000127A6" w:rsidRDefault="000127A6" w:rsidP="00EC26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009E2935" w:rsidRPr="009B21BD">
        <w:rPr>
          <w:rFonts w:ascii="Times New Roman" w:hAnsi="Times New Roman" w:cs="Times New Roman"/>
          <w:sz w:val="24"/>
          <w:szCs w:val="24"/>
        </w:rPr>
        <w:t>тражены на счетах бухгалтерского учета приходными ордерами, используются исключительно для производства электромонтажных работ на объектах заказчиков и (или) реализации ООО «М</w:t>
      </w:r>
      <w:r>
        <w:rPr>
          <w:rFonts w:ascii="Times New Roman" w:hAnsi="Times New Roman" w:cs="Times New Roman"/>
          <w:sz w:val="24"/>
          <w:szCs w:val="24"/>
        </w:rPr>
        <w:t>.</w:t>
      </w:r>
      <w:r w:rsidR="009E2935" w:rsidRPr="009B21BD">
        <w:rPr>
          <w:rFonts w:ascii="Times New Roman" w:hAnsi="Times New Roman" w:cs="Times New Roman"/>
          <w:sz w:val="24"/>
          <w:szCs w:val="24"/>
        </w:rPr>
        <w:t>», ООО «Ф</w:t>
      </w:r>
      <w:r>
        <w:rPr>
          <w:rFonts w:ascii="Times New Roman" w:hAnsi="Times New Roman" w:cs="Times New Roman"/>
          <w:sz w:val="24"/>
          <w:szCs w:val="24"/>
        </w:rPr>
        <w:t>.</w:t>
      </w:r>
      <w:r w:rsidR="009E2935" w:rsidRPr="009B21BD">
        <w:rPr>
          <w:rFonts w:ascii="Times New Roman" w:hAnsi="Times New Roman" w:cs="Times New Roman"/>
          <w:sz w:val="24"/>
          <w:szCs w:val="24"/>
        </w:rPr>
        <w:t>», ООО «К</w:t>
      </w:r>
      <w:r>
        <w:rPr>
          <w:rFonts w:ascii="Times New Roman" w:hAnsi="Times New Roman" w:cs="Times New Roman"/>
          <w:sz w:val="24"/>
          <w:szCs w:val="24"/>
        </w:rPr>
        <w:t>.</w:t>
      </w:r>
      <w:r w:rsidR="009E2935" w:rsidRPr="009B21BD">
        <w:rPr>
          <w:rFonts w:ascii="Times New Roman" w:hAnsi="Times New Roman" w:cs="Times New Roman"/>
          <w:sz w:val="24"/>
          <w:szCs w:val="24"/>
        </w:rPr>
        <w:t>» и др.</w:t>
      </w:r>
      <w:r w:rsidR="009E2935" w:rsidRPr="009B21BD">
        <w:rPr>
          <w:rFonts w:ascii="Times New Roman" w:hAnsi="Times New Roman" w:cs="Times New Roman"/>
          <w:sz w:val="24"/>
          <w:szCs w:val="24"/>
          <w:u w:val="single"/>
        </w:rPr>
        <w:t xml:space="preserve"> </w:t>
      </w:r>
      <w:r w:rsidR="009E2935" w:rsidRPr="000127A6">
        <w:rPr>
          <w:rFonts w:ascii="Times New Roman" w:hAnsi="Times New Roman" w:cs="Times New Roman"/>
          <w:sz w:val="24"/>
          <w:szCs w:val="24"/>
        </w:rPr>
        <w:t>и находят отражение в актах выполненных работ и книгах продаж.</w:t>
      </w:r>
    </w:p>
    <w:p w:rsidR="009E2935" w:rsidRPr="000127A6" w:rsidRDefault="009E2935" w:rsidP="000127A6">
      <w:pPr>
        <w:pStyle w:val="ConsPlusNormal"/>
        <w:widowControl/>
        <w:ind w:firstLine="709"/>
        <w:jc w:val="both"/>
        <w:rPr>
          <w:rFonts w:ascii="Times New Roman" w:hAnsi="Times New Roman" w:cs="Times New Roman"/>
          <w:sz w:val="24"/>
          <w:szCs w:val="24"/>
        </w:rPr>
      </w:pPr>
      <w:r w:rsidRPr="000127A6">
        <w:rPr>
          <w:rFonts w:ascii="Times New Roman" w:hAnsi="Times New Roman" w:cs="Times New Roman"/>
          <w:sz w:val="24"/>
          <w:szCs w:val="24"/>
        </w:rPr>
        <w:t>Предмет договора; наименование работ в акте о приемке выполненных работ; наименование товара (описание выполненных работ, оказанных услуг), имущественного права в счет- фактуре полностью идентичны и относятся к одному налоговому периоду.</w:t>
      </w:r>
    </w:p>
    <w:p w:rsidR="009E2935" w:rsidRPr="000127A6" w:rsidRDefault="009E2935" w:rsidP="000127A6">
      <w:pPr>
        <w:pStyle w:val="ConsPlusNormal"/>
        <w:widowControl/>
        <w:ind w:firstLine="709"/>
        <w:jc w:val="both"/>
        <w:rPr>
          <w:rFonts w:ascii="Times New Roman" w:hAnsi="Times New Roman" w:cs="Times New Roman"/>
          <w:sz w:val="24"/>
          <w:szCs w:val="24"/>
        </w:rPr>
      </w:pPr>
      <w:r w:rsidRPr="000127A6">
        <w:rPr>
          <w:rFonts w:ascii="Times New Roman" w:hAnsi="Times New Roman" w:cs="Times New Roman"/>
          <w:sz w:val="24"/>
          <w:szCs w:val="24"/>
        </w:rPr>
        <w:t>Из вышесказанного следует, что документально затраты  подтверждены, так как оформлены в соответствии с законодательством РФ.</w:t>
      </w:r>
    </w:p>
    <w:p w:rsidR="00C97A8F" w:rsidRPr="009B21BD" w:rsidRDefault="00C97A8F" w:rsidP="00EC2684">
      <w:pPr>
        <w:pStyle w:val="ConsPlusNormal"/>
        <w:widowControl/>
        <w:ind w:firstLine="0"/>
        <w:jc w:val="both"/>
        <w:rPr>
          <w:rFonts w:ascii="Times New Roman" w:hAnsi="Times New Roman" w:cs="Times New Roman"/>
          <w:b/>
          <w:sz w:val="24"/>
          <w:szCs w:val="24"/>
        </w:rPr>
      </w:pPr>
    </w:p>
    <w:p w:rsidR="00F00792" w:rsidRPr="009B21BD" w:rsidRDefault="00D81B3B" w:rsidP="000127A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На основании этого в акте сделан вывод о неправомерном заявлении НДС к возмещению и занижении налога на сумму</w:t>
      </w:r>
      <w:r w:rsidR="00BB57EF" w:rsidRPr="009B21BD">
        <w:rPr>
          <w:rFonts w:ascii="Times New Roman" w:hAnsi="Times New Roman" w:cs="Times New Roman"/>
          <w:sz w:val="24"/>
          <w:szCs w:val="24"/>
        </w:rPr>
        <w:t xml:space="preserve"> </w:t>
      </w:r>
      <w:r w:rsidR="00BB57EF" w:rsidRPr="000127A6">
        <w:rPr>
          <w:rFonts w:ascii="Times New Roman" w:hAnsi="Times New Roman" w:cs="Times New Roman"/>
          <w:sz w:val="24"/>
          <w:szCs w:val="24"/>
        </w:rPr>
        <w:t>2 438 967</w:t>
      </w:r>
      <w:r w:rsidRPr="000127A6">
        <w:rPr>
          <w:rFonts w:ascii="Times New Roman" w:hAnsi="Times New Roman" w:cs="Times New Roman"/>
          <w:sz w:val="24"/>
          <w:szCs w:val="24"/>
        </w:rPr>
        <w:t xml:space="preserve"> руб.</w:t>
      </w:r>
    </w:p>
    <w:p w:rsidR="00BB57EF" w:rsidRPr="009B21BD" w:rsidRDefault="00D81B3B" w:rsidP="000127A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По результатам данной выездной налоговой проверки должностными лицами инспекции ФНС РФ предлагается взыскать неуплаченный НДС на сумму </w:t>
      </w:r>
      <w:r w:rsidR="00BB57EF" w:rsidRPr="000127A6">
        <w:rPr>
          <w:rFonts w:ascii="Times New Roman" w:hAnsi="Times New Roman" w:cs="Times New Roman"/>
          <w:sz w:val="24"/>
          <w:szCs w:val="24"/>
        </w:rPr>
        <w:t xml:space="preserve">2 438 967 </w:t>
      </w:r>
      <w:r w:rsidRPr="000127A6">
        <w:rPr>
          <w:rFonts w:ascii="Times New Roman" w:hAnsi="Times New Roman" w:cs="Times New Roman"/>
          <w:sz w:val="24"/>
          <w:szCs w:val="24"/>
        </w:rPr>
        <w:t>руб.</w:t>
      </w:r>
    </w:p>
    <w:p w:rsidR="00D81B3B" w:rsidRPr="009B21BD" w:rsidRDefault="00D81B3B" w:rsidP="00D81B3B">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Однако</w:t>
      </w:r>
      <w:r w:rsidR="000E15D7" w:rsidRPr="009B21BD">
        <w:rPr>
          <w:rFonts w:ascii="Times New Roman" w:hAnsi="Times New Roman" w:cs="Times New Roman"/>
          <w:sz w:val="24"/>
          <w:szCs w:val="24"/>
        </w:rPr>
        <w:t>,</w:t>
      </w:r>
      <w:r w:rsidRPr="009B21BD">
        <w:rPr>
          <w:rFonts w:ascii="Times New Roman" w:hAnsi="Times New Roman" w:cs="Times New Roman"/>
          <w:sz w:val="24"/>
          <w:szCs w:val="24"/>
        </w:rPr>
        <w:t xml:space="preserve"> должностные лица инспекции ФНС РФ, делая свои выводы, содержащиеся в акте проверки, не приняли во внимание следующие обстоятельства.</w:t>
      </w:r>
    </w:p>
    <w:p w:rsidR="00D81B3B" w:rsidRPr="000127A6" w:rsidRDefault="00D81B3B" w:rsidP="00D81B3B">
      <w:pPr>
        <w:pStyle w:val="ConsPlusNormal"/>
        <w:widowControl/>
        <w:ind w:firstLine="540"/>
        <w:jc w:val="both"/>
        <w:rPr>
          <w:rFonts w:ascii="Times New Roman" w:hAnsi="Times New Roman" w:cs="Times New Roman"/>
          <w:sz w:val="24"/>
          <w:szCs w:val="24"/>
        </w:rPr>
      </w:pPr>
      <w:r w:rsidRPr="000127A6">
        <w:rPr>
          <w:rFonts w:ascii="Times New Roman" w:hAnsi="Times New Roman" w:cs="Times New Roman"/>
          <w:sz w:val="24"/>
          <w:szCs w:val="24"/>
        </w:rPr>
        <w:t>Прежде всего, необходимо отметить, что в соответствии со ст. ст. 171, 172 НК РФ невозможность проведения встречной проверки не является основанием для не</w:t>
      </w:r>
      <w:r w:rsidR="000127A6">
        <w:rPr>
          <w:rFonts w:ascii="Times New Roman" w:hAnsi="Times New Roman" w:cs="Times New Roman"/>
          <w:sz w:val="24"/>
          <w:szCs w:val="24"/>
        </w:rPr>
        <w:t xml:space="preserve"> </w:t>
      </w:r>
      <w:r w:rsidRPr="000127A6">
        <w:rPr>
          <w:rFonts w:ascii="Times New Roman" w:hAnsi="Times New Roman" w:cs="Times New Roman"/>
          <w:sz w:val="24"/>
          <w:szCs w:val="24"/>
        </w:rPr>
        <w:t>предоставления вычетов по НДС.</w:t>
      </w:r>
    </w:p>
    <w:p w:rsidR="003F0F7C" w:rsidRPr="009B21BD" w:rsidRDefault="00D81B3B" w:rsidP="000127A6">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В соответствии с ч. 1 ст. 172 НК РФ налоговые вычеты производятся на основании счетов-фактур, выставленных продавцами при приобретении налогоплательщиком товаров (работ, услуг), документов, подтверждающих фактическую уплату сумм налога, документов, подтверждающих уплату сумм налога, удержанного налоговыми агентами, либо на основании иных документов в случаях, предусмотренных п. п. 3, 6 - 8 ст. 171 НК РФ.</w:t>
      </w:r>
    </w:p>
    <w:p w:rsidR="003F0F7C" w:rsidRPr="009B21BD" w:rsidRDefault="00D81B3B" w:rsidP="000127A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 xml:space="preserve">Все необходимые условия, указанные в ч. 1 ст. 172 НК РФ, были соблюдены </w:t>
      </w:r>
      <w:r w:rsidR="003F0F7C" w:rsidRPr="009B21BD">
        <w:rPr>
          <w:rFonts w:ascii="Times New Roman" w:hAnsi="Times New Roman" w:cs="Times New Roman"/>
          <w:sz w:val="24"/>
          <w:szCs w:val="24"/>
        </w:rPr>
        <w:t xml:space="preserve">ООО </w:t>
      </w:r>
      <w:r w:rsidRPr="009B21BD">
        <w:rPr>
          <w:rFonts w:ascii="Times New Roman" w:hAnsi="Times New Roman" w:cs="Times New Roman"/>
          <w:sz w:val="24"/>
          <w:szCs w:val="24"/>
        </w:rPr>
        <w:t>"</w:t>
      </w:r>
      <w:r w:rsidR="003F0F7C" w:rsidRPr="009B21BD">
        <w:rPr>
          <w:rFonts w:ascii="Times New Roman" w:hAnsi="Times New Roman" w:cs="Times New Roman"/>
          <w:sz w:val="24"/>
          <w:szCs w:val="24"/>
        </w:rPr>
        <w:t>Н</w:t>
      </w:r>
      <w:r w:rsidR="000127A6">
        <w:rPr>
          <w:rFonts w:ascii="Times New Roman" w:hAnsi="Times New Roman" w:cs="Times New Roman"/>
          <w:sz w:val="24"/>
          <w:szCs w:val="24"/>
        </w:rPr>
        <w:t>.</w:t>
      </w:r>
      <w:r w:rsidRPr="009B21BD">
        <w:rPr>
          <w:rFonts w:ascii="Times New Roman" w:hAnsi="Times New Roman" w:cs="Times New Roman"/>
          <w:sz w:val="24"/>
          <w:szCs w:val="24"/>
        </w:rPr>
        <w:t xml:space="preserve">" при оформлении подрядных отношений с </w:t>
      </w:r>
      <w:r w:rsidR="003F0F7C" w:rsidRPr="009B21BD">
        <w:rPr>
          <w:rFonts w:ascii="Times New Roman" w:hAnsi="Times New Roman" w:cs="Times New Roman"/>
          <w:sz w:val="24"/>
          <w:szCs w:val="24"/>
        </w:rPr>
        <w:t>ООО «М</w:t>
      </w:r>
      <w:r w:rsidR="000127A6">
        <w:rPr>
          <w:rFonts w:ascii="Times New Roman" w:hAnsi="Times New Roman" w:cs="Times New Roman"/>
          <w:sz w:val="24"/>
          <w:szCs w:val="24"/>
        </w:rPr>
        <w:t>.</w:t>
      </w:r>
      <w:r w:rsidR="003F0F7C" w:rsidRPr="009B21BD">
        <w:rPr>
          <w:rFonts w:ascii="Times New Roman" w:hAnsi="Times New Roman" w:cs="Times New Roman"/>
          <w:sz w:val="24"/>
          <w:szCs w:val="24"/>
        </w:rPr>
        <w:t>», ООО «Л</w:t>
      </w:r>
      <w:r w:rsidR="000127A6">
        <w:rPr>
          <w:rFonts w:ascii="Times New Roman" w:hAnsi="Times New Roman" w:cs="Times New Roman"/>
          <w:sz w:val="24"/>
          <w:szCs w:val="24"/>
        </w:rPr>
        <w:t>.</w:t>
      </w:r>
      <w:r w:rsidR="003F0F7C" w:rsidRPr="009B21BD">
        <w:rPr>
          <w:rFonts w:ascii="Times New Roman" w:hAnsi="Times New Roman" w:cs="Times New Roman"/>
          <w:sz w:val="24"/>
          <w:szCs w:val="24"/>
        </w:rPr>
        <w:t>», ООО «Т</w:t>
      </w:r>
      <w:r w:rsidR="000127A6">
        <w:rPr>
          <w:rFonts w:ascii="Times New Roman" w:hAnsi="Times New Roman" w:cs="Times New Roman"/>
          <w:sz w:val="24"/>
          <w:szCs w:val="24"/>
        </w:rPr>
        <w:t>.</w:t>
      </w:r>
      <w:r w:rsidR="003F0F7C" w:rsidRPr="009B21BD">
        <w:rPr>
          <w:rFonts w:ascii="Times New Roman" w:hAnsi="Times New Roman" w:cs="Times New Roman"/>
          <w:sz w:val="24"/>
          <w:szCs w:val="24"/>
        </w:rPr>
        <w:t xml:space="preserve">», </w:t>
      </w:r>
    </w:p>
    <w:p w:rsidR="003F0F7C" w:rsidRPr="009B21BD" w:rsidRDefault="003F0F7C" w:rsidP="000127A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ООО «П</w:t>
      </w:r>
      <w:r w:rsidR="000127A6">
        <w:rPr>
          <w:rFonts w:ascii="Times New Roman" w:hAnsi="Times New Roman" w:cs="Times New Roman"/>
          <w:sz w:val="24"/>
          <w:szCs w:val="24"/>
        </w:rPr>
        <w:t>.</w:t>
      </w:r>
      <w:r w:rsidRPr="009B21BD">
        <w:rPr>
          <w:rFonts w:ascii="Times New Roman" w:hAnsi="Times New Roman" w:cs="Times New Roman"/>
          <w:sz w:val="24"/>
          <w:szCs w:val="24"/>
        </w:rPr>
        <w:t>», ООО «С</w:t>
      </w:r>
      <w:r w:rsidR="000127A6">
        <w:rPr>
          <w:rFonts w:ascii="Times New Roman" w:hAnsi="Times New Roman" w:cs="Times New Roman"/>
          <w:sz w:val="24"/>
          <w:szCs w:val="24"/>
        </w:rPr>
        <w:t>.</w:t>
      </w:r>
      <w:r w:rsidRPr="009B21BD">
        <w:rPr>
          <w:rFonts w:ascii="Times New Roman" w:hAnsi="Times New Roman" w:cs="Times New Roman"/>
          <w:sz w:val="24"/>
          <w:szCs w:val="24"/>
        </w:rPr>
        <w:t>», ООО «П</w:t>
      </w:r>
      <w:r w:rsidR="000127A6">
        <w:rPr>
          <w:rFonts w:ascii="Times New Roman" w:hAnsi="Times New Roman" w:cs="Times New Roman"/>
          <w:sz w:val="24"/>
          <w:szCs w:val="24"/>
        </w:rPr>
        <w:t>.</w:t>
      </w:r>
      <w:r w:rsidRPr="009B21BD">
        <w:rPr>
          <w:rFonts w:ascii="Times New Roman" w:hAnsi="Times New Roman" w:cs="Times New Roman"/>
          <w:sz w:val="24"/>
          <w:szCs w:val="24"/>
        </w:rPr>
        <w:t>».</w:t>
      </w:r>
    </w:p>
    <w:p w:rsidR="00CD7AD9" w:rsidRPr="000127A6" w:rsidRDefault="00D81B3B" w:rsidP="000127A6">
      <w:pPr>
        <w:pStyle w:val="ConsPlusNormal"/>
        <w:widowControl/>
        <w:ind w:firstLine="0"/>
        <w:jc w:val="both"/>
        <w:rPr>
          <w:rFonts w:ascii="Times New Roman" w:hAnsi="Times New Roman" w:cs="Times New Roman"/>
          <w:sz w:val="24"/>
          <w:szCs w:val="24"/>
        </w:rPr>
      </w:pPr>
      <w:r w:rsidRPr="000127A6">
        <w:rPr>
          <w:rFonts w:ascii="Times New Roman" w:hAnsi="Times New Roman" w:cs="Times New Roman"/>
          <w:sz w:val="24"/>
          <w:szCs w:val="24"/>
        </w:rPr>
        <w:t>Были заключены договоры в письменной</w:t>
      </w:r>
      <w:r w:rsidR="00CD7AD9" w:rsidRPr="000127A6">
        <w:rPr>
          <w:rFonts w:ascii="Times New Roman" w:hAnsi="Times New Roman" w:cs="Times New Roman"/>
          <w:sz w:val="24"/>
          <w:szCs w:val="24"/>
        </w:rPr>
        <w:t xml:space="preserve"> </w:t>
      </w:r>
      <w:r w:rsidRPr="000127A6">
        <w:rPr>
          <w:rFonts w:ascii="Times New Roman" w:hAnsi="Times New Roman" w:cs="Times New Roman"/>
          <w:sz w:val="24"/>
          <w:szCs w:val="24"/>
        </w:rPr>
        <w:t>форме</w:t>
      </w:r>
      <w:r w:rsidR="00CD7AD9" w:rsidRPr="000127A6">
        <w:rPr>
          <w:rFonts w:ascii="Times New Roman" w:hAnsi="Times New Roman" w:cs="Times New Roman"/>
          <w:sz w:val="24"/>
          <w:szCs w:val="24"/>
        </w:rPr>
        <w:t xml:space="preserve">: </w:t>
      </w:r>
    </w:p>
    <w:p w:rsidR="00CD7AD9" w:rsidRPr="009B21BD" w:rsidRDefault="00CD7AD9" w:rsidP="00D81B3B">
      <w:pPr>
        <w:pStyle w:val="ConsPlusNormal"/>
        <w:widowControl/>
        <w:ind w:firstLine="540"/>
        <w:jc w:val="both"/>
        <w:rPr>
          <w:rFonts w:ascii="Times New Roman" w:hAnsi="Times New Roman" w:cs="Times New Roman"/>
          <w:sz w:val="24"/>
          <w:szCs w:val="24"/>
        </w:rPr>
      </w:pPr>
    </w:p>
    <w:p w:rsidR="00CD7AD9" w:rsidRPr="000127A6" w:rsidRDefault="00CD7AD9" w:rsidP="00CD7AD9">
      <w:pPr>
        <w:pStyle w:val="ConsPlusNormal"/>
        <w:widowControl/>
        <w:ind w:firstLine="0"/>
        <w:jc w:val="both"/>
        <w:rPr>
          <w:rFonts w:ascii="Times New Roman" w:hAnsi="Times New Roman" w:cs="Times New Roman"/>
          <w:b/>
          <w:sz w:val="24"/>
          <w:szCs w:val="24"/>
        </w:rPr>
      </w:pPr>
      <w:r w:rsidRPr="000127A6">
        <w:rPr>
          <w:rFonts w:ascii="Times New Roman" w:hAnsi="Times New Roman" w:cs="Times New Roman"/>
          <w:b/>
          <w:sz w:val="24"/>
          <w:szCs w:val="24"/>
        </w:rPr>
        <w:t>По ООО «М</w:t>
      </w:r>
      <w:r w:rsidR="000127A6" w:rsidRPr="000127A6">
        <w:rPr>
          <w:rFonts w:ascii="Times New Roman" w:hAnsi="Times New Roman" w:cs="Times New Roman"/>
          <w:b/>
          <w:sz w:val="24"/>
          <w:szCs w:val="24"/>
        </w:rPr>
        <w:t>.</w:t>
      </w:r>
      <w:r w:rsidRPr="000127A6">
        <w:rPr>
          <w:rFonts w:ascii="Times New Roman" w:hAnsi="Times New Roman" w:cs="Times New Roman"/>
          <w:b/>
          <w:sz w:val="24"/>
          <w:szCs w:val="24"/>
        </w:rPr>
        <w:t>»</w:t>
      </w:r>
    </w:p>
    <w:p w:rsidR="00CD7AD9" w:rsidRPr="009B21BD" w:rsidRDefault="00CD7AD9" w:rsidP="000127A6">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03.08.2007.;</w:t>
      </w:r>
    </w:p>
    <w:p w:rsidR="000E15D7" w:rsidRPr="009B21BD" w:rsidRDefault="000E15D7" w:rsidP="00CD7AD9">
      <w:pPr>
        <w:pStyle w:val="ConsPlusNormal"/>
        <w:widowControl/>
        <w:ind w:firstLine="0"/>
        <w:jc w:val="both"/>
        <w:rPr>
          <w:rFonts w:ascii="Times New Roman" w:hAnsi="Times New Roman" w:cs="Times New Roman"/>
          <w:b/>
          <w:sz w:val="24"/>
          <w:szCs w:val="24"/>
          <w:u w:val="single"/>
        </w:rPr>
      </w:pPr>
    </w:p>
    <w:p w:rsidR="00CD7AD9" w:rsidRPr="000127A6" w:rsidRDefault="00CD7AD9" w:rsidP="00CD7AD9">
      <w:pPr>
        <w:pStyle w:val="ConsPlusNormal"/>
        <w:widowControl/>
        <w:ind w:firstLine="0"/>
        <w:jc w:val="both"/>
        <w:rPr>
          <w:rFonts w:ascii="Times New Roman" w:hAnsi="Times New Roman" w:cs="Times New Roman"/>
          <w:sz w:val="24"/>
          <w:szCs w:val="24"/>
        </w:rPr>
      </w:pPr>
      <w:r w:rsidRPr="000127A6">
        <w:rPr>
          <w:rFonts w:ascii="Times New Roman" w:hAnsi="Times New Roman" w:cs="Times New Roman"/>
          <w:b/>
          <w:sz w:val="24"/>
          <w:szCs w:val="24"/>
        </w:rPr>
        <w:t>По ООО «Л</w:t>
      </w:r>
      <w:r w:rsidR="000127A6" w:rsidRPr="000127A6">
        <w:rPr>
          <w:rFonts w:ascii="Times New Roman" w:hAnsi="Times New Roman" w:cs="Times New Roman"/>
          <w:b/>
          <w:sz w:val="24"/>
          <w:szCs w:val="24"/>
        </w:rPr>
        <w:t>.</w:t>
      </w:r>
      <w:r w:rsidRPr="000127A6">
        <w:rPr>
          <w:rFonts w:ascii="Times New Roman" w:hAnsi="Times New Roman" w:cs="Times New Roman"/>
          <w:sz w:val="24"/>
          <w:szCs w:val="24"/>
        </w:rPr>
        <w:t>»</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29.03.2007.;</w:t>
      </w:r>
    </w:p>
    <w:p w:rsidR="000E15D7" w:rsidRPr="009B21BD" w:rsidRDefault="000E15D7" w:rsidP="00CD7AD9">
      <w:pPr>
        <w:pStyle w:val="ConsPlusNormal"/>
        <w:widowControl/>
        <w:ind w:firstLine="0"/>
        <w:jc w:val="both"/>
        <w:rPr>
          <w:rFonts w:ascii="Times New Roman" w:hAnsi="Times New Roman" w:cs="Times New Roman"/>
          <w:b/>
          <w:sz w:val="24"/>
          <w:szCs w:val="24"/>
          <w:u w:val="single"/>
        </w:rPr>
      </w:pPr>
    </w:p>
    <w:p w:rsidR="00CD7AD9" w:rsidRPr="000127A6" w:rsidRDefault="00CD7AD9" w:rsidP="00CD7AD9">
      <w:pPr>
        <w:pStyle w:val="ConsPlusNormal"/>
        <w:widowControl/>
        <w:ind w:firstLine="0"/>
        <w:jc w:val="both"/>
        <w:rPr>
          <w:rFonts w:ascii="Times New Roman" w:hAnsi="Times New Roman" w:cs="Times New Roman"/>
          <w:sz w:val="24"/>
          <w:szCs w:val="24"/>
        </w:rPr>
      </w:pPr>
      <w:r w:rsidRPr="000127A6">
        <w:rPr>
          <w:rFonts w:ascii="Times New Roman" w:hAnsi="Times New Roman" w:cs="Times New Roman"/>
          <w:b/>
          <w:sz w:val="24"/>
          <w:szCs w:val="24"/>
        </w:rPr>
        <w:t>По ООО «Т</w:t>
      </w:r>
      <w:r w:rsidR="000127A6">
        <w:rPr>
          <w:rFonts w:ascii="Times New Roman" w:hAnsi="Times New Roman" w:cs="Times New Roman"/>
          <w:b/>
          <w:sz w:val="24"/>
          <w:szCs w:val="24"/>
        </w:rPr>
        <w:t>.</w:t>
      </w:r>
      <w:r w:rsidRPr="000127A6">
        <w:rPr>
          <w:rFonts w:ascii="Times New Roman" w:hAnsi="Times New Roman" w:cs="Times New Roman"/>
          <w:sz w:val="24"/>
          <w:szCs w:val="24"/>
        </w:rPr>
        <w:t>»</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б/н  от 01.08.2007.;</w:t>
      </w:r>
    </w:p>
    <w:p w:rsidR="00CD7AD9" w:rsidRPr="009B21BD" w:rsidRDefault="00CD7AD9" w:rsidP="00CD7AD9">
      <w:pPr>
        <w:pStyle w:val="ConsPlusNormal"/>
        <w:widowControl/>
        <w:ind w:firstLine="0"/>
        <w:jc w:val="both"/>
        <w:rPr>
          <w:rFonts w:ascii="Times New Roman" w:hAnsi="Times New Roman" w:cs="Times New Roman"/>
          <w:sz w:val="24"/>
          <w:szCs w:val="24"/>
        </w:rPr>
      </w:pPr>
    </w:p>
    <w:p w:rsidR="00CD7AD9" w:rsidRPr="000127A6" w:rsidRDefault="00CD7AD9" w:rsidP="00CD7AD9">
      <w:pPr>
        <w:pStyle w:val="ConsPlusNormal"/>
        <w:widowControl/>
        <w:ind w:firstLine="0"/>
        <w:jc w:val="both"/>
        <w:rPr>
          <w:rFonts w:ascii="Times New Roman" w:hAnsi="Times New Roman" w:cs="Times New Roman"/>
          <w:b/>
          <w:sz w:val="24"/>
          <w:szCs w:val="24"/>
        </w:rPr>
      </w:pPr>
      <w:r w:rsidRPr="000127A6">
        <w:rPr>
          <w:rFonts w:ascii="Times New Roman" w:hAnsi="Times New Roman" w:cs="Times New Roman"/>
          <w:b/>
          <w:sz w:val="24"/>
          <w:szCs w:val="24"/>
        </w:rPr>
        <w:t>По ООО «П</w:t>
      </w:r>
      <w:r w:rsidR="000127A6">
        <w:rPr>
          <w:rFonts w:ascii="Times New Roman" w:hAnsi="Times New Roman" w:cs="Times New Roman"/>
          <w:b/>
          <w:sz w:val="24"/>
          <w:szCs w:val="24"/>
        </w:rPr>
        <w:t>.</w:t>
      </w:r>
      <w:r w:rsidRPr="000127A6">
        <w:rPr>
          <w:rFonts w:ascii="Times New Roman" w:hAnsi="Times New Roman" w:cs="Times New Roman"/>
          <w:b/>
          <w:sz w:val="24"/>
          <w:szCs w:val="24"/>
        </w:rPr>
        <w:t>»</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01.07.2007.;</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01.10.2007.;</w:t>
      </w:r>
    </w:p>
    <w:p w:rsidR="00CD7AD9" w:rsidRPr="009B21BD" w:rsidRDefault="000127A6" w:rsidP="00CD7AD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CD7AD9" w:rsidRPr="009B21BD">
        <w:rPr>
          <w:rFonts w:ascii="Times New Roman" w:hAnsi="Times New Roman" w:cs="Times New Roman"/>
          <w:sz w:val="24"/>
          <w:szCs w:val="24"/>
        </w:rPr>
        <w:t>от 09.01.2008.;</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на поставку Т</w:t>
      </w:r>
      <w:r w:rsidR="000127A6">
        <w:rPr>
          <w:rFonts w:ascii="Times New Roman" w:hAnsi="Times New Roman" w:cs="Times New Roman"/>
          <w:sz w:val="24"/>
          <w:szCs w:val="24"/>
        </w:rPr>
        <w:t>.</w:t>
      </w:r>
      <w:r w:rsidRPr="009B21BD">
        <w:rPr>
          <w:rFonts w:ascii="Times New Roman" w:hAnsi="Times New Roman" w:cs="Times New Roman"/>
          <w:sz w:val="24"/>
          <w:szCs w:val="24"/>
        </w:rPr>
        <w:t xml:space="preserve"> (в устной форме)</w:t>
      </w:r>
    </w:p>
    <w:p w:rsidR="00CD7AD9" w:rsidRPr="009B21BD" w:rsidRDefault="00CD7AD9" w:rsidP="00CD7AD9">
      <w:pPr>
        <w:pStyle w:val="ConsPlusNormal"/>
        <w:widowControl/>
        <w:ind w:firstLine="0"/>
        <w:jc w:val="both"/>
        <w:rPr>
          <w:rFonts w:ascii="Times New Roman" w:hAnsi="Times New Roman" w:cs="Times New Roman"/>
          <w:sz w:val="24"/>
          <w:szCs w:val="24"/>
        </w:rPr>
      </w:pPr>
    </w:p>
    <w:p w:rsidR="00CD7AD9" w:rsidRPr="000127A6" w:rsidRDefault="00CD7AD9" w:rsidP="00CD7AD9">
      <w:pPr>
        <w:pStyle w:val="ConsPlusNormal"/>
        <w:widowControl/>
        <w:ind w:firstLine="0"/>
        <w:jc w:val="both"/>
        <w:rPr>
          <w:rFonts w:ascii="Times New Roman" w:hAnsi="Times New Roman" w:cs="Times New Roman"/>
          <w:b/>
          <w:sz w:val="24"/>
          <w:szCs w:val="24"/>
        </w:rPr>
      </w:pPr>
      <w:r w:rsidRPr="000127A6">
        <w:rPr>
          <w:rFonts w:ascii="Times New Roman" w:hAnsi="Times New Roman" w:cs="Times New Roman"/>
          <w:b/>
          <w:sz w:val="24"/>
          <w:szCs w:val="24"/>
        </w:rPr>
        <w:t>По ООО «С</w:t>
      </w:r>
      <w:r w:rsidR="000127A6">
        <w:rPr>
          <w:rFonts w:ascii="Times New Roman" w:hAnsi="Times New Roman" w:cs="Times New Roman"/>
          <w:b/>
          <w:sz w:val="24"/>
          <w:szCs w:val="24"/>
        </w:rPr>
        <w:t>.</w:t>
      </w:r>
      <w:r w:rsidRPr="000127A6">
        <w:rPr>
          <w:rFonts w:ascii="Times New Roman" w:hAnsi="Times New Roman" w:cs="Times New Roman"/>
          <w:b/>
          <w:sz w:val="24"/>
          <w:szCs w:val="24"/>
        </w:rPr>
        <w:t>»</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02.06.2008.;</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03.06.2008.;</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01.07.2008.;</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01.07.2008.;</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01.08.2008.;</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07.08.2008.;</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03.11.2008.;</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17.11.2008.;</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01.12.2008.;</w:t>
      </w:r>
    </w:p>
    <w:p w:rsidR="00CD7AD9" w:rsidRPr="009B21BD" w:rsidRDefault="00CD7AD9" w:rsidP="00CD7AD9">
      <w:pPr>
        <w:pStyle w:val="ConsPlusNormal"/>
        <w:widowControl/>
        <w:ind w:firstLine="0"/>
        <w:jc w:val="both"/>
        <w:rPr>
          <w:rFonts w:ascii="Times New Roman" w:hAnsi="Times New Roman" w:cs="Times New Roman"/>
          <w:sz w:val="24"/>
          <w:szCs w:val="24"/>
        </w:rPr>
      </w:pPr>
    </w:p>
    <w:p w:rsidR="00CD7AD9" w:rsidRPr="000127A6" w:rsidRDefault="00611894" w:rsidP="00CD7AD9">
      <w:pPr>
        <w:pStyle w:val="ConsPlusNormal"/>
        <w:widowControl/>
        <w:ind w:firstLine="0"/>
        <w:jc w:val="both"/>
        <w:rPr>
          <w:rFonts w:ascii="Times New Roman" w:hAnsi="Times New Roman" w:cs="Times New Roman"/>
          <w:b/>
          <w:sz w:val="24"/>
          <w:szCs w:val="24"/>
        </w:rPr>
      </w:pPr>
      <w:r w:rsidRPr="000127A6">
        <w:rPr>
          <w:rFonts w:ascii="Times New Roman" w:hAnsi="Times New Roman" w:cs="Times New Roman"/>
          <w:b/>
          <w:sz w:val="24"/>
          <w:szCs w:val="24"/>
        </w:rPr>
        <w:t xml:space="preserve">По </w:t>
      </w:r>
      <w:r w:rsidR="00CD7AD9" w:rsidRPr="000127A6">
        <w:rPr>
          <w:rFonts w:ascii="Times New Roman" w:hAnsi="Times New Roman" w:cs="Times New Roman"/>
          <w:b/>
          <w:sz w:val="24"/>
          <w:szCs w:val="24"/>
        </w:rPr>
        <w:t>ООО «П</w:t>
      </w:r>
      <w:r w:rsidR="000127A6">
        <w:rPr>
          <w:rFonts w:ascii="Times New Roman" w:hAnsi="Times New Roman" w:cs="Times New Roman"/>
          <w:b/>
          <w:sz w:val="24"/>
          <w:szCs w:val="24"/>
        </w:rPr>
        <w:t>.</w:t>
      </w:r>
      <w:r w:rsidR="00CD7AD9" w:rsidRPr="000127A6">
        <w:rPr>
          <w:rFonts w:ascii="Times New Roman" w:hAnsi="Times New Roman" w:cs="Times New Roman"/>
          <w:b/>
          <w:sz w:val="24"/>
          <w:szCs w:val="24"/>
        </w:rPr>
        <w:t>»</w:t>
      </w:r>
    </w:p>
    <w:p w:rsidR="00CD7AD9" w:rsidRPr="009B21BD" w:rsidRDefault="00CD7AD9" w:rsidP="00CD7AD9">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Договор от 17.11.08;</w:t>
      </w:r>
    </w:p>
    <w:p w:rsidR="00CD7AD9" w:rsidRPr="009B21BD" w:rsidRDefault="00CD7AD9" w:rsidP="00CD7AD9">
      <w:pPr>
        <w:pStyle w:val="ConsPlusNormal"/>
        <w:widowControl/>
        <w:ind w:firstLine="0"/>
        <w:jc w:val="both"/>
        <w:rPr>
          <w:rFonts w:ascii="Times New Roman" w:hAnsi="Times New Roman" w:cs="Times New Roman"/>
          <w:sz w:val="24"/>
          <w:szCs w:val="24"/>
        </w:rPr>
      </w:pPr>
    </w:p>
    <w:p w:rsidR="00B728DA" w:rsidRPr="009B21BD" w:rsidRDefault="00CD7AD9" w:rsidP="000127A6">
      <w:pPr>
        <w:pStyle w:val="ConsPlusNormal"/>
        <w:widowControl/>
        <w:ind w:firstLine="709"/>
        <w:jc w:val="both"/>
        <w:rPr>
          <w:rFonts w:ascii="Times New Roman" w:hAnsi="Times New Roman" w:cs="Times New Roman"/>
          <w:sz w:val="24"/>
          <w:szCs w:val="24"/>
        </w:rPr>
      </w:pPr>
      <w:r w:rsidRPr="000127A6">
        <w:rPr>
          <w:rFonts w:ascii="Times New Roman" w:hAnsi="Times New Roman" w:cs="Times New Roman"/>
          <w:sz w:val="24"/>
          <w:szCs w:val="24"/>
        </w:rPr>
        <w:t>Д</w:t>
      </w:r>
      <w:r w:rsidR="00D81B3B" w:rsidRPr="000127A6">
        <w:rPr>
          <w:rFonts w:ascii="Times New Roman" w:hAnsi="Times New Roman" w:cs="Times New Roman"/>
          <w:sz w:val="24"/>
          <w:szCs w:val="24"/>
        </w:rPr>
        <w:t>ля оплаты услуг п</w:t>
      </w:r>
      <w:r w:rsidR="00D81B3B" w:rsidRPr="009B21BD">
        <w:rPr>
          <w:rFonts w:ascii="Times New Roman" w:hAnsi="Times New Roman" w:cs="Times New Roman"/>
          <w:sz w:val="24"/>
          <w:szCs w:val="24"/>
        </w:rPr>
        <w:t xml:space="preserve">одрядчиком  </w:t>
      </w:r>
      <w:r w:rsidR="000127A6">
        <w:rPr>
          <w:rFonts w:ascii="Times New Roman" w:hAnsi="Times New Roman" w:cs="Times New Roman"/>
          <w:sz w:val="24"/>
          <w:szCs w:val="24"/>
        </w:rPr>
        <w:t>ООО «М.</w:t>
      </w:r>
      <w:r w:rsidR="00611894" w:rsidRPr="009B21BD">
        <w:rPr>
          <w:rFonts w:ascii="Times New Roman" w:hAnsi="Times New Roman" w:cs="Times New Roman"/>
          <w:sz w:val="24"/>
          <w:szCs w:val="24"/>
        </w:rPr>
        <w:t>», ООО «Л</w:t>
      </w:r>
      <w:r w:rsidR="000127A6">
        <w:rPr>
          <w:rFonts w:ascii="Times New Roman" w:hAnsi="Times New Roman" w:cs="Times New Roman"/>
          <w:sz w:val="24"/>
          <w:szCs w:val="24"/>
        </w:rPr>
        <w:t>.</w:t>
      </w:r>
      <w:r w:rsidR="00611894" w:rsidRPr="009B21BD">
        <w:rPr>
          <w:rFonts w:ascii="Times New Roman" w:hAnsi="Times New Roman" w:cs="Times New Roman"/>
          <w:sz w:val="24"/>
          <w:szCs w:val="24"/>
        </w:rPr>
        <w:t>», ООО «Т</w:t>
      </w:r>
      <w:r w:rsidR="000127A6">
        <w:rPr>
          <w:rFonts w:ascii="Times New Roman" w:hAnsi="Times New Roman" w:cs="Times New Roman"/>
          <w:sz w:val="24"/>
          <w:szCs w:val="24"/>
        </w:rPr>
        <w:t>.</w:t>
      </w:r>
      <w:r w:rsidR="00611894" w:rsidRPr="009B21BD">
        <w:rPr>
          <w:rFonts w:ascii="Times New Roman" w:hAnsi="Times New Roman" w:cs="Times New Roman"/>
          <w:sz w:val="24"/>
          <w:szCs w:val="24"/>
        </w:rPr>
        <w:t>», ООО «П</w:t>
      </w:r>
      <w:r w:rsidR="000127A6">
        <w:rPr>
          <w:rFonts w:ascii="Times New Roman" w:hAnsi="Times New Roman" w:cs="Times New Roman"/>
          <w:sz w:val="24"/>
          <w:szCs w:val="24"/>
        </w:rPr>
        <w:t>.</w:t>
      </w:r>
      <w:r w:rsidR="00611894" w:rsidRPr="009B21BD">
        <w:rPr>
          <w:rFonts w:ascii="Times New Roman" w:hAnsi="Times New Roman" w:cs="Times New Roman"/>
          <w:sz w:val="24"/>
          <w:szCs w:val="24"/>
        </w:rPr>
        <w:t>», ООО «С</w:t>
      </w:r>
      <w:r w:rsidR="000127A6">
        <w:rPr>
          <w:rFonts w:ascii="Times New Roman" w:hAnsi="Times New Roman" w:cs="Times New Roman"/>
          <w:sz w:val="24"/>
          <w:szCs w:val="24"/>
        </w:rPr>
        <w:t>.</w:t>
      </w:r>
      <w:r w:rsidR="00611894" w:rsidRPr="009B21BD">
        <w:rPr>
          <w:rFonts w:ascii="Times New Roman" w:hAnsi="Times New Roman" w:cs="Times New Roman"/>
          <w:sz w:val="24"/>
          <w:szCs w:val="24"/>
        </w:rPr>
        <w:t>», ООО «П</w:t>
      </w:r>
      <w:r w:rsidR="000127A6">
        <w:rPr>
          <w:rFonts w:ascii="Times New Roman" w:hAnsi="Times New Roman" w:cs="Times New Roman"/>
          <w:sz w:val="24"/>
          <w:szCs w:val="24"/>
        </w:rPr>
        <w:t>.</w:t>
      </w:r>
      <w:r w:rsidR="00611894" w:rsidRPr="009B21BD">
        <w:rPr>
          <w:rFonts w:ascii="Times New Roman" w:hAnsi="Times New Roman" w:cs="Times New Roman"/>
          <w:sz w:val="24"/>
          <w:szCs w:val="24"/>
        </w:rPr>
        <w:t xml:space="preserve">» </w:t>
      </w:r>
      <w:r w:rsidR="00D81B3B" w:rsidRPr="009B21BD">
        <w:rPr>
          <w:rFonts w:ascii="Times New Roman" w:hAnsi="Times New Roman" w:cs="Times New Roman"/>
          <w:sz w:val="24"/>
          <w:szCs w:val="24"/>
        </w:rPr>
        <w:t>были оформлены счета-фактуры, которые были оплачены заказчиком</w:t>
      </w:r>
      <w:r w:rsidR="00611894" w:rsidRPr="009B21BD">
        <w:rPr>
          <w:rFonts w:ascii="Times New Roman" w:hAnsi="Times New Roman" w:cs="Times New Roman"/>
          <w:sz w:val="24"/>
          <w:szCs w:val="24"/>
        </w:rPr>
        <w:t xml:space="preserve"> ООО «Н</w:t>
      </w:r>
      <w:r w:rsidR="000127A6">
        <w:rPr>
          <w:rFonts w:ascii="Times New Roman" w:hAnsi="Times New Roman" w:cs="Times New Roman"/>
          <w:sz w:val="24"/>
          <w:szCs w:val="24"/>
        </w:rPr>
        <w:t>.</w:t>
      </w:r>
      <w:r w:rsidR="00611894" w:rsidRPr="009B21BD">
        <w:rPr>
          <w:rFonts w:ascii="Times New Roman" w:hAnsi="Times New Roman" w:cs="Times New Roman"/>
          <w:sz w:val="24"/>
          <w:szCs w:val="24"/>
        </w:rPr>
        <w:t>»</w:t>
      </w:r>
      <w:r w:rsidR="00D81B3B" w:rsidRPr="009B21BD">
        <w:rPr>
          <w:rFonts w:ascii="Times New Roman" w:hAnsi="Times New Roman" w:cs="Times New Roman"/>
          <w:sz w:val="24"/>
          <w:szCs w:val="24"/>
        </w:rPr>
        <w:t xml:space="preserve">, все эти операции были учтены в бухгалтерском учете и, в соответствии со ст. 146 НК РФ, подлежали обложению НДС. </w:t>
      </w:r>
    </w:p>
    <w:p w:rsidR="0019554B" w:rsidRPr="009B21BD" w:rsidRDefault="0019554B" w:rsidP="000127A6">
      <w:pPr>
        <w:pStyle w:val="ConsPlusNormal"/>
        <w:widowControl/>
        <w:ind w:firstLine="709"/>
        <w:jc w:val="both"/>
        <w:rPr>
          <w:rFonts w:ascii="Times New Roman" w:hAnsi="Times New Roman" w:cs="Times New Roman"/>
          <w:sz w:val="24"/>
          <w:szCs w:val="24"/>
        </w:rPr>
      </w:pPr>
    </w:p>
    <w:p w:rsidR="00D81B3B" w:rsidRPr="009B21BD" w:rsidRDefault="00D81B3B" w:rsidP="000127A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 xml:space="preserve">Так, </w:t>
      </w:r>
      <w:r w:rsidR="00B728DA" w:rsidRPr="009B21BD">
        <w:rPr>
          <w:rFonts w:ascii="Times New Roman" w:hAnsi="Times New Roman" w:cs="Times New Roman"/>
          <w:sz w:val="24"/>
          <w:szCs w:val="24"/>
        </w:rPr>
        <w:t>ООО «Н</w:t>
      </w:r>
      <w:r w:rsidR="000127A6">
        <w:rPr>
          <w:rFonts w:ascii="Times New Roman" w:hAnsi="Times New Roman" w:cs="Times New Roman"/>
          <w:sz w:val="24"/>
          <w:szCs w:val="24"/>
        </w:rPr>
        <w:t>.</w:t>
      </w:r>
      <w:r w:rsidR="00B728DA" w:rsidRPr="009B21BD">
        <w:rPr>
          <w:rFonts w:ascii="Times New Roman" w:hAnsi="Times New Roman" w:cs="Times New Roman"/>
          <w:sz w:val="24"/>
          <w:szCs w:val="24"/>
        </w:rPr>
        <w:t>»</w:t>
      </w:r>
      <w:r w:rsidR="00B728DA" w:rsidRPr="000127A6">
        <w:rPr>
          <w:rFonts w:ascii="Times New Roman" w:hAnsi="Times New Roman" w:cs="Times New Roman"/>
          <w:sz w:val="24"/>
          <w:szCs w:val="24"/>
        </w:rPr>
        <w:t xml:space="preserve"> </w:t>
      </w:r>
      <w:r w:rsidRPr="000127A6">
        <w:rPr>
          <w:rFonts w:ascii="Times New Roman" w:hAnsi="Times New Roman" w:cs="Times New Roman"/>
          <w:sz w:val="24"/>
          <w:szCs w:val="24"/>
        </w:rPr>
        <w:t xml:space="preserve">для оплаты работ </w:t>
      </w:r>
      <w:r w:rsidR="00B728DA" w:rsidRPr="000127A6">
        <w:rPr>
          <w:rFonts w:ascii="Times New Roman" w:hAnsi="Times New Roman" w:cs="Times New Roman"/>
          <w:sz w:val="24"/>
          <w:szCs w:val="24"/>
        </w:rPr>
        <w:t xml:space="preserve">ООО </w:t>
      </w:r>
      <w:r w:rsidR="0095697E" w:rsidRPr="000127A6">
        <w:rPr>
          <w:rFonts w:ascii="Times New Roman" w:hAnsi="Times New Roman" w:cs="Times New Roman"/>
          <w:sz w:val="24"/>
          <w:szCs w:val="24"/>
        </w:rPr>
        <w:t>«</w:t>
      </w:r>
      <w:r w:rsidR="00B728DA" w:rsidRPr="000127A6">
        <w:rPr>
          <w:rFonts w:ascii="Times New Roman" w:hAnsi="Times New Roman" w:cs="Times New Roman"/>
          <w:sz w:val="24"/>
          <w:szCs w:val="24"/>
        </w:rPr>
        <w:t>М</w:t>
      </w:r>
      <w:r w:rsidR="000127A6">
        <w:rPr>
          <w:rFonts w:ascii="Times New Roman" w:hAnsi="Times New Roman" w:cs="Times New Roman"/>
          <w:sz w:val="24"/>
          <w:szCs w:val="24"/>
        </w:rPr>
        <w:t>.</w:t>
      </w:r>
      <w:r w:rsidR="0095697E" w:rsidRPr="000127A6">
        <w:rPr>
          <w:rFonts w:ascii="Times New Roman" w:hAnsi="Times New Roman" w:cs="Times New Roman"/>
          <w:sz w:val="24"/>
          <w:szCs w:val="24"/>
        </w:rPr>
        <w:t>»</w:t>
      </w:r>
      <w:r w:rsidRPr="000127A6">
        <w:rPr>
          <w:rFonts w:ascii="Times New Roman" w:hAnsi="Times New Roman" w:cs="Times New Roman"/>
          <w:sz w:val="24"/>
          <w:szCs w:val="24"/>
        </w:rPr>
        <w:t xml:space="preserve"> </w:t>
      </w:r>
      <w:r w:rsidRPr="009B21BD">
        <w:rPr>
          <w:rFonts w:ascii="Times New Roman" w:hAnsi="Times New Roman" w:cs="Times New Roman"/>
          <w:sz w:val="24"/>
          <w:szCs w:val="24"/>
        </w:rPr>
        <w:t>были получены следующие счета-фактуры:</w:t>
      </w:r>
    </w:p>
    <w:p w:rsidR="0019554B" w:rsidRPr="009B21BD" w:rsidRDefault="0019554B" w:rsidP="000127A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31.08.2007г. </w:t>
      </w:r>
      <w:r w:rsidR="00D81B3B" w:rsidRPr="009B21BD">
        <w:rPr>
          <w:rFonts w:ascii="Times New Roman" w:hAnsi="Times New Roman" w:cs="Times New Roman"/>
          <w:sz w:val="24"/>
          <w:szCs w:val="24"/>
        </w:rPr>
        <w:t xml:space="preserve">на сумму </w:t>
      </w:r>
      <w:r w:rsidR="00361EF6" w:rsidRPr="009B21BD">
        <w:rPr>
          <w:rFonts w:ascii="Times New Roman" w:hAnsi="Times New Roman" w:cs="Times New Roman"/>
          <w:sz w:val="24"/>
          <w:szCs w:val="24"/>
        </w:rPr>
        <w:t>495 846</w:t>
      </w:r>
      <w:r w:rsidR="00D81B3B" w:rsidRPr="009B21BD">
        <w:rPr>
          <w:rFonts w:ascii="Times New Roman" w:hAnsi="Times New Roman" w:cs="Times New Roman"/>
          <w:sz w:val="24"/>
          <w:szCs w:val="24"/>
        </w:rPr>
        <w:t xml:space="preserve"> руб., в т.ч. НДС </w:t>
      </w:r>
      <w:r w:rsidR="00361EF6" w:rsidRPr="009B21BD">
        <w:rPr>
          <w:rFonts w:ascii="Times New Roman" w:hAnsi="Times New Roman" w:cs="Times New Roman"/>
          <w:sz w:val="24"/>
          <w:szCs w:val="24"/>
        </w:rPr>
        <w:t>–</w:t>
      </w:r>
      <w:r w:rsidR="00D81B3B" w:rsidRPr="009B21BD">
        <w:rPr>
          <w:rFonts w:ascii="Times New Roman" w:hAnsi="Times New Roman" w:cs="Times New Roman"/>
          <w:sz w:val="24"/>
          <w:szCs w:val="24"/>
        </w:rPr>
        <w:t xml:space="preserve"> </w:t>
      </w:r>
      <w:r w:rsidR="00361EF6" w:rsidRPr="009B21BD">
        <w:rPr>
          <w:rFonts w:ascii="Times New Roman" w:hAnsi="Times New Roman" w:cs="Times New Roman"/>
          <w:sz w:val="24"/>
          <w:szCs w:val="24"/>
        </w:rPr>
        <w:t>75 637,52</w:t>
      </w:r>
      <w:r w:rsidR="00D81B3B" w:rsidRPr="009B21BD">
        <w:rPr>
          <w:rFonts w:ascii="Times New Roman" w:hAnsi="Times New Roman" w:cs="Times New Roman"/>
          <w:sz w:val="24"/>
          <w:szCs w:val="24"/>
        </w:rPr>
        <w:t xml:space="preserve"> руб., для оплаты которого было оформлено платежное поручение </w:t>
      </w:r>
      <w:r w:rsidR="00D81B3B" w:rsidRPr="000127A6">
        <w:rPr>
          <w:rFonts w:ascii="Times New Roman" w:hAnsi="Times New Roman" w:cs="Times New Roman"/>
          <w:sz w:val="24"/>
          <w:szCs w:val="24"/>
        </w:rPr>
        <w:t>от "</w:t>
      </w:r>
      <w:r w:rsidR="00D73E3F" w:rsidRPr="000127A6">
        <w:rPr>
          <w:rFonts w:ascii="Times New Roman" w:hAnsi="Times New Roman" w:cs="Times New Roman"/>
          <w:sz w:val="24"/>
          <w:szCs w:val="24"/>
        </w:rPr>
        <w:t>09</w:t>
      </w:r>
      <w:r w:rsidR="00D81B3B" w:rsidRPr="000127A6">
        <w:rPr>
          <w:rFonts w:ascii="Times New Roman" w:hAnsi="Times New Roman" w:cs="Times New Roman"/>
          <w:sz w:val="24"/>
          <w:szCs w:val="24"/>
        </w:rPr>
        <w:t>"</w:t>
      </w:r>
      <w:r w:rsidR="00D73E3F" w:rsidRPr="000127A6">
        <w:rPr>
          <w:rFonts w:ascii="Times New Roman" w:hAnsi="Times New Roman" w:cs="Times New Roman"/>
          <w:sz w:val="24"/>
          <w:szCs w:val="24"/>
        </w:rPr>
        <w:t xml:space="preserve"> ноября 2007</w:t>
      </w:r>
      <w:r w:rsidR="00D81B3B" w:rsidRPr="000127A6">
        <w:rPr>
          <w:rFonts w:ascii="Times New Roman" w:hAnsi="Times New Roman" w:cs="Times New Roman"/>
          <w:sz w:val="24"/>
          <w:szCs w:val="24"/>
        </w:rPr>
        <w:t>г.</w:t>
      </w:r>
    </w:p>
    <w:p w:rsidR="0019554B" w:rsidRPr="009B21BD" w:rsidRDefault="0019554B" w:rsidP="000127A6">
      <w:pPr>
        <w:pStyle w:val="ConsPlusNormal"/>
        <w:widowControl/>
        <w:ind w:firstLine="709"/>
        <w:jc w:val="both"/>
        <w:rPr>
          <w:rFonts w:ascii="Times New Roman" w:hAnsi="Times New Roman" w:cs="Times New Roman"/>
          <w:sz w:val="24"/>
          <w:szCs w:val="24"/>
        </w:rPr>
      </w:pPr>
      <w:r w:rsidRPr="000127A6">
        <w:rPr>
          <w:rFonts w:ascii="Times New Roman" w:hAnsi="Times New Roman" w:cs="Times New Roman"/>
          <w:sz w:val="24"/>
          <w:szCs w:val="24"/>
        </w:rPr>
        <w:t>Для оплаты работ ООО «Л</w:t>
      </w:r>
      <w:r w:rsidR="000127A6" w:rsidRPr="000127A6">
        <w:rPr>
          <w:rFonts w:ascii="Times New Roman" w:hAnsi="Times New Roman" w:cs="Times New Roman"/>
          <w:sz w:val="24"/>
          <w:szCs w:val="24"/>
        </w:rPr>
        <w:t>.</w:t>
      </w:r>
      <w:r w:rsidRPr="000127A6">
        <w:rPr>
          <w:rFonts w:ascii="Times New Roman" w:hAnsi="Times New Roman" w:cs="Times New Roman"/>
          <w:sz w:val="24"/>
          <w:szCs w:val="24"/>
        </w:rPr>
        <w:t>»</w:t>
      </w:r>
      <w:r w:rsidRPr="009B21BD">
        <w:rPr>
          <w:rFonts w:ascii="Times New Roman" w:hAnsi="Times New Roman" w:cs="Times New Roman"/>
          <w:sz w:val="24"/>
          <w:szCs w:val="24"/>
        </w:rPr>
        <w:t xml:space="preserve"> были получены следующие счета-фактуры:</w:t>
      </w:r>
    </w:p>
    <w:p w:rsidR="000127A6" w:rsidRPr="009B21BD" w:rsidRDefault="00B144FE" w:rsidP="000127A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Счет-фактура № 2</w:t>
      </w:r>
      <w:r w:rsidR="009C2EFC" w:rsidRPr="009B21BD">
        <w:rPr>
          <w:rFonts w:ascii="Times New Roman" w:hAnsi="Times New Roman" w:cs="Times New Roman"/>
          <w:sz w:val="24"/>
          <w:szCs w:val="24"/>
        </w:rPr>
        <w:t>2</w:t>
      </w:r>
      <w:r w:rsidRPr="009B21BD">
        <w:rPr>
          <w:rFonts w:ascii="Times New Roman" w:hAnsi="Times New Roman" w:cs="Times New Roman"/>
          <w:sz w:val="24"/>
          <w:szCs w:val="24"/>
        </w:rPr>
        <w:t xml:space="preserve"> от </w:t>
      </w:r>
      <w:r w:rsidR="009C2EFC" w:rsidRPr="009B21BD">
        <w:rPr>
          <w:rFonts w:ascii="Times New Roman" w:hAnsi="Times New Roman" w:cs="Times New Roman"/>
          <w:sz w:val="24"/>
          <w:szCs w:val="24"/>
        </w:rPr>
        <w:t>02</w:t>
      </w:r>
      <w:r w:rsidRPr="009B21BD">
        <w:rPr>
          <w:rFonts w:ascii="Times New Roman" w:hAnsi="Times New Roman" w:cs="Times New Roman"/>
          <w:sz w:val="24"/>
          <w:szCs w:val="24"/>
        </w:rPr>
        <w:t>.0</w:t>
      </w:r>
      <w:r w:rsidR="009C2EFC" w:rsidRPr="009B21BD">
        <w:rPr>
          <w:rFonts w:ascii="Times New Roman" w:hAnsi="Times New Roman" w:cs="Times New Roman"/>
          <w:sz w:val="24"/>
          <w:szCs w:val="24"/>
        </w:rPr>
        <w:t>4</w:t>
      </w:r>
      <w:r w:rsidRPr="009B21BD">
        <w:rPr>
          <w:rFonts w:ascii="Times New Roman" w:hAnsi="Times New Roman" w:cs="Times New Roman"/>
          <w:sz w:val="24"/>
          <w:szCs w:val="24"/>
        </w:rPr>
        <w:t xml:space="preserve">.2007г.  на сумму </w:t>
      </w:r>
      <w:r w:rsidR="00D73E3F" w:rsidRPr="009B21BD">
        <w:rPr>
          <w:rFonts w:ascii="Times New Roman" w:hAnsi="Times New Roman" w:cs="Times New Roman"/>
          <w:sz w:val="24"/>
          <w:szCs w:val="24"/>
        </w:rPr>
        <w:t>272 108</w:t>
      </w:r>
      <w:r w:rsidRPr="009B21BD">
        <w:rPr>
          <w:rFonts w:ascii="Times New Roman" w:hAnsi="Times New Roman" w:cs="Times New Roman"/>
          <w:sz w:val="24"/>
          <w:szCs w:val="24"/>
        </w:rPr>
        <w:t xml:space="preserve"> руб., в т.ч. НДС </w:t>
      </w:r>
      <w:r w:rsidR="00D73E3F" w:rsidRPr="009B21BD">
        <w:rPr>
          <w:rFonts w:ascii="Times New Roman" w:hAnsi="Times New Roman" w:cs="Times New Roman"/>
          <w:sz w:val="24"/>
          <w:szCs w:val="24"/>
        </w:rPr>
        <w:t>–</w:t>
      </w:r>
      <w:r w:rsidRPr="009B21BD">
        <w:rPr>
          <w:rFonts w:ascii="Times New Roman" w:hAnsi="Times New Roman" w:cs="Times New Roman"/>
          <w:sz w:val="24"/>
          <w:szCs w:val="24"/>
        </w:rPr>
        <w:t xml:space="preserve"> </w:t>
      </w:r>
      <w:r w:rsidR="00D73E3F" w:rsidRPr="009B21BD">
        <w:rPr>
          <w:rFonts w:ascii="Times New Roman" w:hAnsi="Times New Roman" w:cs="Times New Roman"/>
          <w:sz w:val="24"/>
          <w:szCs w:val="24"/>
        </w:rPr>
        <w:t>41 508</w:t>
      </w:r>
      <w:r w:rsidRPr="009B21BD">
        <w:rPr>
          <w:rFonts w:ascii="Times New Roman" w:hAnsi="Times New Roman" w:cs="Times New Roman"/>
          <w:sz w:val="24"/>
          <w:szCs w:val="24"/>
        </w:rPr>
        <w:t xml:space="preserve"> руб., для оплаты которого было оформлено платежное поручение </w:t>
      </w:r>
      <w:r w:rsidRPr="000127A6">
        <w:rPr>
          <w:rFonts w:ascii="Times New Roman" w:hAnsi="Times New Roman" w:cs="Times New Roman"/>
          <w:sz w:val="24"/>
          <w:szCs w:val="24"/>
        </w:rPr>
        <w:t>от "</w:t>
      </w:r>
      <w:r w:rsidR="00D73E3F" w:rsidRPr="000127A6">
        <w:rPr>
          <w:rFonts w:ascii="Times New Roman" w:hAnsi="Times New Roman" w:cs="Times New Roman"/>
          <w:sz w:val="24"/>
          <w:szCs w:val="24"/>
        </w:rPr>
        <w:t>18</w:t>
      </w:r>
      <w:r w:rsidRPr="000127A6">
        <w:rPr>
          <w:rFonts w:ascii="Times New Roman" w:hAnsi="Times New Roman" w:cs="Times New Roman"/>
          <w:sz w:val="24"/>
          <w:szCs w:val="24"/>
        </w:rPr>
        <w:t>"</w:t>
      </w:r>
      <w:r w:rsidR="00D73E3F" w:rsidRPr="000127A6">
        <w:rPr>
          <w:rFonts w:ascii="Times New Roman" w:hAnsi="Times New Roman" w:cs="Times New Roman"/>
          <w:sz w:val="24"/>
          <w:szCs w:val="24"/>
        </w:rPr>
        <w:t xml:space="preserve"> июля 2007</w:t>
      </w:r>
      <w:r w:rsidRPr="000127A6">
        <w:rPr>
          <w:rFonts w:ascii="Times New Roman" w:hAnsi="Times New Roman" w:cs="Times New Roman"/>
          <w:sz w:val="24"/>
          <w:szCs w:val="24"/>
        </w:rPr>
        <w:t>г.</w:t>
      </w:r>
    </w:p>
    <w:p w:rsidR="009C2EFC" w:rsidRPr="009B21BD" w:rsidRDefault="009C2EFC" w:rsidP="000127A6">
      <w:pPr>
        <w:pStyle w:val="ConsPlusNormal"/>
        <w:widowControl/>
        <w:ind w:firstLine="709"/>
        <w:jc w:val="both"/>
        <w:rPr>
          <w:rFonts w:ascii="Times New Roman" w:hAnsi="Times New Roman" w:cs="Times New Roman"/>
          <w:sz w:val="24"/>
          <w:szCs w:val="24"/>
        </w:rPr>
      </w:pPr>
      <w:r w:rsidRPr="000127A6">
        <w:rPr>
          <w:rFonts w:ascii="Times New Roman" w:hAnsi="Times New Roman" w:cs="Times New Roman"/>
          <w:sz w:val="24"/>
          <w:szCs w:val="24"/>
        </w:rPr>
        <w:t>Для оплаты работ ООО «Т</w:t>
      </w:r>
      <w:r w:rsidR="000127A6" w:rsidRPr="000127A6">
        <w:rPr>
          <w:rFonts w:ascii="Times New Roman" w:hAnsi="Times New Roman" w:cs="Times New Roman"/>
          <w:sz w:val="24"/>
          <w:szCs w:val="24"/>
        </w:rPr>
        <w:t>.</w:t>
      </w:r>
      <w:r w:rsidRPr="000127A6">
        <w:rPr>
          <w:rFonts w:ascii="Times New Roman" w:hAnsi="Times New Roman" w:cs="Times New Roman"/>
          <w:sz w:val="24"/>
          <w:szCs w:val="24"/>
        </w:rPr>
        <w:t>»,</w:t>
      </w:r>
      <w:r w:rsidRPr="009B21BD">
        <w:rPr>
          <w:rFonts w:ascii="Times New Roman" w:hAnsi="Times New Roman" w:cs="Times New Roman"/>
          <w:sz w:val="24"/>
          <w:szCs w:val="24"/>
        </w:rPr>
        <w:t xml:space="preserve"> были получены следующие счета-фактуры:</w:t>
      </w:r>
    </w:p>
    <w:p w:rsidR="0019554B" w:rsidRPr="009B21BD" w:rsidRDefault="009C2EFC" w:rsidP="000127A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 345-Н от 31.08.2007г.  на сумму </w:t>
      </w:r>
      <w:r w:rsidR="00D73E3F" w:rsidRPr="009B21BD">
        <w:rPr>
          <w:rFonts w:ascii="Times New Roman" w:hAnsi="Times New Roman" w:cs="Times New Roman"/>
          <w:sz w:val="24"/>
          <w:szCs w:val="24"/>
        </w:rPr>
        <w:t>200 000</w:t>
      </w:r>
      <w:r w:rsidRPr="009B21BD">
        <w:rPr>
          <w:rFonts w:ascii="Times New Roman" w:hAnsi="Times New Roman" w:cs="Times New Roman"/>
          <w:sz w:val="24"/>
          <w:szCs w:val="24"/>
        </w:rPr>
        <w:t xml:space="preserve"> руб., в т.ч. НДС </w:t>
      </w:r>
      <w:r w:rsidR="00D73E3F" w:rsidRPr="009B21BD">
        <w:rPr>
          <w:rFonts w:ascii="Times New Roman" w:hAnsi="Times New Roman" w:cs="Times New Roman"/>
          <w:sz w:val="24"/>
          <w:szCs w:val="24"/>
        </w:rPr>
        <w:t>–</w:t>
      </w:r>
      <w:r w:rsidRPr="009B21BD">
        <w:rPr>
          <w:rFonts w:ascii="Times New Roman" w:hAnsi="Times New Roman" w:cs="Times New Roman"/>
          <w:sz w:val="24"/>
          <w:szCs w:val="24"/>
        </w:rPr>
        <w:t xml:space="preserve"> </w:t>
      </w:r>
      <w:r w:rsidR="00D73E3F" w:rsidRPr="009B21BD">
        <w:rPr>
          <w:rFonts w:ascii="Times New Roman" w:hAnsi="Times New Roman" w:cs="Times New Roman"/>
          <w:sz w:val="24"/>
          <w:szCs w:val="24"/>
        </w:rPr>
        <w:t>30 508,48</w:t>
      </w:r>
      <w:r w:rsidRPr="009B21BD">
        <w:rPr>
          <w:rFonts w:ascii="Times New Roman" w:hAnsi="Times New Roman" w:cs="Times New Roman"/>
          <w:sz w:val="24"/>
          <w:szCs w:val="24"/>
        </w:rPr>
        <w:t xml:space="preserve"> руб., для оплаты которого было оформлено платежное поручение от "</w:t>
      </w:r>
      <w:r w:rsidR="00D73E3F" w:rsidRPr="009B21BD">
        <w:rPr>
          <w:rFonts w:ascii="Times New Roman" w:hAnsi="Times New Roman" w:cs="Times New Roman"/>
          <w:sz w:val="24"/>
          <w:szCs w:val="24"/>
        </w:rPr>
        <w:t>19</w:t>
      </w:r>
      <w:r w:rsidRPr="009B21BD">
        <w:rPr>
          <w:rFonts w:ascii="Times New Roman" w:hAnsi="Times New Roman" w:cs="Times New Roman"/>
          <w:sz w:val="24"/>
          <w:szCs w:val="24"/>
        </w:rPr>
        <w:t>"</w:t>
      </w:r>
      <w:r w:rsidR="00D73E3F" w:rsidRPr="009B21BD">
        <w:rPr>
          <w:rFonts w:ascii="Times New Roman" w:hAnsi="Times New Roman" w:cs="Times New Roman"/>
          <w:sz w:val="24"/>
          <w:szCs w:val="24"/>
        </w:rPr>
        <w:t xml:space="preserve"> сентября </w:t>
      </w:r>
      <w:smartTag w:uri="urn:schemas-microsoft-com:office:smarttags" w:element="metricconverter">
        <w:smartTagPr>
          <w:attr w:name="ProductID" w:val="2007 г"/>
        </w:smartTagPr>
        <w:r w:rsidR="00D73E3F" w:rsidRPr="009B21BD">
          <w:rPr>
            <w:rFonts w:ascii="Times New Roman" w:hAnsi="Times New Roman" w:cs="Times New Roman"/>
            <w:sz w:val="24"/>
            <w:szCs w:val="24"/>
          </w:rPr>
          <w:t>2007</w:t>
        </w:r>
        <w:r w:rsidRPr="009B21BD">
          <w:rPr>
            <w:rFonts w:ascii="Times New Roman" w:hAnsi="Times New Roman" w:cs="Times New Roman"/>
            <w:sz w:val="24"/>
            <w:szCs w:val="24"/>
          </w:rPr>
          <w:t xml:space="preserve"> г</w:t>
        </w:r>
      </w:smartTag>
      <w:r w:rsidRPr="009B21BD">
        <w:rPr>
          <w:rFonts w:ascii="Times New Roman" w:hAnsi="Times New Roman" w:cs="Times New Roman"/>
          <w:sz w:val="24"/>
          <w:szCs w:val="24"/>
        </w:rPr>
        <w:t>.</w:t>
      </w:r>
    </w:p>
    <w:p w:rsidR="0019554B" w:rsidRPr="009B21BD" w:rsidRDefault="009C2EFC" w:rsidP="000127A6">
      <w:pPr>
        <w:pStyle w:val="ConsPlusNormal"/>
        <w:widowControl/>
        <w:ind w:firstLine="709"/>
        <w:jc w:val="both"/>
        <w:rPr>
          <w:rFonts w:ascii="Times New Roman" w:hAnsi="Times New Roman" w:cs="Times New Roman"/>
          <w:sz w:val="24"/>
          <w:szCs w:val="24"/>
        </w:rPr>
      </w:pPr>
      <w:r w:rsidRPr="000127A6">
        <w:rPr>
          <w:rFonts w:ascii="Times New Roman" w:hAnsi="Times New Roman" w:cs="Times New Roman"/>
          <w:sz w:val="24"/>
          <w:szCs w:val="24"/>
        </w:rPr>
        <w:t>Для оплаты работ ООО «П</w:t>
      </w:r>
      <w:r w:rsidR="000127A6" w:rsidRPr="000127A6">
        <w:rPr>
          <w:rFonts w:ascii="Times New Roman" w:hAnsi="Times New Roman" w:cs="Times New Roman"/>
          <w:sz w:val="24"/>
          <w:szCs w:val="24"/>
        </w:rPr>
        <w:t>.</w:t>
      </w:r>
      <w:r w:rsidRPr="000127A6">
        <w:rPr>
          <w:rFonts w:ascii="Times New Roman" w:hAnsi="Times New Roman" w:cs="Times New Roman"/>
          <w:sz w:val="24"/>
          <w:szCs w:val="24"/>
        </w:rPr>
        <w:t>»,,</w:t>
      </w:r>
      <w:r w:rsidRPr="009B21BD">
        <w:rPr>
          <w:rFonts w:ascii="Times New Roman" w:hAnsi="Times New Roman" w:cs="Times New Roman"/>
          <w:sz w:val="24"/>
          <w:szCs w:val="24"/>
        </w:rPr>
        <w:t xml:space="preserve"> были получены следующие счета-фактуры:</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31.07.2007г. на сумму </w:t>
      </w:r>
      <w:r w:rsidR="002D1FC4" w:rsidRPr="009B21BD">
        <w:rPr>
          <w:rFonts w:ascii="Times New Roman" w:hAnsi="Times New Roman" w:cs="Times New Roman"/>
          <w:sz w:val="24"/>
          <w:szCs w:val="24"/>
        </w:rPr>
        <w:t>368 160,00</w:t>
      </w:r>
      <w:r w:rsidRPr="009B21BD">
        <w:rPr>
          <w:rFonts w:ascii="Times New Roman" w:hAnsi="Times New Roman" w:cs="Times New Roman"/>
          <w:sz w:val="24"/>
          <w:szCs w:val="24"/>
        </w:rPr>
        <w:t xml:space="preserve"> руб., в т.ч. НДС </w:t>
      </w:r>
      <w:r w:rsidR="000127A6">
        <w:rPr>
          <w:rFonts w:ascii="Times New Roman" w:hAnsi="Times New Roman" w:cs="Times New Roman"/>
          <w:sz w:val="24"/>
          <w:szCs w:val="24"/>
        </w:rPr>
        <w:t xml:space="preserve">– </w:t>
      </w:r>
      <w:r w:rsidR="002D1FC4" w:rsidRPr="009B21BD">
        <w:rPr>
          <w:rFonts w:ascii="Times New Roman" w:hAnsi="Times New Roman" w:cs="Times New Roman"/>
          <w:sz w:val="24"/>
          <w:szCs w:val="24"/>
        </w:rPr>
        <w:t>56 160,00</w:t>
      </w:r>
      <w:r w:rsidRPr="009B21BD">
        <w:rPr>
          <w:rFonts w:ascii="Times New Roman" w:hAnsi="Times New Roman" w:cs="Times New Roman"/>
          <w:sz w:val="24"/>
          <w:szCs w:val="24"/>
        </w:rPr>
        <w:t xml:space="preserve"> 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24.10.2007г. на сумму </w:t>
      </w:r>
      <w:r w:rsidR="002D1FC4" w:rsidRPr="009B21BD">
        <w:rPr>
          <w:rFonts w:ascii="Times New Roman" w:hAnsi="Times New Roman" w:cs="Times New Roman"/>
          <w:sz w:val="24"/>
          <w:szCs w:val="24"/>
        </w:rPr>
        <w:t>1 156 824,60</w:t>
      </w:r>
      <w:r w:rsidRPr="009B21BD">
        <w:rPr>
          <w:rFonts w:ascii="Times New Roman" w:hAnsi="Times New Roman" w:cs="Times New Roman"/>
          <w:sz w:val="24"/>
          <w:szCs w:val="24"/>
        </w:rPr>
        <w:t xml:space="preserve"> руб., в т.ч. НДС </w:t>
      </w:r>
      <w:r w:rsidR="002D1FC4" w:rsidRPr="009B21BD">
        <w:rPr>
          <w:rFonts w:ascii="Times New Roman" w:hAnsi="Times New Roman" w:cs="Times New Roman"/>
          <w:sz w:val="24"/>
          <w:szCs w:val="24"/>
        </w:rPr>
        <w:t>–</w:t>
      </w:r>
      <w:r w:rsidRPr="009B21BD">
        <w:rPr>
          <w:rFonts w:ascii="Times New Roman" w:hAnsi="Times New Roman" w:cs="Times New Roman"/>
          <w:sz w:val="24"/>
          <w:szCs w:val="24"/>
        </w:rPr>
        <w:t xml:space="preserve"> </w:t>
      </w:r>
      <w:r w:rsidR="002D1FC4" w:rsidRPr="009B21BD">
        <w:rPr>
          <w:rFonts w:ascii="Times New Roman" w:hAnsi="Times New Roman" w:cs="Times New Roman"/>
          <w:sz w:val="24"/>
          <w:szCs w:val="24"/>
        </w:rPr>
        <w:t>176 464,80</w:t>
      </w:r>
      <w:r w:rsidRPr="009B21BD">
        <w:rPr>
          <w:rFonts w:ascii="Times New Roman" w:hAnsi="Times New Roman" w:cs="Times New Roman"/>
          <w:sz w:val="24"/>
          <w:szCs w:val="24"/>
        </w:rPr>
        <w:t xml:space="preserve"> 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0127A6">
        <w:rPr>
          <w:rFonts w:ascii="Times New Roman" w:hAnsi="Times New Roman" w:cs="Times New Roman"/>
          <w:sz w:val="24"/>
          <w:szCs w:val="24"/>
        </w:rPr>
        <w:t xml:space="preserve">от 14.02.2008г. </w:t>
      </w:r>
      <w:r w:rsidRPr="009B21BD">
        <w:rPr>
          <w:rFonts w:ascii="Times New Roman" w:hAnsi="Times New Roman" w:cs="Times New Roman"/>
          <w:sz w:val="24"/>
          <w:szCs w:val="24"/>
        </w:rPr>
        <w:t xml:space="preserve">на сумму </w:t>
      </w:r>
      <w:r w:rsidR="002D1FC4" w:rsidRPr="009B21BD">
        <w:rPr>
          <w:rFonts w:ascii="Times New Roman" w:hAnsi="Times New Roman" w:cs="Times New Roman"/>
          <w:sz w:val="24"/>
          <w:szCs w:val="24"/>
        </w:rPr>
        <w:t xml:space="preserve">791 095,60 </w:t>
      </w:r>
      <w:r w:rsidRPr="009B21BD">
        <w:rPr>
          <w:rFonts w:ascii="Times New Roman" w:hAnsi="Times New Roman" w:cs="Times New Roman"/>
          <w:sz w:val="24"/>
          <w:szCs w:val="24"/>
        </w:rPr>
        <w:t xml:space="preserve">руб., в т.ч. НДС - </w:t>
      </w:r>
      <w:r w:rsidR="002D1FC4" w:rsidRPr="009B21BD">
        <w:rPr>
          <w:rFonts w:ascii="Times New Roman" w:hAnsi="Times New Roman" w:cs="Times New Roman"/>
          <w:sz w:val="24"/>
          <w:szCs w:val="24"/>
        </w:rPr>
        <w:t>120 675,60</w:t>
      </w:r>
      <w:r w:rsidRPr="009B21BD">
        <w:rPr>
          <w:rFonts w:ascii="Times New Roman" w:hAnsi="Times New Roman" w:cs="Times New Roman"/>
          <w:sz w:val="24"/>
          <w:szCs w:val="24"/>
        </w:rPr>
        <w:t xml:space="preserve"> 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02.04.2008г. на сумму </w:t>
      </w:r>
      <w:r w:rsidR="002D1FC4" w:rsidRPr="009B21BD">
        <w:rPr>
          <w:rFonts w:ascii="Times New Roman" w:hAnsi="Times New Roman" w:cs="Times New Roman"/>
          <w:sz w:val="24"/>
          <w:szCs w:val="24"/>
        </w:rPr>
        <w:t>637 731,00</w:t>
      </w:r>
      <w:r w:rsidRPr="009B21BD">
        <w:rPr>
          <w:rFonts w:ascii="Times New Roman" w:hAnsi="Times New Roman" w:cs="Times New Roman"/>
          <w:sz w:val="24"/>
          <w:szCs w:val="24"/>
        </w:rPr>
        <w:t xml:space="preserve"> руб., в т.ч. НДС -</w:t>
      </w:r>
      <w:r w:rsidR="000127A6">
        <w:rPr>
          <w:rFonts w:ascii="Times New Roman" w:hAnsi="Times New Roman" w:cs="Times New Roman"/>
          <w:sz w:val="24"/>
          <w:szCs w:val="24"/>
        </w:rPr>
        <w:t xml:space="preserve"> </w:t>
      </w:r>
      <w:r w:rsidR="002D1FC4" w:rsidRPr="009B21BD">
        <w:rPr>
          <w:rFonts w:ascii="Times New Roman" w:hAnsi="Times New Roman" w:cs="Times New Roman"/>
          <w:sz w:val="24"/>
          <w:szCs w:val="24"/>
        </w:rPr>
        <w:t xml:space="preserve">97 281,00 </w:t>
      </w:r>
      <w:r w:rsidRPr="009B21BD">
        <w:rPr>
          <w:rFonts w:ascii="Times New Roman" w:hAnsi="Times New Roman" w:cs="Times New Roman"/>
          <w:sz w:val="24"/>
          <w:szCs w:val="24"/>
        </w:rPr>
        <w:t>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10.04.2008г. на сумму </w:t>
      </w:r>
      <w:r w:rsidR="002D1FC4" w:rsidRPr="009B21BD">
        <w:rPr>
          <w:rFonts w:ascii="Times New Roman" w:hAnsi="Times New Roman" w:cs="Times New Roman"/>
          <w:sz w:val="24"/>
          <w:szCs w:val="24"/>
        </w:rPr>
        <w:t>496 544,00</w:t>
      </w:r>
      <w:r w:rsidRPr="009B21BD">
        <w:rPr>
          <w:rFonts w:ascii="Times New Roman" w:hAnsi="Times New Roman" w:cs="Times New Roman"/>
          <w:sz w:val="24"/>
          <w:szCs w:val="24"/>
        </w:rPr>
        <w:t xml:space="preserve"> руб., в т.ч. НДС - </w:t>
      </w:r>
      <w:r w:rsidR="002D1FC4" w:rsidRPr="009B21BD">
        <w:rPr>
          <w:rFonts w:ascii="Times New Roman" w:hAnsi="Times New Roman" w:cs="Times New Roman"/>
          <w:sz w:val="24"/>
          <w:szCs w:val="24"/>
        </w:rPr>
        <w:t>75 744,00</w:t>
      </w:r>
      <w:r w:rsidRPr="009B21BD">
        <w:rPr>
          <w:rFonts w:ascii="Times New Roman" w:hAnsi="Times New Roman" w:cs="Times New Roman"/>
          <w:sz w:val="24"/>
          <w:szCs w:val="24"/>
        </w:rPr>
        <w:t xml:space="preserve"> 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17.04.2008г. на сумму </w:t>
      </w:r>
      <w:r w:rsidR="002D1FC4" w:rsidRPr="009B21BD">
        <w:rPr>
          <w:rFonts w:ascii="Times New Roman" w:hAnsi="Times New Roman" w:cs="Times New Roman"/>
          <w:sz w:val="24"/>
          <w:szCs w:val="24"/>
        </w:rPr>
        <w:t>719 859,00</w:t>
      </w:r>
      <w:r w:rsidRPr="009B21BD">
        <w:rPr>
          <w:rFonts w:ascii="Times New Roman" w:hAnsi="Times New Roman" w:cs="Times New Roman"/>
          <w:sz w:val="24"/>
          <w:szCs w:val="24"/>
        </w:rPr>
        <w:t xml:space="preserve"> руб., в т.ч. НДС - </w:t>
      </w:r>
      <w:r w:rsidR="002D1FC4" w:rsidRPr="009B21BD">
        <w:rPr>
          <w:rFonts w:ascii="Times New Roman" w:hAnsi="Times New Roman" w:cs="Times New Roman"/>
          <w:sz w:val="24"/>
          <w:szCs w:val="24"/>
        </w:rPr>
        <w:t>109 809,00</w:t>
      </w:r>
      <w:r w:rsidRPr="009B21BD">
        <w:rPr>
          <w:rFonts w:ascii="Times New Roman" w:hAnsi="Times New Roman" w:cs="Times New Roman"/>
          <w:sz w:val="24"/>
          <w:szCs w:val="24"/>
        </w:rPr>
        <w:t xml:space="preserve"> 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02.08.2007г. на сумму </w:t>
      </w:r>
      <w:r w:rsidR="002D1FC4" w:rsidRPr="009B21BD">
        <w:rPr>
          <w:rFonts w:ascii="Times New Roman" w:hAnsi="Times New Roman" w:cs="Times New Roman"/>
          <w:sz w:val="24"/>
          <w:szCs w:val="24"/>
        </w:rPr>
        <w:t>272 167,00</w:t>
      </w:r>
      <w:r w:rsidRPr="009B21BD">
        <w:rPr>
          <w:rFonts w:ascii="Times New Roman" w:hAnsi="Times New Roman" w:cs="Times New Roman"/>
          <w:sz w:val="24"/>
          <w:szCs w:val="24"/>
        </w:rPr>
        <w:t xml:space="preserve"> руб., в т.ч. НДС -</w:t>
      </w:r>
      <w:r w:rsidR="000127A6">
        <w:rPr>
          <w:rFonts w:ascii="Times New Roman" w:hAnsi="Times New Roman" w:cs="Times New Roman"/>
          <w:sz w:val="24"/>
          <w:szCs w:val="24"/>
        </w:rPr>
        <w:t xml:space="preserve"> </w:t>
      </w:r>
      <w:r w:rsidR="002D1FC4" w:rsidRPr="009B21BD">
        <w:rPr>
          <w:rFonts w:ascii="Times New Roman" w:hAnsi="Times New Roman" w:cs="Times New Roman"/>
          <w:sz w:val="24"/>
          <w:szCs w:val="24"/>
        </w:rPr>
        <w:t>41 516,31</w:t>
      </w:r>
      <w:r w:rsidRPr="009B21BD">
        <w:rPr>
          <w:rFonts w:ascii="Times New Roman" w:hAnsi="Times New Roman" w:cs="Times New Roman"/>
          <w:sz w:val="24"/>
          <w:szCs w:val="24"/>
        </w:rPr>
        <w:t xml:space="preserve"> 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0127A6">
        <w:rPr>
          <w:rFonts w:ascii="Times New Roman" w:hAnsi="Times New Roman" w:cs="Times New Roman"/>
          <w:sz w:val="24"/>
          <w:szCs w:val="24"/>
        </w:rPr>
        <w:t xml:space="preserve">от 10.09.2007г. </w:t>
      </w:r>
      <w:r w:rsidRPr="009B21BD">
        <w:rPr>
          <w:rFonts w:ascii="Times New Roman" w:hAnsi="Times New Roman" w:cs="Times New Roman"/>
          <w:sz w:val="24"/>
          <w:szCs w:val="24"/>
        </w:rPr>
        <w:t xml:space="preserve">на сумму </w:t>
      </w:r>
      <w:r w:rsidR="002D1FC4" w:rsidRPr="009B21BD">
        <w:rPr>
          <w:rFonts w:ascii="Times New Roman" w:hAnsi="Times New Roman" w:cs="Times New Roman"/>
          <w:sz w:val="24"/>
          <w:szCs w:val="24"/>
        </w:rPr>
        <w:t>448 400,00</w:t>
      </w:r>
      <w:r w:rsidRPr="009B21BD">
        <w:rPr>
          <w:rFonts w:ascii="Times New Roman" w:hAnsi="Times New Roman" w:cs="Times New Roman"/>
          <w:sz w:val="24"/>
          <w:szCs w:val="24"/>
        </w:rPr>
        <w:t xml:space="preserve"> руб., в т.ч. НДС - </w:t>
      </w:r>
      <w:r w:rsidR="002D1FC4" w:rsidRPr="009B21BD">
        <w:rPr>
          <w:rFonts w:ascii="Times New Roman" w:hAnsi="Times New Roman" w:cs="Times New Roman"/>
          <w:sz w:val="24"/>
          <w:szCs w:val="24"/>
        </w:rPr>
        <w:t>68 400,85</w:t>
      </w:r>
      <w:r w:rsidRPr="009B21BD">
        <w:rPr>
          <w:rFonts w:ascii="Times New Roman" w:hAnsi="Times New Roman" w:cs="Times New Roman"/>
          <w:sz w:val="24"/>
          <w:szCs w:val="24"/>
        </w:rPr>
        <w:t xml:space="preserve"> 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11.09.2007г. на сумму </w:t>
      </w:r>
      <w:r w:rsidR="002D1FC4" w:rsidRPr="009B21BD">
        <w:rPr>
          <w:rFonts w:ascii="Times New Roman" w:hAnsi="Times New Roman" w:cs="Times New Roman"/>
          <w:sz w:val="24"/>
          <w:szCs w:val="24"/>
        </w:rPr>
        <w:t>250 000,00</w:t>
      </w:r>
      <w:r w:rsidRPr="009B21BD">
        <w:rPr>
          <w:rFonts w:ascii="Times New Roman" w:hAnsi="Times New Roman" w:cs="Times New Roman"/>
          <w:sz w:val="24"/>
          <w:szCs w:val="24"/>
        </w:rPr>
        <w:t xml:space="preserve"> руб., в т.ч. НДС - </w:t>
      </w:r>
      <w:r w:rsidR="002D1FC4" w:rsidRPr="009B21BD">
        <w:rPr>
          <w:rFonts w:ascii="Times New Roman" w:hAnsi="Times New Roman" w:cs="Times New Roman"/>
          <w:sz w:val="24"/>
          <w:szCs w:val="24"/>
        </w:rPr>
        <w:t>38 135,59</w:t>
      </w:r>
      <w:r w:rsidRPr="009B21BD">
        <w:rPr>
          <w:rFonts w:ascii="Times New Roman" w:hAnsi="Times New Roman" w:cs="Times New Roman"/>
          <w:sz w:val="24"/>
          <w:szCs w:val="24"/>
        </w:rPr>
        <w:t xml:space="preserve"> 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15.09.2007г. на сумму </w:t>
      </w:r>
      <w:r w:rsidR="002D1FC4" w:rsidRPr="009B21BD">
        <w:rPr>
          <w:rFonts w:ascii="Times New Roman" w:hAnsi="Times New Roman" w:cs="Times New Roman"/>
          <w:sz w:val="24"/>
          <w:szCs w:val="24"/>
        </w:rPr>
        <w:t>33 600,00</w:t>
      </w:r>
      <w:r w:rsidRPr="009B21BD">
        <w:rPr>
          <w:rFonts w:ascii="Times New Roman" w:hAnsi="Times New Roman" w:cs="Times New Roman"/>
          <w:sz w:val="24"/>
          <w:szCs w:val="24"/>
        </w:rPr>
        <w:t xml:space="preserve"> руб., в т.ч. НДС - </w:t>
      </w:r>
      <w:r w:rsidR="002D1FC4" w:rsidRPr="009B21BD">
        <w:rPr>
          <w:rFonts w:ascii="Times New Roman" w:hAnsi="Times New Roman" w:cs="Times New Roman"/>
          <w:sz w:val="24"/>
          <w:szCs w:val="24"/>
        </w:rPr>
        <w:t>5 125,43</w:t>
      </w:r>
      <w:r w:rsidRPr="009B21BD">
        <w:rPr>
          <w:rFonts w:ascii="Times New Roman" w:hAnsi="Times New Roman" w:cs="Times New Roman"/>
          <w:sz w:val="24"/>
          <w:szCs w:val="24"/>
        </w:rPr>
        <w:t xml:space="preserve"> 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02.10.2007г. на сумму </w:t>
      </w:r>
      <w:r w:rsidR="002D1FC4" w:rsidRPr="009B21BD">
        <w:rPr>
          <w:rFonts w:ascii="Times New Roman" w:hAnsi="Times New Roman" w:cs="Times New Roman"/>
          <w:sz w:val="24"/>
          <w:szCs w:val="24"/>
        </w:rPr>
        <w:t>1 223 760,95</w:t>
      </w:r>
      <w:r w:rsidRPr="009B21BD">
        <w:rPr>
          <w:rFonts w:ascii="Times New Roman" w:hAnsi="Times New Roman" w:cs="Times New Roman"/>
          <w:sz w:val="24"/>
          <w:szCs w:val="24"/>
        </w:rPr>
        <w:t xml:space="preserve"> руб., в т.ч. НДС - </w:t>
      </w:r>
      <w:r w:rsidR="002D1FC4" w:rsidRPr="009B21BD">
        <w:rPr>
          <w:rFonts w:ascii="Times New Roman" w:hAnsi="Times New Roman" w:cs="Times New Roman"/>
          <w:sz w:val="24"/>
          <w:szCs w:val="24"/>
        </w:rPr>
        <w:t xml:space="preserve">186 675,40 </w:t>
      </w:r>
      <w:r w:rsidRPr="009B21BD">
        <w:rPr>
          <w:rFonts w:ascii="Times New Roman" w:hAnsi="Times New Roman" w:cs="Times New Roman"/>
          <w:sz w:val="24"/>
          <w:szCs w:val="24"/>
        </w:rPr>
        <w:t>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19.11.2007г. на сумму </w:t>
      </w:r>
      <w:r w:rsidR="002D1FC4" w:rsidRPr="009B21BD">
        <w:rPr>
          <w:rFonts w:ascii="Times New Roman" w:hAnsi="Times New Roman" w:cs="Times New Roman"/>
          <w:sz w:val="24"/>
          <w:szCs w:val="24"/>
        </w:rPr>
        <w:t>132 514,00</w:t>
      </w:r>
      <w:r w:rsidRPr="009B21BD">
        <w:rPr>
          <w:rFonts w:ascii="Times New Roman" w:hAnsi="Times New Roman" w:cs="Times New Roman"/>
          <w:sz w:val="24"/>
          <w:szCs w:val="24"/>
        </w:rPr>
        <w:t xml:space="preserve"> руб., в т.ч. НДС - </w:t>
      </w:r>
      <w:r w:rsidR="002D1FC4" w:rsidRPr="009B21BD">
        <w:rPr>
          <w:rFonts w:ascii="Times New Roman" w:hAnsi="Times New Roman" w:cs="Times New Roman"/>
          <w:sz w:val="24"/>
          <w:szCs w:val="24"/>
        </w:rPr>
        <w:t xml:space="preserve">20 214,00 </w:t>
      </w:r>
      <w:r w:rsidRPr="009B21BD">
        <w:rPr>
          <w:rFonts w:ascii="Times New Roman" w:hAnsi="Times New Roman" w:cs="Times New Roman"/>
          <w:sz w:val="24"/>
          <w:szCs w:val="24"/>
        </w:rPr>
        <w:t>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05.12.2007г. на сумму </w:t>
      </w:r>
      <w:r w:rsidR="002D1FC4" w:rsidRPr="009B21BD">
        <w:rPr>
          <w:rFonts w:ascii="Times New Roman" w:hAnsi="Times New Roman" w:cs="Times New Roman"/>
          <w:sz w:val="24"/>
          <w:szCs w:val="24"/>
        </w:rPr>
        <w:t xml:space="preserve">78 254,06 </w:t>
      </w:r>
      <w:r w:rsidRPr="009B21BD">
        <w:rPr>
          <w:rFonts w:ascii="Times New Roman" w:hAnsi="Times New Roman" w:cs="Times New Roman"/>
          <w:sz w:val="24"/>
          <w:szCs w:val="24"/>
        </w:rPr>
        <w:t xml:space="preserve">руб., в т.ч. НДС - </w:t>
      </w:r>
      <w:r w:rsidR="002D1FC4" w:rsidRPr="009B21BD">
        <w:rPr>
          <w:rFonts w:ascii="Times New Roman" w:hAnsi="Times New Roman" w:cs="Times New Roman"/>
          <w:sz w:val="24"/>
          <w:szCs w:val="24"/>
        </w:rPr>
        <w:t xml:space="preserve">11 937,06 </w:t>
      </w:r>
      <w:r w:rsidRPr="009B21BD">
        <w:rPr>
          <w:rFonts w:ascii="Times New Roman" w:hAnsi="Times New Roman" w:cs="Times New Roman"/>
          <w:sz w:val="24"/>
          <w:szCs w:val="24"/>
        </w:rPr>
        <w:t>руб</w:t>
      </w: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02.05.2008г. на сумму </w:t>
      </w:r>
      <w:r w:rsidR="002D1FC4" w:rsidRPr="009B21BD">
        <w:rPr>
          <w:rFonts w:ascii="Times New Roman" w:hAnsi="Times New Roman" w:cs="Times New Roman"/>
          <w:sz w:val="24"/>
          <w:szCs w:val="24"/>
        </w:rPr>
        <w:t xml:space="preserve">400 385,33 </w:t>
      </w:r>
      <w:r w:rsidRPr="009B21BD">
        <w:rPr>
          <w:rFonts w:ascii="Times New Roman" w:hAnsi="Times New Roman" w:cs="Times New Roman"/>
          <w:sz w:val="24"/>
          <w:szCs w:val="24"/>
        </w:rPr>
        <w:t xml:space="preserve">руб., в т.ч. НДС - </w:t>
      </w:r>
      <w:r w:rsidR="00622818" w:rsidRPr="009B21BD">
        <w:rPr>
          <w:rFonts w:ascii="Times New Roman" w:hAnsi="Times New Roman" w:cs="Times New Roman"/>
          <w:sz w:val="24"/>
          <w:szCs w:val="24"/>
        </w:rPr>
        <w:t>61 075,73</w:t>
      </w:r>
      <w:r w:rsidRPr="009B21BD">
        <w:rPr>
          <w:rFonts w:ascii="Times New Roman" w:hAnsi="Times New Roman" w:cs="Times New Roman"/>
          <w:sz w:val="24"/>
          <w:szCs w:val="24"/>
        </w:rPr>
        <w:t>_ руб</w:t>
      </w:r>
    </w:p>
    <w:p w:rsidR="000E15D7" w:rsidRPr="009B21BD" w:rsidRDefault="000E15D7" w:rsidP="00A74C81">
      <w:pPr>
        <w:pStyle w:val="ConsPlusNormal"/>
        <w:widowControl/>
        <w:ind w:firstLine="0"/>
        <w:jc w:val="both"/>
        <w:rPr>
          <w:rFonts w:ascii="Times New Roman" w:hAnsi="Times New Roman" w:cs="Times New Roman"/>
          <w:sz w:val="24"/>
          <w:szCs w:val="24"/>
        </w:rPr>
      </w:pPr>
    </w:p>
    <w:p w:rsidR="00A74C81" w:rsidRPr="009B21BD" w:rsidRDefault="00A74C81" w:rsidP="00A74C81">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для оплаты которых были оформлены платежные поручения:</w:t>
      </w:r>
    </w:p>
    <w:p w:rsidR="004F514B" w:rsidRPr="009B21BD" w:rsidRDefault="00A74C81" w:rsidP="004F514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от </w:t>
      </w:r>
      <w:r w:rsidR="00B94174" w:rsidRPr="009B21BD">
        <w:rPr>
          <w:rFonts w:ascii="Times New Roman" w:hAnsi="Times New Roman" w:cs="Times New Roman"/>
          <w:sz w:val="24"/>
          <w:szCs w:val="24"/>
        </w:rPr>
        <w:t>09.10.2007</w:t>
      </w:r>
      <w:r w:rsidRPr="009B21BD">
        <w:rPr>
          <w:rFonts w:ascii="Times New Roman" w:hAnsi="Times New Roman" w:cs="Times New Roman"/>
          <w:sz w:val="24"/>
          <w:szCs w:val="24"/>
        </w:rPr>
        <w:t>г.</w:t>
      </w:r>
      <w:r w:rsidR="00B94174" w:rsidRPr="009B21BD">
        <w:rPr>
          <w:rFonts w:ascii="Times New Roman" w:hAnsi="Times New Roman" w:cs="Times New Roman"/>
          <w:sz w:val="24"/>
          <w:szCs w:val="24"/>
        </w:rPr>
        <w:t xml:space="preserve">, от 18.10.2007г., </w:t>
      </w:r>
      <w:r w:rsidR="009534F7">
        <w:rPr>
          <w:rFonts w:ascii="Times New Roman" w:hAnsi="Times New Roman" w:cs="Times New Roman"/>
          <w:sz w:val="24"/>
          <w:szCs w:val="24"/>
        </w:rPr>
        <w:t>от 18,10,07г.,</w:t>
      </w:r>
      <w:r w:rsidR="00B94174" w:rsidRPr="009B21BD">
        <w:rPr>
          <w:rFonts w:ascii="Times New Roman" w:hAnsi="Times New Roman" w:cs="Times New Roman"/>
          <w:sz w:val="24"/>
          <w:szCs w:val="24"/>
        </w:rPr>
        <w:t xml:space="preserve"> от 06,12,07г., от 19,12,07г., от 06,02,08г., </w:t>
      </w:r>
      <w:r w:rsidR="009534F7">
        <w:rPr>
          <w:rFonts w:ascii="Times New Roman" w:hAnsi="Times New Roman" w:cs="Times New Roman"/>
          <w:sz w:val="24"/>
          <w:szCs w:val="24"/>
        </w:rPr>
        <w:t>от 15,02,08г.,</w:t>
      </w:r>
      <w:r w:rsidR="00B94174" w:rsidRPr="009B21BD">
        <w:rPr>
          <w:rFonts w:ascii="Times New Roman" w:hAnsi="Times New Roman" w:cs="Times New Roman"/>
          <w:sz w:val="24"/>
          <w:szCs w:val="24"/>
        </w:rPr>
        <w:t xml:space="preserve"> от 29,02,08 г., от 27,03,08г., от </w:t>
      </w:r>
      <w:r w:rsidR="004F514B" w:rsidRPr="009B21BD">
        <w:rPr>
          <w:rFonts w:ascii="Times New Roman" w:hAnsi="Times New Roman" w:cs="Times New Roman"/>
          <w:sz w:val="24"/>
          <w:szCs w:val="24"/>
        </w:rPr>
        <w:t>11,04,08</w:t>
      </w:r>
      <w:r w:rsidR="00B94174" w:rsidRPr="009B21BD">
        <w:rPr>
          <w:rFonts w:ascii="Times New Roman" w:hAnsi="Times New Roman" w:cs="Times New Roman"/>
          <w:sz w:val="24"/>
          <w:szCs w:val="24"/>
        </w:rPr>
        <w:t xml:space="preserve"> г.</w:t>
      </w:r>
      <w:r w:rsidR="004F514B" w:rsidRPr="009B21BD">
        <w:rPr>
          <w:rFonts w:ascii="Times New Roman" w:hAnsi="Times New Roman" w:cs="Times New Roman"/>
          <w:sz w:val="24"/>
          <w:szCs w:val="24"/>
        </w:rPr>
        <w:t xml:space="preserve">, </w:t>
      </w:r>
      <w:r w:rsidR="00B94174" w:rsidRPr="009B21BD">
        <w:rPr>
          <w:rFonts w:ascii="Times New Roman" w:hAnsi="Times New Roman" w:cs="Times New Roman"/>
          <w:sz w:val="24"/>
          <w:szCs w:val="24"/>
        </w:rPr>
        <w:t xml:space="preserve">от </w:t>
      </w:r>
      <w:r w:rsidR="004F514B" w:rsidRPr="009B21BD">
        <w:rPr>
          <w:rFonts w:ascii="Times New Roman" w:hAnsi="Times New Roman" w:cs="Times New Roman"/>
          <w:sz w:val="24"/>
          <w:szCs w:val="24"/>
        </w:rPr>
        <w:t>23,04,08</w:t>
      </w:r>
      <w:r w:rsidR="00B94174" w:rsidRPr="009B21BD">
        <w:rPr>
          <w:rFonts w:ascii="Times New Roman" w:hAnsi="Times New Roman" w:cs="Times New Roman"/>
          <w:sz w:val="24"/>
          <w:szCs w:val="24"/>
        </w:rPr>
        <w:t xml:space="preserve"> г.</w:t>
      </w:r>
      <w:r w:rsidR="004F514B"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от </w:t>
      </w:r>
      <w:r w:rsidR="004F514B" w:rsidRPr="009B21BD">
        <w:rPr>
          <w:rFonts w:ascii="Times New Roman" w:hAnsi="Times New Roman" w:cs="Times New Roman"/>
          <w:sz w:val="24"/>
          <w:szCs w:val="24"/>
        </w:rPr>
        <w:t>24,04,08</w:t>
      </w:r>
      <w:r w:rsidRPr="009B21BD">
        <w:rPr>
          <w:rFonts w:ascii="Times New Roman" w:hAnsi="Times New Roman" w:cs="Times New Roman"/>
          <w:sz w:val="24"/>
          <w:szCs w:val="24"/>
        </w:rPr>
        <w:t xml:space="preserve"> г.</w:t>
      </w:r>
      <w:r w:rsidR="004F514B"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от </w:t>
      </w:r>
      <w:r w:rsidR="004F514B" w:rsidRPr="009B21BD">
        <w:rPr>
          <w:rFonts w:ascii="Times New Roman" w:hAnsi="Times New Roman" w:cs="Times New Roman"/>
          <w:sz w:val="24"/>
          <w:szCs w:val="24"/>
        </w:rPr>
        <w:t>14,05,08</w:t>
      </w:r>
      <w:r w:rsidRPr="009B21BD">
        <w:rPr>
          <w:rFonts w:ascii="Times New Roman" w:hAnsi="Times New Roman" w:cs="Times New Roman"/>
          <w:sz w:val="24"/>
          <w:szCs w:val="24"/>
        </w:rPr>
        <w:t xml:space="preserve"> г.</w:t>
      </w:r>
      <w:r w:rsidR="004F514B"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от </w:t>
      </w:r>
      <w:r w:rsidR="004F514B" w:rsidRPr="009B21BD">
        <w:rPr>
          <w:rFonts w:ascii="Times New Roman" w:hAnsi="Times New Roman" w:cs="Times New Roman"/>
          <w:sz w:val="24"/>
          <w:szCs w:val="24"/>
        </w:rPr>
        <w:t>15,05,08</w:t>
      </w:r>
      <w:r w:rsidR="009534F7">
        <w:rPr>
          <w:rFonts w:ascii="Times New Roman" w:hAnsi="Times New Roman" w:cs="Times New Roman"/>
          <w:sz w:val="24"/>
          <w:szCs w:val="24"/>
        </w:rPr>
        <w:t xml:space="preserve"> г, </w:t>
      </w:r>
      <w:r w:rsidR="004F514B" w:rsidRPr="009B21BD">
        <w:rPr>
          <w:rFonts w:ascii="Times New Roman" w:hAnsi="Times New Roman" w:cs="Times New Roman"/>
          <w:sz w:val="24"/>
          <w:szCs w:val="24"/>
        </w:rPr>
        <w:t>от 20,05,08, от 15,07,08, от 30,07,08, от 13,08,08, от 11,09,08, от 16,09,08, от 16,10,08, от 11,12,08, от 19,12,08г.</w:t>
      </w:r>
    </w:p>
    <w:p w:rsidR="004F514B" w:rsidRPr="009B21BD" w:rsidRDefault="004F514B" w:rsidP="004F514B">
      <w:pPr>
        <w:pStyle w:val="ConsPlusNormal"/>
        <w:widowControl/>
        <w:ind w:firstLine="0"/>
        <w:jc w:val="both"/>
        <w:rPr>
          <w:rFonts w:ascii="Times New Roman" w:hAnsi="Times New Roman" w:cs="Times New Roman"/>
          <w:sz w:val="24"/>
          <w:szCs w:val="24"/>
        </w:rPr>
      </w:pPr>
    </w:p>
    <w:p w:rsidR="00A74C81" w:rsidRPr="009B21BD" w:rsidRDefault="00A74C81" w:rsidP="00A74C81">
      <w:pPr>
        <w:pStyle w:val="ConsPlusNormal"/>
        <w:widowControl/>
        <w:ind w:firstLine="0"/>
        <w:jc w:val="both"/>
        <w:rPr>
          <w:rFonts w:ascii="Times New Roman" w:hAnsi="Times New Roman" w:cs="Times New Roman"/>
          <w:sz w:val="24"/>
          <w:szCs w:val="24"/>
        </w:rPr>
      </w:pPr>
      <w:r w:rsidRPr="009534F7">
        <w:rPr>
          <w:rFonts w:ascii="Times New Roman" w:hAnsi="Times New Roman" w:cs="Times New Roman"/>
          <w:sz w:val="24"/>
          <w:szCs w:val="24"/>
        </w:rPr>
        <w:t>Для оплаты работ ООО «С</w:t>
      </w:r>
      <w:r w:rsidR="009534F7">
        <w:rPr>
          <w:rFonts w:ascii="Times New Roman" w:hAnsi="Times New Roman" w:cs="Times New Roman"/>
          <w:sz w:val="24"/>
          <w:szCs w:val="24"/>
        </w:rPr>
        <w:t>.</w:t>
      </w:r>
      <w:r w:rsidRPr="009534F7">
        <w:rPr>
          <w:rFonts w:ascii="Times New Roman" w:hAnsi="Times New Roman" w:cs="Times New Roman"/>
          <w:sz w:val="24"/>
          <w:szCs w:val="24"/>
        </w:rPr>
        <w:t>»,</w:t>
      </w:r>
      <w:r w:rsidRPr="009B21BD">
        <w:rPr>
          <w:rFonts w:ascii="Times New Roman" w:hAnsi="Times New Roman" w:cs="Times New Roman"/>
          <w:sz w:val="24"/>
          <w:szCs w:val="24"/>
        </w:rPr>
        <w:t xml:space="preserve"> были получены следующие счета-фактуры:</w:t>
      </w:r>
    </w:p>
    <w:p w:rsidR="00974AFC" w:rsidRPr="009B21BD" w:rsidRDefault="00974AFC"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02.06.2008</w:t>
      </w:r>
      <w:r w:rsidR="004B6094" w:rsidRPr="009B21BD">
        <w:rPr>
          <w:rFonts w:ascii="Times New Roman" w:hAnsi="Times New Roman" w:cs="Times New Roman"/>
          <w:sz w:val="24"/>
          <w:szCs w:val="24"/>
        </w:rPr>
        <w:t>г.</w:t>
      </w:r>
      <w:r w:rsidR="009534F7">
        <w:rPr>
          <w:rFonts w:ascii="Times New Roman" w:hAnsi="Times New Roman" w:cs="Times New Roman"/>
          <w:sz w:val="24"/>
          <w:szCs w:val="24"/>
        </w:rPr>
        <w:t xml:space="preserve"> </w:t>
      </w:r>
      <w:r w:rsidR="009248F6" w:rsidRPr="009B21BD">
        <w:rPr>
          <w:rFonts w:ascii="Times New Roman" w:hAnsi="Times New Roman" w:cs="Times New Roman"/>
          <w:sz w:val="24"/>
          <w:szCs w:val="24"/>
        </w:rPr>
        <w:t>н</w:t>
      </w:r>
      <w:r w:rsidR="009534F7">
        <w:rPr>
          <w:rFonts w:ascii="Times New Roman" w:hAnsi="Times New Roman" w:cs="Times New Roman"/>
          <w:sz w:val="24"/>
          <w:szCs w:val="24"/>
        </w:rPr>
        <w:t xml:space="preserve">а сумму 897 036,00 руб., в т.ч. НДС – </w:t>
      </w:r>
      <w:r w:rsidR="004B6094" w:rsidRPr="009B21BD">
        <w:rPr>
          <w:rFonts w:ascii="Times New Roman" w:hAnsi="Times New Roman" w:cs="Times New Roman"/>
          <w:sz w:val="24"/>
          <w:szCs w:val="24"/>
        </w:rPr>
        <w:t>136 836,00 руб</w:t>
      </w:r>
      <w:r w:rsidR="009534F7">
        <w:rPr>
          <w:rFonts w:ascii="Times New Roman" w:hAnsi="Times New Roman" w:cs="Times New Roman"/>
          <w:sz w:val="24"/>
          <w:szCs w:val="24"/>
        </w:rPr>
        <w:t>.</w:t>
      </w:r>
    </w:p>
    <w:p w:rsidR="00974AFC" w:rsidRPr="009B21BD" w:rsidRDefault="00974AFC"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03.06.2008</w:t>
      </w:r>
      <w:r w:rsidR="004B6094" w:rsidRPr="009B21BD">
        <w:rPr>
          <w:rFonts w:ascii="Times New Roman" w:hAnsi="Times New Roman" w:cs="Times New Roman"/>
          <w:sz w:val="24"/>
          <w:szCs w:val="24"/>
        </w:rPr>
        <w:t>г.</w:t>
      </w:r>
      <w:r w:rsidR="009248F6" w:rsidRPr="009B21BD">
        <w:rPr>
          <w:rFonts w:ascii="Times New Roman" w:hAnsi="Times New Roman" w:cs="Times New Roman"/>
          <w:sz w:val="24"/>
          <w:szCs w:val="24"/>
        </w:rPr>
        <w:t xml:space="preserve"> </w:t>
      </w:r>
      <w:r w:rsidR="009534F7">
        <w:rPr>
          <w:rFonts w:ascii="Times New Roman" w:hAnsi="Times New Roman" w:cs="Times New Roman"/>
          <w:sz w:val="24"/>
          <w:szCs w:val="24"/>
        </w:rPr>
        <w:t xml:space="preserve"> на сумму </w:t>
      </w:r>
      <w:r w:rsidR="004B6094" w:rsidRPr="009B21BD">
        <w:rPr>
          <w:rFonts w:ascii="Times New Roman" w:hAnsi="Times New Roman" w:cs="Times New Roman"/>
          <w:sz w:val="24"/>
          <w:szCs w:val="24"/>
        </w:rPr>
        <w:t>44</w:t>
      </w:r>
      <w:r w:rsidR="009534F7">
        <w:rPr>
          <w:rFonts w:ascii="Times New Roman" w:hAnsi="Times New Roman" w:cs="Times New Roman"/>
          <w:sz w:val="24"/>
          <w:szCs w:val="24"/>
        </w:rPr>
        <w:t xml:space="preserve">9 226,00 руб., в т.ч. НДС – </w:t>
      </w:r>
      <w:r w:rsidR="004B6094" w:rsidRPr="009B21BD">
        <w:rPr>
          <w:rFonts w:ascii="Times New Roman" w:hAnsi="Times New Roman" w:cs="Times New Roman"/>
          <w:sz w:val="24"/>
          <w:szCs w:val="24"/>
        </w:rPr>
        <w:t>68 526,00 руб</w:t>
      </w:r>
      <w:r w:rsidR="009534F7">
        <w:rPr>
          <w:rFonts w:ascii="Times New Roman" w:hAnsi="Times New Roman" w:cs="Times New Roman"/>
          <w:sz w:val="24"/>
          <w:szCs w:val="24"/>
        </w:rPr>
        <w:t>.</w:t>
      </w:r>
      <w:r w:rsidR="004B6094" w:rsidRPr="009B21BD">
        <w:rPr>
          <w:rFonts w:ascii="Times New Roman" w:hAnsi="Times New Roman" w:cs="Times New Roman"/>
          <w:sz w:val="24"/>
          <w:szCs w:val="24"/>
        </w:rPr>
        <w:t xml:space="preserve"> </w:t>
      </w:r>
    </w:p>
    <w:p w:rsidR="00974AFC" w:rsidRPr="009B21BD" w:rsidRDefault="00974AFC"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02.07.2008</w:t>
      </w:r>
      <w:r w:rsidR="009534F7">
        <w:rPr>
          <w:rFonts w:ascii="Times New Roman" w:hAnsi="Times New Roman" w:cs="Times New Roman"/>
          <w:sz w:val="24"/>
          <w:szCs w:val="24"/>
        </w:rPr>
        <w:t xml:space="preserve">г.на сумму </w:t>
      </w:r>
      <w:r w:rsidR="009248F6" w:rsidRPr="009B21BD">
        <w:rPr>
          <w:rFonts w:ascii="Times New Roman" w:hAnsi="Times New Roman" w:cs="Times New Roman"/>
          <w:sz w:val="24"/>
          <w:szCs w:val="24"/>
        </w:rPr>
        <w:t>732</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603</w:t>
      </w:r>
      <w:r w:rsidR="009534F7">
        <w:rPr>
          <w:rFonts w:ascii="Times New Roman" w:hAnsi="Times New Roman" w:cs="Times New Roman"/>
          <w:sz w:val="24"/>
          <w:szCs w:val="24"/>
        </w:rPr>
        <w:t xml:space="preserve">,00 руб., в т.ч. НДС – </w:t>
      </w:r>
      <w:r w:rsidR="009248F6" w:rsidRPr="009B21BD">
        <w:rPr>
          <w:rFonts w:ascii="Times New Roman" w:hAnsi="Times New Roman" w:cs="Times New Roman"/>
          <w:sz w:val="24"/>
          <w:szCs w:val="24"/>
        </w:rPr>
        <w:t>111 753</w:t>
      </w:r>
      <w:r w:rsidR="004B6094" w:rsidRPr="009B21BD">
        <w:rPr>
          <w:rFonts w:ascii="Times New Roman" w:hAnsi="Times New Roman" w:cs="Times New Roman"/>
          <w:sz w:val="24"/>
          <w:szCs w:val="24"/>
        </w:rPr>
        <w:t>,00 руб</w:t>
      </w:r>
      <w:r w:rsidR="009534F7">
        <w:rPr>
          <w:rFonts w:ascii="Times New Roman" w:hAnsi="Times New Roman" w:cs="Times New Roman"/>
          <w:sz w:val="24"/>
          <w:szCs w:val="24"/>
        </w:rPr>
        <w:t>.</w:t>
      </w:r>
    </w:p>
    <w:p w:rsidR="00974AFC" w:rsidRPr="009B21BD" w:rsidRDefault="00974AFC"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07.07.2008</w:t>
      </w:r>
      <w:r w:rsidR="009534F7">
        <w:rPr>
          <w:rFonts w:ascii="Times New Roman" w:hAnsi="Times New Roman" w:cs="Times New Roman"/>
          <w:sz w:val="24"/>
          <w:szCs w:val="24"/>
        </w:rPr>
        <w:t xml:space="preserve"> на сумму </w:t>
      </w:r>
      <w:r w:rsidR="009248F6" w:rsidRPr="009B21BD">
        <w:rPr>
          <w:rFonts w:ascii="Times New Roman" w:hAnsi="Times New Roman" w:cs="Times New Roman"/>
          <w:sz w:val="24"/>
          <w:szCs w:val="24"/>
        </w:rPr>
        <w:t>448</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577</w:t>
      </w:r>
      <w:r w:rsidR="004B6094" w:rsidRPr="009B21BD">
        <w:rPr>
          <w:rFonts w:ascii="Times New Roman" w:hAnsi="Times New Roman" w:cs="Times New Roman"/>
          <w:sz w:val="24"/>
          <w:szCs w:val="24"/>
        </w:rPr>
        <w:t xml:space="preserve">,00 руб., в т.ч. НДС – </w:t>
      </w:r>
      <w:r w:rsidR="009248F6" w:rsidRPr="009B21BD">
        <w:rPr>
          <w:rFonts w:ascii="Times New Roman" w:hAnsi="Times New Roman" w:cs="Times New Roman"/>
          <w:sz w:val="24"/>
          <w:szCs w:val="24"/>
        </w:rPr>
        <w:t>68</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427</w:t>
      </w:r>
      <w:r w:rsidR="004B6094" w:rsidRPr="009B21BD">
        <w:rPr>
          <w:rFonts w:ascii="Times New Roman" w:hAnsi="Times New Roman" w:cs="Times New Roman"/>
          <w:sz w:val="24"/>
          <w:szCs w:val="24"/>
        </w:rPr>
        <w:t>,00 руб</w:t>
      </w:r>
      <w:r w:rsidR="009534F7">
        <w:rPr>
          <w:rFonts w:ascii="Times New Roman" w:hAnsi="Times New Roman" w:cs="Times New Roman"/>
          <w:sz w:val="24"/>
          <w:szCs w:val="24"/>
        </w:rPr>
        <w:t>.</w:t>
      </w:r>
    </w:p>
    <w:p w:rsidR="00974AFC" w:rsidRPr="009B21BD" w:rsidRDefault="00974AFC"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08.08.2008.;  </w:t>
      </w:r>
      <w:r w:rsidR="009534F7">
        <w:rPr>
          <w:rFonts w:ascii="Times New Roman" w:hAnsi="Times New Roman" w:cs="Times New Roman"/>
          <w:sz w:val="24"/>
          <w:szCs w:val="24"/>
        </w:rPr>
        <w:t xml:space="preserve">на сумму </w:t>
      </w:r>
      <w:r w:rsidR="009248F6" w:rsidRPr="009B21BD">
        <w:rPr>
          <w:rFonts w:ascii="Times New Roman" w:hAnsi="Times New Roman" w:cs="Times New Roman"/>
          <w:sz w:val="24"/>
          <w:szCs w:val="24"/>
        </w:rPr>
        <w:t>543</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080</w:t>
      </w:r>
      <w:r w:rsidR="004B6094" w:rsidRPr="009B21BD">
        <w:rPr>
          <w:rFonts w:ascii="Times New Roman" w:hAnsi="Times New Roman" w:cs="Times New Roman"/>
          <w:sz w:val="24"/>
          <w:szCs w:val="24"/>
        </w:rPr>
        <w:t>,</w:t>
      </w:r>
      <w:r w:rsidR="009248F6" w:rsidRPr="009B21BD">
        <w:rPr>
          <w:rFonts w:ascii="Times New Roman" w:hAnsi="Times New Roman" w:cs="Times New Roman"/>
          <w:sz w:val="24"/>
          <w:szCs w:val="24"/>
        </w:rPr>
        <w:t>84</w:t>
      </w:r>
      <w:r w:rsidR="009534F7">
        <w:rPr>
          <w:rFonts w:ascii="Times New Roman" w:hAnsi="Times New Roman" w:cs="Times New Roman"/>
          <w:sz w:val="24"/>
          <w:szCs w:val="24"/>
        </w:rPr>
        <w:t xml:space="preserve"> руб., в т.ч. НДС – </w:t>
      </w:r>
      <w:r w:rsidR="009248F6" w:rsidRPr="009B21BD">
        <w:rPr>
          <w:rFonts w:ascii="Times New Roman" w:hAnsi="Times New Roman" w:cs="Times New Roman"/>
          <w:sz w:val="24"/>
          <w:szCs w:val="24"/>
        </w:rPr>
        <w:t>82</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842</w:t>
      </w:r>
      <w:r w:rsidR="004B6094" w:rsidRPr="009B21BD">
        <w:rPr>
          <w:rFonts w:ascii="Times New Roman" w:hAnsi="Times New Roman" w:cs="Times New Roman"/>
          <w:sz w:val="24"/>
          <w:szCs w:val="24"/>
        </w:rPr>
        <w:t>,</w:t>
      </w:r>
      <w:r w:rsidR="009248F6" w:rsidRPr="009B21BD">
        <w:rPr>
          <w:rFonts w:ascii="Times New Roman" w:hAnsi="Times New Roman" w:cs="Times New Roman"/>
          <w:sz w:val="24"/>
          <w:szCs w:val="24"/>
        </w:rPr>
        <w:t>84</w:t>
      </w:r>
      <w:r w:rsidR="004B6094"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974AFC" w:rsidRPr="009B21BD" w:rsidRDefault="00974AFC"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от 12.08.2008.; </w:t>
      </w:r>
      <w:r w:rsidR="009534F7">
        <w:rPr>
          <w:rFonts w:ascii="Times New Roman" w:hAnsi="Times New Roman" w:cs="Times New Roman"/>
          <w:sz w:val="24"/>
          <w:szCs w:val="24"/>
        </w:rPr>
        <w:t xml:space="preserve">на сумму </w:t>
      </w:r>
      <w:r w:rsidR="009248F6" w:rsidRPr="009B21BD">
        <w:rPr>
          <w:rFonts w:ascii="Times New Roman" w:hAnsi="Times New Roman" w:cs="Times New Roman"/>
          <w:sz w:val="24"/>
          <w:szCs w:val="24"/>
        </w:rPr>
        <w:t>507</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737</w:t>
      </w:r>
      <w:r w:rsidR="004B6094" w:rsidRPr="009B21BD">
        <w:rPr>
          <w:rFonts w:ascii="Times New Roman" w:hAnsi="Times New Roman" w:cs="Times New Roman"/>
          <w:sz w:val="24"/>
          <w:szCs w:val="24"/>
        </w:rPr>
        <w:t>,</w:t>
      </w:r>
      <w:r w:rsidR="009248F6" w:rsidRPr="009B21BD">
        <w:rPr>
          <w:rFonts w:ascii="Times New Roman" w:hAnsi="Times New Roman" w:cs="Times New Roman"/>
          <w:sz w:val="24"/>
          <w:szCs w:val="24"/>
        </w:rPr>
        <w:t>48</w:t>
      </w:r>
      <w:r w:rsidR="009534F7">
        <w:rPr>
          <w:rFonts w:ascii="Times New Roman" w:hAnsi="Times New Roman" w:cs="Times New Roman"/>
          <w:sz w:val="24"/>
          <w:szCs w:val="24"/>
        </w:rPr>
        <w:t xml:space="preserve"> руб., в т.ч. НДС – </w:t>
      </w:r>
      <w:r w:rsidR="009248F6" w:rsidRPr="009B21BD">
        <w:rPr>
          <w:rFonts w:ascii="Times New Roman" w:hAnsi="Times New Roman" w:cs="Times New Roman"/>
          <w:sz w:val="24"/>
          <w:szCs w:val="24"/>
        </w:rPr>
        <w:t>77</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451</w:t>
      </w:r>
      <w:r w:rsidR="004B6094" w:rsidRPr="009B21BD">
        <w:rPr>
          <w:rFonts w:ascii="Times New Roman" w:hAnsi="Times New Roman" w:cs="Times New Roman"/>
          <w:sz w:val="24"/>
          <w:szCs w:val="24"/>
        </w:rPr>
        <w:t>,</w:t>
      </w:r>
      <w:r w:rsidR="009248F6" w:rsidRPr="009B21BD">
        <w:rPr>
          <w:rFonts w:ascii="Times New Roman" w:hAnsi="Times New Roman" w:cs="Times New Roman"/>
          <w:sz w:val="24"/>
          <w:szCs w:val="24"/>
        </w:rPr>
        <w:t>48</w:t>
      </w:r>
      <w:r w:rsidR="004B6094"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974AFC" w:rsidRPr="009B21BD" w:rsidRDefault="00974AFC"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w:t>
      </w:r>
      <w:r w:rsidR="004B6094" w:rsidRPr="009B21BD">
        <w:rPr>
          <w:rFonts w:ascii="Times New Roman" w:hAnsi="Times New Roman" w:cs="Times New Roman"/>
          <w:sz w:val="24"/>
          <w:szCs w:val="24"/>
        </w:rPr>
        <w:t xml:space="preserve">ура </w:t>
      </w:r>
      <w:r w:rsidR="009534F7">
        <w:rPr>
          <w:rFonts w:ascii="Times New Roman" w:hAnsi="Times New Roman" w:cs="Times New Roman"/>
          <w:sz w:val="24"/>
          <w:szCs w:val="24"/>
        </w:rPr>
        <w:t xml:space="preserve">от 04.09.2008.на сумму </w:t>
      </w:r>
      <w:r w:rsidR="009248F6" w:rsidRPr="009B21BD">
        <w:rPr>
          <w:rFonts w:ascii="Times New Roman" w:hAnsi="Times New Roman" w:cs="Times New Roman"/>
          <w:sz w:val="24"/>
          <w:szCs w:val="24"/>
        </w:rPr>
        <w:t>123</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176</w:t>
      </w:r>
      <w:r w:rsidR="004B6094" w:rsidRPr="009B21BD">
        <w:rPr>
          <w:rFonts w:ascii="Times New Roman" w:hAnsi="Times New Roman" w:cs="Times New Roman"/>
          <w:sz w:val="24"/>
          <w:szCs w:val="24"/>
        </w:rPr>
        <w:t>,</w:t>
      </w:r>
      <w:r w:rsidR="009248F6" w:rsidRPr="009B21BD">
        <w:rPr>
          <w:rFonts w:ascii="Times New Roman" w:hAnsi="Times New Roman" w:cs="Times New Roman"/>
          <w:sz w:val="24"/>
          <w:szCs w:val="24"/>
        </w:rPr>
        <w:t>13</w:t>
      </w:r>
      <w:r w:rsidR="009534F7">
        <w:rPr>
          <w:rFonts w:ascii="Times New Roman" w:hAnsi="Times New Roman" w:cs="Times New Roman"/>
          <w:sz w:val="24"/>
          <w:szCs w:val="24"/>
        </w:rPr>
        <w:t xml:space="preserve"> руб., в т.ч. НДС – </w:t>
      </w:r>
      <w:r w:rsidR="009248F6" w:rsidRPr="009B21BD">
        <w:rPr>
          <w:rFonts w:ascii="Times New Roman" w:hAnsi="Times New Roman" w:cs="Times New Roman"/>
          <w:sz w:val="24"/>
          <w:szCs w:val="24"/>
        </w:rPr>
        <w:t>18</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789</w:t>
      </w:r>
      <w:r w:rsidR="004B6094" w:rsidRPr="009B21BD">
        <w:rPr>
          <w:rFonts w:ascii="Times New Roman" w:hAnsi="Times New Roman" w:cs="Times New Roman"/>
          <w:sz w:val="24"/>
          <w:szCs w:val="24"/>
        </w:rPr>
        <w:t>,</w:t>
      </w:r>
      <w:r w:rsidR="009248F6" w:rsidRPr="009B21BD">
        <w:rPr>
          <w:rFonts w:ascii="Times New Roman" w:hAnsi="Times New Roman" w:cs="Times New Roman"/>
          <w:sz w:val="24"/>
          <w:szCs w:val="24"/>
        </w:rPr>
        <w:t>58</w:t>
      </w:r>
      <w:r w:rsidR="004B6094"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974AFC" w:rsidRPr="009B21BD" w:rsidRDefault="009248F6"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05.09.2008.</w:t>
      </w:r>
      <w:r w:rsidR="004B6094" w:rsidRPr="009B21BD">
        <w:rPr>
          <w:rFonts w:ascii="Times New Roman" w:hAnsi="Times New Roman" w:cs="Times New Roman"/>
          <w:sz w:val="24"/>
          <w:szCs w:val="24"/>
        </w:rPr>
        <w:t xml:space="preserve">на сумму </w:t>
      </w:r>
      <w:r w:rsidRPr="009B21BD">
        <w:rPr>
          <w:rFonts w:ascii="Times New Roman" w:hAnsi="Times New Roman" w:cs="Times New Roman"/>
          <w:sz w:val="24"/>
          <w:szCs w:val="24"/>
        </w:rPr>
        <w:t>170</w:t>
      </w:r>
      <w:r w:rsidR="004B6094" w:rsidRPr="009B21BD">
        <w:rPr>
          <w:rFonts w:ascii="Times New Roman" w:hAnsi="Times New Roman" w:cs="Times New Roman"/>
          <w:sz w:val="24"/>
          <w:szCs w:val="24"/>
        </w:rPr>
        <w:t> </w:t>
      </w:r>
      <w:r w:rsidRPr="009B21BD">
        <w:rPr>
          <w:rFonts w:ascii="Times New Roman" w:hAnsi="Times New Roman" w:cs="Times New Roman"/>
          <w:sz w:val="24"/>
          <w:szCs w:val="24"/>
        </w:rPr>
        <w:t>285</w:t>
      </w:r>
      <w:r w:rsidR="004B6094" w:rsidRPr="009B21BD">
        <w:rPr>
          <w:rFonts w:ascii="Times New Roman" w:hAnsi="Times New Roman" w:cs="Times New Roman"/>
          <w:sz w:val="24"/>
          <w:szCs w:val="24"/>
        </w:rPr>
        <w:t>,</w:t>
      </w:r>
      <w:r w:rsidRPr="009B21BD">
        <w:rPr>
          <w:rFonts w:ascii="Times New Roman" w:hAnsi="Times New Roman" w:cs="Times New Roman"/>
          <w:sz w:val="24"/>
          <w:szCs w:val="24"/>
        </w:rPr>
        <w:t>1</w:t>
      </w:r>
      <w:r w:rsidR="004B6094" w:rsidRPr="009B21BD">
        <w:rPr>
          <w:rFonts w:ascii="Times New Roman" w:hAnsi="Times New Roman" w:cs="Times New Roman"/>
          <w:sz w:val="24"/>
          <w:szCs w:val="24"/>
        </w:rPr>
        <w:t>0 руб., в т.ч.</w:t>
      </w:r>
      <w:r w:rsidR="009534F7">
        <w:rPr>
          <w:rFonts w:ascii="Times New Roman" w:hAnsi="Times New Roman" w:cs="Times New Roman"/>
          <w:sz w:val="24"/>
          <w:szCs w:val="24"/>
        </w:rPr>
        <w:t xml:space="preserve"> НДС – </w:t>
      </w:r>
      <w:r w:rsidRPr="009B21BD">
        <w:rPr>
          <w:rFonts w:ascii="Times New Roman" w:hAnsi="Times New Roman" w:cs="Times New Roman"/>
          <w:sz w:val="24"/>
          <w:szCs w:val="24"/>
        </w:rPr>
        <w:t>25</w:t>
      </w:r>
      <w:r w:rsidR="004B6094" w:rsidRPr="009B21BD">
        <w:rPr>
          <w:rFonts w:ascii="Times New Roman" w:hAnsi="Times New Roman" w:cs="Times New Roman"/>
          <w:sz w:val="24"/>
          <w:szCs w:val="24"/>
        </w:rPr>
        <w:t> </w:t>
      </w:r>
      <w:r w:rsidRPr="009B21BD">
        <w:rPr>
          <w:rFonts w:ascii="Times New Roman" w:hAnsi="Times New Roman" w:cs="Times New Roman"/>
          <w:sz w:val="24"/>
          <w:szCs w:val="24"/>
        </w:rPr>
        <w:t>975</w:t>
      </w:r>
      <w:r w:rsidR="004B6094" w:rsidRPr="009B21BD">
        <w:rPr>
          <w:rFonts w:ascii="Times New Roman" w:hAnsi="Times New Roman" w:cs="Times New Roman"/>
          <w:sz w:val="24"/>
          <w:szCs w:val="24"/>
        </w:rPr>
        <w:t>,</w:t>
      </w:r>
      <w:r w:rsidRPr="009B21BD">
        <w:rPr>
          <w:rFonts w:ascii="Times New Roman" w:hAnsi="Times New Roman" w:cs="Times New Roman"/>
          <w:sz w:val="24"/>
          <w:szCs w:val="24"/>
        </w:rPr>
        <w:t>68</w:t>
      </w:r>
      <w:r w:rsidR="004B6094"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974AFC" w:rsidRPr="009B21BD" w:rsidRDefault="009248F6"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Счет-фактура </w:t>
      </w:r>
      <w:r w:rsidR="00974AFC" w:rsidRPr="009B21BD">
        <w:rPr>
          <w:rFonts w:ascii="Times New Roman" w:hAnsi="Times New Roman" w:cs="Times New Roman"/>
          <w:sz w:val="24"/>
          <w:szCs w:val="24"/>
        </w:rPr>
        <w:t>от 17.09.2008.</w:t>
      </w:r>
      <w:r w:rsidR="004B6094" w:rsidRPr="009B21BD">
        <w:rPr>
          <w:rFonts w:ascii="Times New Roman" w:hAnsi="Times New Roman" w:cs="Times New Roman"/>
          <w:sz w:val="24"/>
          <w:szCs w:val="24"/>
        </w:rPr>
        <w:t xml:space="preserve">на сумму </w:t>
      </w:r>
      <w:r w:rsidRPr="009B21BD">
        <w:rPr>
          <w:rFonts w:ascii="Times New Roman" w:hAnsi="Times New Roman" w:cs="Times New Roman"/>
          <w:sz w:val="24"/>
          <w:szCs w:val="24"/>
        </w:rPr>
        <w:t>118</w:t>
      </w:r>
      <w:r w:rsidR="004B6094" w:rsidRPr="009B21BD">
        <w:rPr>
          <w:rFonts w:ascii="Times New Roman" w:hAnsi="Times New Roman" w:cs="Times New Roman"/>
          <w:sz w:val="24"/>
          <w:szCs w:val="24"/>
        </w:rPr>
        <w:t> </w:t>
      </w:r>
      <w:r w:rsidRPr="009B21BD">
        <w:rPr>
          <w:rFonts w:ascii="Times New Roman" w:hAnsi="Times New Roman" w:cs="Times New Roman"/>
          <w:sz w:val="24"/>
          <w:szCs w:val="24"/>
        </w:rPr>
        <w:t>502</w:t>
      </w:r>
      <w:r w:rsidR="004B6094" w:rsidRPr="009B21BD">
        <w:rPr>
          <w:rFonts w:ascii="Times New Roman" w:hAnsi="Times New Roman" w:cs="Times New Roman"/>
          <w:sz w:val="24"/>
          <w:szCs w:val="24"/>
        </w:rPr>
        <w:t>,</w:t>
      </w:r>
      <w:r w:rsidRPr="009B21BD">
        <w:rPr>
          <w:rFonts w:ascii="Times New Roman" w:hAnsi="Times New Roman" w:cs="Times New Roman"/>
          <w:sz w:val="24"/>
          <w:szCs w:val="24"/>
        </w:rPr>
        <w:t>47</w:t>
      </w:r>
      <w:r w:rsidR="009534F7">
        <w:rPr>
          <w:rFonts w:ascii="Times New Roman" w:hAnsi="Times New Roman" w:cs="Times New Roman"/>
          <w:sz w:val="24"/>
          <w:szCs w:val="24"/>
        </w:rPr>
        <w:t xml:space="preserve"> руб., в т.ч. НДС – </w:t>
      </w:r>
      <w:r w:rsidRPr="009B21BD">
        <w:rPr>
          <w:rFonts w:ascii="Times New Roman" w:hAnsi="Times New Roman" w:cs="Times New Roman"/>
          <w:sz w:val="24"/>
          <w:szCs w:val="24"/>
        </w:rPr>
        <w:t>18</w:t>
      </w:r>
      <w:r w:rsidR="004B6094" w:rsidRPr="009B21BD">
        <w:rPr>
          <w:rFonts w:ascii="Times New Roman" w:hAnsi="Times New Roman" w:cs="Times New Roman"/>
          <w:sz w:val="24"/>
          <w:szCs w:val="24"/>
        </w:rPr>
        <w:t> </w:t>
      </w:r>
      <w:r w:rsidRPr="009B21BD">
        <w:rPr>
          <w:rFonts w:ascii="Times New Roman" w:hAnsi="Times New Roman" w:cs="Times New Roman"/>
          <w:sz w:val="24"/>
          <w:szCs w:val="24"/>
        </w:rPr>
        <w:t>076</w:t>
      </w:r>
      <w:r w:rsidR="004B6094" w:rsidRPr="009B21BD">
        <w:rPr>
          <w:rFonts w:ascii="Times New Roman" w:hAnsi="Times New Roman" w:cs="Times New Roman"/>
          <w:sz w:val="24"/>
          <w:szCs w:val="24"/>
        </w:rPr>
        <w:t>,</w:t>
      </w:r>
      <w:r w:rsidRPr="009B21BD">
        <w:rPr>
          <w:rFonts w:ascii="Times New Roman" w:hAnsi="Times New Roman" w:cs="Times New Roman"/>
          <w:sz w:val="24"/>
          <w:szCs w:val="24"/>
        </w:rPr>
        <w:t>67</w:t>
      </w:r>
      <w:r w:rsidR="004B6094"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974AFC" w:rsidRPr="009B21BD" w:rsidRDefault="00974AFC"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24.11.2008</w:t>
      </w:r>
      <w:r w:rsidR="009248F6" w:rsidRPr="009B21BD">
        <w:rPr>
          <w:rFonts w:ascii="Times New Roman" w:hAnsi="Times New Roman" w:cs="Times New Roman"/>
          <w:sz w:val="24"/>
          <w:szCs w:val="24"/>
        </w:rPr>
        <w:t>г</w:t>
      </w:r>
      <w:r w:rsidRPr="009B21BD">
        <w:rPr>
          <w:rFonts w:ascii="Times New Roman" w:hAnsi="Times New Roman" w:cs="Times New Roman"/>
          <w:sz w:val="24"/>
          <w:szCs w:val="24"/>
        </w:rPr>
        <w:t>.</w:t>
      </w:r>
      <w:r w:rsidR="009534F7">
        <w:rPr>
          <w:rFonts w:ascii="Times New Roman" w:hAnsi="Times New Roman" w:cs="Times New Roman"/>
          <w:sz w:val="24"/>
          <w:szCs w:val="24"/>
        </w:rPr>
        <w:t xml:space="preserve">на сумму </w:t>
      </w:r>
      <w:r w:rsidR="009248F6" w:rsidRPr="009B21BD">
        <w:rPr>
          <w:rFonts w:ascii="Times New Roman" w:hAnsi="Times New Roman" w:cs="Times New Roman"/>
          <w:sz w:val="24"/>
          <w:szCs w:val="24"/>
        </w:rPr>
        <w:t>477</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900</w:t>
      </w:r>
      <w:r w:rsidR="009534F7">
        <w:rPr>
          <w:rFonts w:ascii="Times New Roman" w:hAnsi="Times New Roman" w:cs="Times New Roman"/>
          <w:sz w:val="24"/>
          <w:szCs w:val="24"/>
        </w:rPr>
        <w:t xml:space="preserve">,00 руб., в т.ч. НДС – </w:t>
      </w:r>
      <w:r w:rsidR="009248F6" w:rsidRPr="009B21BD">
        <w:rPr>
          <w:rFonts w:ascii="Times New Roman" w:hAnsi="Times New Roman" w:cs="Times New Roman"/>
          <w:sz w:val="24"/>
          <w:szCs w:val="24"/>
        </w:rPr>
        <w:t>72</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900</w:t>
      </w:r>
      <w:r w:rsidR="004B6094" w:rsidRPr="009B21BD">
        <w:rPr>
          <w:rFonts w:ascii="Times New Roman" w:hAnsi="Times New Roman" w:cs="Times New Roman"/>
          <w:sz w:val="24"/>
          <w:szCs w:val="24"/>
        </w:rPr>
        <w:t>,00 руб</w:t>
      </w:r>
      <w:r w:rsidR="009534F7">
        <w:rPr>
          <w:rFonts w:ascii="Times New Roman" w:hAnsi="Times New Roman" w:cs="Times New Roman"/>
          <w:sz w:val="24"/>
          <w:szCs w:val="24"/>
        </w:rPr>
        <w:t>.</w:t>
      </w:r>
    </w:p>
    <w:p w:rsidR="00974AFC" w:rsidRPr="009B21BD" w:rsidRDefault="00974AFC"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28.11.2008</w:t>
      </w:r>
      <w:r w:rsidR="009248F6" w:rsidRPr="009B21BD">
        <w:rPr>
          <w:rFonts w:ascii="Times New Roman" w:hAnsi="Times New Roman" w:cs="Times New Roman"/>
          <w:sz w:val="24"/>
          <w:szCs w:val="24"/>
        </w:rPr>
        <w:t>г</w:t>
      </w:r>
      <w:r w:rsidRPr="009B21BD">
        <w:rPr>
          <w:rFonts w:ascii="Times New Roman" w:hAnsi="Times New Roman" w:cs="Times New Roman"/>
          <w:sz w:val="24"/>
          <w:szCs w:val="24"/>
        </w:rPr>
        <w:t>.</w:t>
      </w:r>
      <w:r w:rsidR="004B6094" w:rsidRPr="009B21BD">
        <w:rPr>
          <w:rFonts w:ascii="Times New Roman" w:hAnsi="Times New Roman" w:cs="Times New Roman"/>
          <w:sz w:val="24"/>
          <w:szCs w:val="24"/>
        </w:rPr>
        <w:t>на сумму</w:t>
      </w:r>
      <w:r w:rsidR="009534F7">
        <w:rPr>
          <w:rFonts w:ascii="Times New Roman" w:hAnsi="Times New Roman" w:cs="Times New Roman"/>
          <w:sz w:val="24"/>
          <w:szCs w:val="24"/>
        </w:rPr>
        <w:t xml:space="preserve"> </w:t>
      </w:r>
      <w:r w:rsidR="009248F6" w:rsidRPr="009B21BD">
        <w:rPr>
          <w:rFonts w:ascii="Times New Roman" w:hAnsi="Times New Roman" w:cs="Times New Roman"/>
          <w:sz w:val="24"/>
          <w:szCs w:val="24"/>
        </w:rPr>
        <w:t>401</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200</w:t>
      </w:r>
      <w:r w:rsidR="009534F7">
        <w:rPr>
          <w:rFonts w:ascii="Times New Roman" w:hAnsi="Times New Roman" w:cs="Times New Roman"/>
          <w:sz w:val="24"/>
          <w:szCs w:val="24"/>
        </w:rPr>
        <w:t xml:space="preserve">,00 руб., в т.ч. НДС – </w:t>
      </w:r>
      <w:r w:rsidR="009248F6" w:rsidRPr="009B21BD">
        <w:rPr>
          <w:rFonts w:ascii="Times New Roman" w:hAnsi="Times New Roman" w:cs="Times New Roman"/>
          <w:sz w:val="24"/>
          <w:szCs w:val="24"/>
        </w:rPr>
        <w:t>61</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20</w:t>
      </w:r>
      <w:r w:rsidR="004B6094" w:rsidRPr="009B21BD">
        <w:rPr>
          <w:rFonts w:ascii="Times New Roman" w:hAnsi="Times New Roman" w:cs="Times New Roman"/>
          <w:sz w:val="24"/>
          <w:szCs w:val="24"/>
        </w:rPr>
        <w:t>0,00 руб</w:t>
      </w:r>
      <w:r w:rsidR="009534F7">
        <w:rPr>
          <w:rFonts w:ascii="Times New Roman" w:hAnsi="Times New Roman" w:cs="Times New Roman"/>
          <w:sz w:val="24"/>
          <w:szCs w:val="24"/>
        </w:rPr>
        <w:t>.</w:t>
      </w:r>
    </w:p>
    <w:p w:rsidR="00974AFC" w:rsidRPr="009B21BD" w:rsidRDefault="00974AFC" w:rsidP="00974AFC">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01.12.2008</w:t>
      </w:r>
      <w:r w:rsidR="009248F6" w:rsidRPr="009B21BD">
        <w:rPr>
          <w:rFonts w:ascii="Times New Roman" w:hAnsi="Times New Roman" w:cs="Times New Roman"/>
          <w:sz w:val="24"/>
          <w:szCs w:val="24"/>
        </w:rPr>
        <w:t xml:space="preserve">г </w:t>
      </w:r>
      <w:r w:rsidR="004B6094" w:rsidRPr="009B21BD">
        <w:rPr>
          <w:rFonts w:ascii="Times New Roman" w:hAnsi="Times New Roman" w:cs="Times New Roman"/>
          <w:sz w:val="24"/>
          <w:szCs w:val="24"/>
        </w:rPr>
        <w:t>на сумму 3</w:t>
      </w:r>
      <w:r w:rsidR="009248F6" w:rsidRPr="009B21BD">
        <w:rPr>
          <w:rFonts w:ascii="Times New Roman" w:hAnsi="Times New Roman" w:cs="Times New Roman"/>
          <w:sz w:val="24"/>
          <w:szCs w:val="24"/>
        </w:rPr>
        <w:t>30</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40</w:t>
      </w:r>
      <w:r w:rsidR="009534F7">
        <w:rPr>
          <w:rFonts w:ascii="Times New Roman" w:hAnsi="Times New Roman" w:cs="Times New Roman"/>
          <w:sz w:val="24"/>
          <w:szCs w:val="24"/>
        </w:rPr>
        <w:t xml:space="preserve">0,00 руб., в т.ч. НДС – </w:t>
      </w:r>
      <w:r w:rsidR="009248F6" w:rsidRPr="009B21BD">
        <w:rPr>
          <w:rFonts w:ascii="Times New Roman" w:hAnsi="Times New Roman" w:cs="Times New Roman"/>
          <w:sz w:val="24"/>
          <w:szCs w:val="24"/>
        </w:rPr>
        <w:t>50</w:t>
      </w:r>
      <w:r w:rsidR="004B6094" w:rsidRPr="009B21BD">
        <w:rPr>
          <w:rFonts w:ascii="Times New Roman" w:hAnsi="Times New Roman" w:cs="Times New Roman"/>
          <w:sz w:val="24"/>
          <w:szCs w:val="24"/>
        </w:rPr>
        <w:t> </w:t>
      </w:r>
      <w:r w:rsidR="009248F6" w:rsidRPr="009B21BD">
        <w:rPr>
          <w:rFonts w:ascii="Times New Roman" w:hAnsi="Times New Roman" w:cs="Times New Roman"/>
          <w:sz w:val="24"/>
          <w:szCs w:val="24"/>
        </w:rPr>
        <w:t>40</w:t>
      </w:r>
      <w:r w:rsidR="004B6094" w:rsidRPr="009B21BD">
        <w:rPr>
          <w:rFonts w:ascii="Times New Roman" w:hAnsi="Times New Roman" w:cs="Times New Roman"/>
          <w:sz w:val="24"/>
          <w:szCs w:val="24"/>
        </w:rPr>
        <w:t>0,00 руб</w:t>
      </w:r>
      <w:r w:rsidR="009534F7">
        <w:rPr>
          <w:rFonts w:ascii="Times New Roman" w:hAnsi="Times New Roman" w:cs="Times New Roman"/>
          <w:sz w:val="24"/>
          <w:szCs w:val="24"/>
        </w:rPr>
        <w:t>.</w:t>
      </w:r>
    </w:p>
    <w:p w:rsidR="000E15D7" w:rsidRPr="009B21BD" w:rsidRDefault="000E15D7" w:rsidP="006749A4">
      <w:pPr>
        <w:pStyle w:val="ConsPlusNormal"/>
        <w:widowControl/>
        <w:ind w:firstLine="0"/>
        <w:jc w:val="both"/>
        <w:rPr>
          <w:rFonts w:ascii="Times New Roman" w:hAnsi="Times New Roman" w:cs="Times New Roman"/>
          <w:sz w:val="24"/>
          <w:szCs w:val="24"/>
        </w:rPr>
      </w:pPr>
    </w:p>
    <w:p w:rsidR="006749A4" w:rsidRPr="009B21BD" w:rsidRDefault="006749A4" w:rsidP="006749A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для оплаты которых были оформлены платежные поручения:</w:t>
      </w:r>
    </w:p>
    <w:p w:rsidR="00DB5E4F" w:rsidRPr="009B21BD" w:rsidRDefault="006749A4" w:rsidP="00DB5E4F">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от </w:t>
      </w:r>
      <w:r w:rsidR="00993521" w:rsidRPr="009B21BD">
        <w:rPr>
          <w:rFonts w:ascii="Times New Roman" w:hAnsi="Times New Roman" w:cs="Times New Roman"/>
          <w:sz w:val="24"/>
          <w:szCs w:val="24"/>
        </w:rPr>
        <w:t>29,01,09</w:t>
      </w:r>
      <w:r w:rsidRPr="009B21BD">
        <w:rPr>
          <w:rFonts w:ascii="Times New Roman" w:hAnsi="Times New Roman" w:cs="Times New Roman"/>
          <w:sz w:val="24"/>
          <w:szCs w:val="24"/>
        </w:rPr>
        <w:t>г.</w:t>
      </w:r>
      <w:r w:rsidR="00993521"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от </w:t>
      </w:r>
      <w:r w:rsidR="00993521" w:rsidRPr="009B21BD">
        <w:rPr>
          <w:rFonts w:ascii="Times New Roman" w:hAnsi="Times New Roman" w:cs="Times New Roman"/>
          <w:sz w:val="24"/>
          <w:szCs w:val="24"/>
        </w:rPr>
        <w:t>30,01,09</w:t>
      </w:r>
      <w:r w:rsidRPr="009B21BD">
        <w:rPr>
          <w:rFonts w:ascii="Times New Roman" w:hAnsi="Times New Roman" w:cs="Times New Roman"/>
          <w:sz w:val="24"/>
          <w:szCs w:val="24"/>
        </w:rPr>
        <w:t xml:space="preserve"> г.</w:t>
      </w:r>
      <w:r w:rsidR="00993521"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от </w:t>
      </w:r>
      <w:r w:rsidR="00993521" w:rsidRPr="009B21BD">
        <w:rPr>
          <w:rFonts w:ascii="Times New Roman" w:hAnsi="Times New Roman" w:cs="Times New Roman"/>
          <w:sz w:val="24"/>
          <w:szCs w:val="24"/>
        </w:rPr>
        <w:t>06,02,09</w:t>
      </w:r>
      <w:r w:rsidRPr="009B21BD">
        <w:rPr>
          <w:rFonts w:ascii="Times New Roman" w:hAnsi="Times New Roman" w:cs="Times New Roman"/>
          <w:sz w:val="24"/>
          <w:szCs w:val="24"/>
        </w:rPr>
        <w:t xml:space="preserve"> г.</w:t>
      </w:r>
      <w:r w:rsidR="00993521"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от </w:t>
      </w:r>
      <w:r w:rsidR="00993521" w:rsidRPr="009B21BD">
        <w:rPr>
          <w:rFonts w:ascii="Times New Roman" w:hAnsi="Times New Roman" w:cs="Times New Roman"/>
          <w:sz w:val="24"/>
          <w:szCs w:val="24"/>
        </w:rPr>
        <w:t>03,03,09</w:t>
      </w:r>
      <w:r w:rsidRPr="009B21BD">
        <w:rPr>
          <w:rFonts w:ascii="Times New Roman" w:hAnsi="Times New Roman" w:cs="Times New Roman"/>
          <w:sz w:val="24"/>
          <w:szCs w:val="24"/>
        </w:rPr>
        <w:t xml:space="preserve"> г.</w:t>
      </w:r>
      <w:r w:rsidR="00993521" w:rsidRPr="009B21BD">
        <w:rPr>
          <w:rFonts w:ascii="Times New Roman" w:hAnsi="Times New Roman" w:cs="Times New Roman"/>
          <w:sz w:val="24"/>
          <w:szCs w:val="24"/>
        </w:rPr>
        <w:t xml:space="preserve">, </w:t>
      </w:r>
      <w:r w:rsidR="00DB5E4F" w:rsidRPr="009B21BD">
        <w:rPr>
          <w:rFonts w:ascii="Times New Roman" w:hAnsi="Times New Roman" w:cs="Times New Roman"/>
          <w:sz w:val="24"/>
          <w:szCs w:val="24"/>
        </w:rPr>
        <w:t xml:space="preserve">от 10,03,09 г., от 06,04,09 г., </w:t>
      </w:r>
      <w:r w:rsidR="009534F7">
        <w:rPr>
          <w:rFonts w:ascii="Times New Roman" w:hAnsi="Times New Roman" w:cs="Times New Roman"/>
          <w:sz w:val="24"/>
          <w:szCs w:val="24"/>
        </w:rPr>
        <w:t xml:space="preserve">от </w:t>
      </w:r>
      <w:r w:rsidR="00DB5E4F" w:rsidRPr="009B21BD">
        <w:rPr>
          <w:rFonts w:ascii="Times New Roman" w:hAnsi="Times New Roman" w:cs="Times New Roman"/>
          <w:sz w:val="24"/>
          <w:szCs w:val="24"/>
        </w:rPr>
        <w:t>06,05,09 г., от 06,05,09 г., от 22,06,09 г., от 01,07,09 г., от 20,07,09 г., от 10,08,09г., от 02,09,09 г., от 14,12,09г.</w:t>
      </w:r>
    </w:p>
    <w:p w:rsidR="00974AFC" w:rsidRPr="009B21BD" w:rsidRDefault="00974AFC" w:rsidP="00A74C81">
      <w:pPr>
        <w:pStyle w:val="ConsPlusNormal"/>
        <w:widowControl/>
        <w:ind w:firstLine="0"/>
        <w:jc w:val="both"/>
        <w:rPr>
          <w:rFonts w:ascii="Times New Roman" w:hAnsi="Times New Roman" w:cs="Times New Roman"/>
          <w:sz w:val="24"/>
          <w:szCs w:val="24"/>
        </w:rPr>
      </w:pPr>
    </w:p>
    <w:p w:rsidR="00A74C81" w:rsidRPr="009B21BD" w:rsidRDefault="00A74C81" w:rsidP="00A74C81">
      <w:pPr>
        <w:pStyle w:val="ConsPlusNormal"/>
        <w:widowControl/>
        <w:ind w:firstLine="0"/>
        <w:jc w:val="both"/>
        <w:rPr>
          <w:rFonts w:ascii="Times New Roman" w:hAnsi="Times New Roman" w:cs="Times New Roman"/>
          <w:sz w:val="24"/>
          <w:szCs w:val="24"/>
        </w:rPr>
      </w:pPr>
      <w:r w:rsidRPr="009534F7">
        <w:rPr>
          <w:rFonts w:ascii="Times New Roman" w:hAnsi="Times New Roman" w:cs="Times New Roman"/>
          <w:sz w:val="24"/>
          <w:szCs w:val="24"/>
        </w:rPr>
        <w:t>Для оплаты работ ООО «П</w:t>
      </w:r>
      <w:r w:rsidR="009534F7">
        <w:rPr>
          <w:rFonts w:ascii="Times New Roman" w:hAnsi="Times New Roman" w:cs="Times New Roman"/>
          <w:sz w:val="24"/>
          <w:szCs w:val="24"/>
        </w:rPr>
        <w:t>.</w:t>
      </w:r>
      <w:r w:rsidRPr="009534F7">
        <w:rPr>
          <w:rFonts w:ascii="Times New Roman" w:hAnsi="Times New Roman" w:cs="Times New Roman"/>
          <w:sz w:val="24"/>
          <w:szCs w:val="24"/>
        </w:rPr>
        <w:t>»,</w:t>
      </w:r>
      <w:r w:rsidRPr="009B21BD">
        <w:rPr>
          <w:rFonts w:ascii="Times New Roman" w:hAnsi="Times New Roman" w:cs="Times New Roman"/>
          <w:sz w:val="24"/>
          <w:szCs w:val="24"/>
        </w:rPr>
        <w:t xml:space="preserve"> были получены следующие счета-фактуры:</w:t>
      </w:r>
    </w:p>
    <w:p w:rsidR="006749A4" w:rsidRPr="009B21BD" w:rsidRDefault="006749A4" w:rsidP="006749A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01.12.2008.;</w:t>
      </w:r>
      <w:r w:rsidR="009534F7">
        <w:rPr>
          <w:rFonts w:ascii="Times New Roman" w:hAnsi="Times New Roman" w:cs="Times New Roman"/>
          <w:sz w:val="24"/>
          <w:szCs w:val="24"/>
        </w:rPr>
        <w:t xml:space="preserve"> на сумму </w:t>
      </w:r>
      <w:r w:rsidR="009D1A52" w:rsidRPr="009B21BD">
        <w:rPr>
          <w:rFonts w:ascii="Times New Roman" w:hAnsi="Times New Roman" w:cs="Times New Roman"/>
          <w:sz w:val="24"/>
          <w:szCs w:val="24"/>
        </w:rPr>
        <w:t>288</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628</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66</w:t>
      </w:r>
      <w:r w:rsidR="009534F7">
        <w:rPr>
          <w:rFonts w:ascii="Times New Roman" w:hAnsi="Times New Roman" w:cs="Times New Roman"/>
          <w:sz w:val="24"/>
          <w:szCs w:val="24"/>
        </w:rPr>
        <w:t xml:space="preserve"> руб., в т.ч. НДС – </w:t>
      </w:r>
      <w:r w:rsidR="009D1A52" w:rsidRPr="009B21BD">
        <w:rPr>
          <w:rFonts w:ascii="Times New Roman" w:hAnsi="Times New Roman" w:cs="Times New Roman"/>
          <w:sz w:val="24"/>
          <w:szCs w:val="24"/>
        </w:rPr>
        <w:t>44</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028</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11</w:t>
      </w:r>
      <w:r w:rsidR="009248F6"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6749A4" w:rsidRPr="009B21BD" w:rsidRDefault="006749A4" w:rsidP="006749A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05.12.2008.;</w:t>
      </w:r>
      <w:r w:rsidR="009534F7">
        <w:rPr>
          <w:rFonts w:ascii="Times New Roman" w:hAnsi="Times New Roman" w:cs="Times New Roman"/>
          <w:sz w:val="24"/>
          <w:szCs w:val="24"/>
        </w:rPr>
        <w:t xml:space="preserve"> на сумму </w:t>
      </w:r>
      <w:r w:rsidR="009D1A52" w:rsidRPr="009B21BD">
        <w:rPr>
          <w:rFonts w:ascii="Times New Roman" w:hAnsi="Times New Roman" w:cs="Times New Roman"/>
          <w:sz w:val="24"/>
          <w:szCs w:val="24"/>
        </w:rPr>
        <w:t>295</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910</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17</w:t>
      </w:r>
      <w:r w:rsidR="009248F6" w:rsidRPr="009B21BD">
        <w:rPr>
          <w:rFonts w:ascii="Times New Roman" w:hAnsi="Times New Roman" w:cs="Times New Roman"/>
          <w:sz w:val="24"/>
          <w:szCs w:val="24"/>
        </w:rPr>
        <w:t xml:space="preserve"> руб., </w:t>
      </w:r>
      <w:r w:rsidR="009534F7">
        <w:rPr>
          <w:rFonts w:ascii="Times New Roman" w:hAnsi="Times New Roman" w:cs="Times New Roman"/>
          <w:sz w:val="24"/>
          <w:szCs w:val="24"/>
        </w:rPr>
        <w:t xml:space="preserve">в т.ч. НДС – </w:t>
      </w:r>
      <w:r w:rsidR="009D1A52" w:rsidRPr="009B21BD">
        <w:rPr>
          <w:rFonts w:ascii="Times New Roman" w:hAnsi="Times New Roman" w:cs="Times New Roman"/>
          <w:sz w:val="24"/>
          <w:szCs w:val="24"/>
        </w:rPr>
        <w:t>45</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138</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84</w:t>
      </w:r>
      <w:r w:rsidR="009248F6"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6749A4" w:rsidRPr="009B21BD" w:rsidRDefault="006749A4" w:rsidP="006749A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09.12.2008.;</w:t>
      </w:r>
      <w:r w:rsidR="009534F7">
        <w:rPr>
          <w:rFonts w:ascii="Times New Roman" w:hAnsi="Times New Roman" w:cs="Times New Roman"/>
          <w:sz w:val="24"/>
          <w:szCs w:val="24"/>
        </w:rPr>
        <w:t xml:space="preserve"> на сумму </w:t>
      </w:r>
      <w:r w:rsidR="009D1A52" w:rsidRPr="009B21BD">
        <w:rPr>
          <w:rFonts w:ascii="Times New Roman" w:hAnsi="Times New Roman" w:cs="Times New Roman"/>
          <w:sz w:val="24"/>
          <w:szCs w:val="24"/>
        </w:rPr>
        <w:t>290</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770</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17</w:t>
      </w:r>
      <w:r w:rsidR="009534F7">
        <w:rPr>
          <w:rFonts w:ascii="Times New Roman" w:hAnsi="Times New Roman" w:cs="Times New Roman"/>
          <w:sz w:val="24"/>
          <w:szCs w:val="24"/>
        </w:rPr>
        <w:t xml:space="preserve"> руб., в т.ч. НДС – </w:t>
      </w:r>
      <w:r w:rsidR="009D1A52" w:rsidRPr="009B21BD">
        <w:rPr>
          <w:rFonts w:ascii="Times New Roman" w:hAnsi="Times New Roman" w:cs="Times New Roman"/>
          <w:sz w:val="24"/>
          <w:szCs w:val="24"/>
        </w:rPr>
        <w:t>44</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354</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77</w:t>
      </w:r>
      <w:r w:rsidR="009248F6"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6749A4" w:rsidRPr="009B21BD" w:rsidRDefault="006749A4" w:rsidP="006749A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12.12.2008.;</w:t>
      </w:r>
      <w:r w:rsidR="009534F7">
        <w:rPr>
          <w:rFonts w:ascii="Times New Roman" w:hAnsi="Times New Roman" w:cs="Times New Roman"/>
          <w:sz w:val="24"/>
          <w:szCs w:val="24"/>
        </w:rPr>
        <w:t xml:space="preserve"> на сумму </w:t>
      </w:r>
      <w:r w:rsidR="009D1A52" w:rsidRPr="009B21BD">
        <w:rPr>
          <w:rFonts w:ascii="Times New Roman" w:hAnsi="Times New Roman" w:cs="Times New Roman"/>
          <w:sz w:val="24"/>
          <w:szCs w:val="24"/>
        </w:rPr>
        <w:t>278</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732</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28</w:t>
      </w:r>
      <w:r w:rsidR="009534F7">
        <w:rPr>
          <w:rFonts w:ascii="Times New Roman" w:hAnsi="Times New Roman" w:cs="Times New Roman"/>
          <w:sz w:val="24"/>
          <w:szCs w:val="24"/>
        </w:rPr>
        <w:t xml:space="preserve"> руб., в т.ч. НДС – </w:t>
      </w:r>
      <w:r w:rsidR="009D1A52" w:rsidRPr="009B21BD">
        <w:rPr>
          <w:rFonts w:ascii="Times New Roman" w:hAnsi="Times New Roman" w:cs="Times New Roman"/>
          <w:sz w:val="24"/>
          <w:szCs w:val="24"/>
        </w:rPr>
        <w:t>42</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518</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48</w:t>
      </w:r>
      <w:r w:rsidR="009248F6"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6749A4" w:rsidRPr="009B21BD" w:rsidRDefault="006749A4" w:rsidP="006749A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15.12.2008.;</w:t>
      </w:r>
      <w:r w:rsidR="009248F6" w:rsidRPr="009B21BD">
        <w:rPr>
          <w:rFonts w:ascii="Times New Roman" w:hAnsi="Times New Roman" w:cs="Times New Roman"/>
          <w:sz w:val="24"/>
          <w:szCs w:val="24"/>
        </w:rPr>
        <w:t xml:space="preserve"> на с</w:t>
      </w:r>
      <w:r w:rsidR="009534F7">
        <w:rPr>
          <w:rFonts w:ascii="Times New Roman" w:hAnsi="Times New Roman" w:cs="Times New Roman"/>
          <w:sz w:val="24"/>
          <w:szCs w:val="24"/>
        </w:rPr>
        <w:t xml:space="preserve">умму </w:t>
      </w:r>
      <w:r w:rsidR="009D1A52" w:rsidRPr="009B21BD">
        <w:rPr>
          <w:rFonts w:ascii="Times New Roman" w:hAnsi="Times New Roman" w:cs="Times New Roman"/>
          <w:sz w:val="24"/>
          <w:szCs w:val="24"/>
        </w:rPr>
        <w:t>265</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813</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88</w:t>
      </w:r>
      <w:r w:rsidR="009534F7">
        <w:rPr>
          <w:rFonts w:ascii="Times New Roman" w:hAnsi="Times New Roman" w:cs="Times New Roman"/>
          <w:sz w:val="24"/>
          <w:szCs w:val="24"/>
        </w:rPr>
        <w:t xml:space="preserve"> руб., в т.ч. НДС – </w:t>
      </w:r>
      <w:r w:rsidR="009D1A52" w:rsidRPr="009B21BD">
        <w:rPr>
          <w:rFonts w:ascii="Times New Roman" w:hAnsi="Times New Roman" w:cs="Times New Roman"/>
          <w:sz w:val="24"/>
          <w:szCs w:val="24"/>
        </w:rPr>
        <w:t>40</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547</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88</w:t>
      </w:r>
      <w:r w:rsidR="009248F6"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6749A4" w:rsidRPr="009B21BD" w:rsidRDefault="006749A4" w:rsidP="006749A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18.12.2008.;</w:t>
      </w:r>
      <w:r w:rsidR="009534F7">
        <w:rPr>
          <w:rFonts w:ascii="Times New Roman" w:hAnsi="Times New Roman" w:cs="Times New Roman"/>
          <w:sz w:val="24"/>
          <w:szCs w:val="24"/>
        </w:rPr>
        <w:t xml:space="preserve"> на сумму </w:t>
      </w:r>
      <w:r w:rsidR="009D1A52" w:rsidRPr="009B21BD">
        <w:rPr>
          <w:rFonts w:ascii="Times New Roman" w:hAnsi="Times New Roman" w:cs="Times New Roman"/>
          <w:sz w:val="24"/>
          <w:szCs w:val="24"/>
        </w:rPr>
        <w:t>288</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752</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00</w:t>
      </w:r>
      <w:r w:rsidR="009534F7">
        <w:rPr>
          <w:rFonts w:ascii="Times New Roman" w:hAnsi="Times New Roman" w:cs="Times New Roman"/>
          <w:sz w:val="24"/>
          <w:szCs w:val="24"/>
        </w:rPr>
        <w:t xml:space="preserve"> руб., в т.ч. НДС – </w:t>
      </w:r>
      <w:r w:rsidR="009D1A52" w:rsidRPr="009B21BD">
        <w:rPr>
          <w:rFonts w:ascii="Times New Roman" w:hAnsi="Times New Roman" w:cs="Times New Roman"/>
          <w:sz w:val="24"/>
          <w:szCs w:val="24"/>
        </w:rPr>
        <w:t>44</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046</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9</w:t>
      </w:r>
      <w:r w:rsidR="009248F6" w:rsidRPr="009B21BD">
        <w:rPr>
          <w:rFonts w:ascii="Times New Roman" w:hAnsi="Times New Roman" w:cs="Times New Roman"/>
          <w:sz w:val="24"/>
          <w:szCs w:val="24"/>
        </w:rPr>
        <w:t>0 руб</w:t>
      </w:r>
      <w:r w:rsidR="009534F7">
        <w:rPr>
          <w:rFonts w:ascii="Times New Roman" w:hAnsi="Times New Roman" w:cs="Times New Roman"/>
          <w:sz w:val="24"/>
          <w:szCs w:val="24"/>
        </w:rPr>
        <w:t>.</w:t>
      </w:r>
    </w:p>
    <w:p w:rsidR="006749A4" w:rsidRPr="009B21BD" w:rsidRDefault="006749A4" w:rsidP="006749A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22.12.2008.;</w:t>
      </w:r>
      <w:r w:rsidR="009534F7">
        <w:rPr>
          <w:rFonts w:ascii="Times New Roman" w:hAnsi="Times New Roman" w:cs="Times New Roman"/>
          <w:sz w:val="24"/>
          <w:szCs w:val="24"/>
        </w:rPr>
        <w:t xml:space="preserve"> на сумму </w:t>
      </w:r>
      <w:r w:rsidR="009D1A52" w:rsidRPr="009B21BD">
        <w:rPr>
          <w:rFonts w:ascii="Times New Roman" w:hAnsi="Times New Roman" w:cs="Times New Roman"/>
          <w:sz w:val="24"/>
          <w:szCs w:val="24"/>
        </w:rPr>
        <w:t>272</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969</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75</w:t>
      </w:r>
      <w:r w:rsidR="009534F7">
        <w:rPr>
          <w:rFonts w:ascii="Times New Roman" w:hAnsi="Times New Roman" w:cs="Times New Roman"/>
          <w:sz w:val="24"/>
          <w:szCs w:val="24"/>
        </w:rPr>
        <w:t xml:space="preserve"> руб., в т.ч. НДС – </w:t>
      </w:r>
      <w:r w:rsidR="009D1A52" w:rsidRPr="009B21BD">
        <w:rPr>
          <w:rFonts w:ascii="Times New Roman" w:hAnsi="Times New Roman" w:cs="Times New Roman"/>
          <w:sz w:val="24"/>
          <w:szCs w:val="24"/>
        </w:rPr>
        <w:t>41</w:t>
      </w:r>
      <w:r w:rsidR="009248F6" w:rsidRPr="009B21BD">
        <w:rPr>
          <w:rFonts w:ascii="Times New Roman" w:hAnsi="Times New Roman" w:cs="Times New Roman"/>
          <w:sz w:val="24"/>
          <w:szCs w:val="24"/>
        </w:rPr>
        <w:t> </w:t>
      </w:r>
      <w:r w:rsidR="009D1A52" w:rsidRPr="009B21BD">
        <w:rPr>
          <w:rFonts w:ascii="Times New Roman" w:hAnsi="Times New Roman" w:cs="Times New Roman"/>
          <w:sz w:val="24"/>
          <w:szCs w:val="24"/>
        </w:rPr>
        <w:t>639</w:t>
      </w:r>
      <w:r w:rsidR="009248F6" w:rsidRPr="009B21BD">
        <w:rPr>
          <w:rFonts w:ascii="Times New Roman" w:hAnsi="Times New Roman" w:cs="Times New Roman"/>
          <w:sz w:val="24"/>
          <w:szCs w:val="24"/>
        </w:rPr>
        <w:t>,</w:t>
      </w:r>
      <w:r w:rsidR="009D1A52" w:rsidRPr="009B21BD">
        <w:rPr>
          <w:rFonts w:ascii="Times New Roman" w:hAnsi="Times New Roman" w:cs="Times New Roman"/>
          <w:sz w:val="24"/>
          <w:szCs w:val="24"/>
        </w:rPr>
        <w:t>45</w:t>
      </w:r>
      <w:r w:rsidR="009248F6"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6749A4" w:rsidRPr="009B21BD" w:rsidRDefault="006749A4" w:rsidP="006749A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26.12.2008.;</w:t>
      </w:r>
      <w:r w:rsidR="009534F7">
        <w:rPr>
          <w:rFonts w:ascii="Times New Roman" w:hAnsi="Times New Roman" w:cs="Times New Roman"/>
          <w:sz w:val="24"/>
          <w:szCs w:val="24"/>
        </w:rPr>
        <w:t xml:space="preserve"> на сумму </w:t>
      </w:r>
      <w:r w:rsidR="008C6D92" w:rsidRPr="009B21BD">
        <w:rPr>
          <w:rFonts w:ascii="Times New Roman" w:hAnsi="Times New Roman" w:cs="Times New Roman"/>
          <w:sz w:val="24"/>
          <w:szCs w:val="24"/>
        </w:rPr>
        <w:t>270</w:t>
      </w:r>
      <w:r w:rsidR="009248F6" w:rsidRPr="009B21BD">
        <w:rPr>
          <w:rFonts w:ascii="Times New Roman" w:hAnsi="Times New Roman" w:cs="Times New Roman"/>
          <w:sz w:val="24"/>
          <w:szCs w:val="24"/>
        </w:rPr>
        <w:t> </w:t>
      </w:r>
      <w:r w:rsidR="008C6D92" w:rsidRPr="009B21BD">
        <w:rPr>
          <w:rFonts w:ascii="Times New Roman" w:hAnsi="Times New Roman" w:cs="Times New Roman"/>
          <w:sz w:val="24"/>
          <w:szCs w:val="24"/>
        </w:rPr>
        <w:t>220</w:t>
      </w:r>
      <w:r w:rsidR="009248F6" w:rsidRPr="009B21BD">
        <w:rPr>
          <w:rFonts w:ascii="Times New Roman" w:hAnsi="Times New Roman" w:cs="Times New Roman"/>
          <w:sz w:val="24"/>
          <w:szCs w:val="24"/>
        </w:rPr>
        <w:t>,</w:t>
      </w:r>
      <w:r w:rsidR="008C6D92" w:rsidRPr="009B21BD">
        <w:rPr>
          <w:rFonts w:ascii="Times New Roman" w:hAnsi="Times New Roman" w:cs="Times New Roman"/>
          <w:sz w:val="24"/>
          <w:szCs w:val="24"/>
        </w:rPr>
        <w:t>71</w:t>
      </w:r>
      <w:r w:rsidR="009534F7">
        <w:rPr>
          <w:rFonts w:ascii="Times New Roman" w:hAnsi="Times New Roman" w:cs="Times New Roman"/>
          <w:sz w:val="24"/>
          <w:szCs w:val="24"/>
        </w:rPr>
        <w:t xml:space="preserve"> руб., в т.ч. НДС – </w:t>
      </w:r>
      <w:r w:rsidR="008C6D92" w:rsidRPr="009B21BD">
        <w:rPr>
          <w:rFonts w:ascii="Times New Roman" w:hAnsi="Times New Roman" w:cs="Times New Roman"/>
          <w:sz w:val="24"/>
          <w:szCs w:val="24"/>
        </w:rPr>
        <w:t>41</w:t>
      </w:r>
      <w:r w:rsidR="009248F6" w:rsidRPr="009B21BD">
        <w:rPr>
          <w:rFonts w:ascii="Times New Roman" w:hAnsi="Times New Roman" w:cs="Times New Roman"/>
          <w:sz w:val="24"/>
          <w:szCs w:val="24"/>
        </w:rPr>
        <w:t> </w:t>
      </w:r>
      <w:r w:rsidR="008C6D92" w:rsidRPr="009B21BD">
        <w:rPr>
          <w:rFonts w:ascii="Times New Roman" w:hAnsi="Times New Roman" w:cs="Times New Roman"/>
          <w:sz w:val="24"/>
          <w:szCs w:val="24"/>
        </w:rPr>
        <w:t>220</w:t>
      </w:r>
      <w:r w:rsidR="009248F6" w:rsidRPr="009B21BD">
        <w:rPr>
          <w:rFonts w:ascii="Times New Roman" w:hAnsi="Times New Roman" w:cs="Times New Roman"/>
          <w:sz w:val="24"/>
          <w:szCs w:val="24"/>
        </w:rPr>
        <w:t>,</w:t>
      </w:r>
      <w:r w:rsidR="008C6D92" w:rsidRPr="009B21BD">
        <w:rPr>
          <w:rFonts w:ascii="Times New Roman" w:hAnsi="Times New Roman" w:cs="Times New Roman"/>
          <w:sz w:val="24"/>
          <w:szCs w:val="24"/>
        </w:rPr>
        <w:t>11</w:t>
      </w:r>
      <w:r w:rsidR="009248F6"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6749A4" w:rsidRPr="009B21BD" w:rsidRDefault="006749A4" w:rsidP="006749A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Счет-фактура от 29.12.2008.;</w:t>
      </w:r>
      <w:r w:rsidR="009534F7">
        <w:rPr>
          <w:rFonts w:ascii="Times New Roman" w:hAnsi="Times New Roman" w:cs="Times New Roman"/>
          <w:sz w:val="24"/>
          <w:szCs w:val="24"/>
        </w:rPr>
        <w:t xml:space="preserve"> на сумму </w:t>
      </w:r>
      <w:r w:rsidR="008C6D92" w:rsidRPr="009B21BD">
        <w:rPr>
          <w:rFonts w:ascii="Times New Roman" w:hAnsi="Times New Roman" w:cs="Times New Roman"/>
          <w:sz w:val="24"/>
          <w:szCs w:val="24"/>
        </w:rPr>
        <w:t>220</w:t>
      </w:r>
      <w:r w:rsidR="009248F6" w:rsidRPr="009B21BD">
        <w:rPr>
          <w:rFonts w:ascii="Times New Roman" w:hAnsi="Times New Roman" w:cs="Times New Roman"/>
          <w:sz w:val="24"/>
          <w:szCs w:val="24"/>
        </w:rPr>
        <w:t> </w:t>
      </w:r>
      <w:r w:rsidR="008C6D92" w:rsidRPr="009B21BD">
        <w:rPr>
          <w:rFonts w:ascii="Times New Roman" w:hAnsi="Times New Roman" w:cs="Times New Roman"/>
          <w:sz w:val="24"/>
          <w:szCs w:val="24"/>
        </w:rPr>
        <w:t>171</w:t>
      </w:r>
      <w:r w:rsidR="009248F6" w:rsidRPr="009B21BD">
        <w:rPr>
          <w:rFonts w:ascii="Times New Roman" w:hAnsi="Times New Roman" w:cs="Times New Roman"/>
          <w:sz w:val="24"/>
          <w:szCs w:val="24"/>
        </w:rPr>
        <w:t>,</w:t>
      </w:r>
      <w:r w:rsidR="008C6D92" w:rsidRPr="009B21BD">
        <w:rPr>
          <w:rFonts w:ascii="Times New Roman" w:hAnsi="Times New Roman" w:cs="Times New Roman"/>
          <w:sz w:val="24"/>
          <w:szCs w:val="24"/>
        </w:rPr>
        <w:t>27</w:t>
      </w:r>
      <w:r w:rsidR="009534F7">
        <w:rPr>
          <w:rFonts w:ascii="Times New Roman" w:hAnsi="Times New Roman" w:cs="Times New Roman"/>
          <w:sz w:val="24"/>
          <w:szCs w:val="24"/>
        </w:rPr>
        <w:t xml:space="preserve"> руб., в т.ч. НДС – </w:t>
      </w:r>
      <w:r w:rsidR="008C6D92" w:rsidRPr="009B21BD">
        <w:rPr>
          <w:rFonts w:ascii="Times New Roman" w:hAnsi="Times New Roman" w:cs="Times New Roman"/>
          <w:sz w:val="24"/>
          <w:szCs w:val="24"/>
        </w:rPr>
        <w:t>33</w:t>
      </w:r>
      <w:r w:rsidR="009248F6" w:rsidRPr="009B21BD">
        <w:rPr>
          <w:rFonts w:ascii="Times New Roman" w:hAnsi="Times New Roman" w:cs="Times New Roman"/>
          <w:sz w:val="24"/>
          <w:szCs w:val="24"/>
        </w:rPr>
        <w:t> </w:t>
      </w:r>
      <w:r w:rsidR="008C6D92" w:rsidRPr="009B21BD">
        <w:rPr>
          <w:rFonts w:ascii="Times New Roman" w:hAnsi="Times New Roman" w:cs="Times New Roman"/>
          <w:sz w:val="24"/>
          <w:szCs w:val="24"/>
        </w:rPr>
        <w:t>585</w:t>
      </w:r>
      <w:r w:rsidR="009248F6" w:rsidRPr="009B21BD">
        <w:rPr>
          <w:rFonts w:ascii="Times New Roman" w:hAnsi="Times New Roman" w:cs="Times New Roman"/>
          <w:sz w:val="24"/>
          <w:szCs w:val="24"/>
        </w:rPr>
        <w:t>,</w:t>
      </w:r>
      <w:r w:rsidR="008C6D92" w:rsidRPr="009B21BD">
        <w:rPr>
          <w:rFonts w:ascii="Times New Roman" w:hAnsi="Times New Roman" w:cs="Times New Roman"/>
          <w:sz w:val="24"/>
          <w:szCs w:val="24"/>
        </w:rPr>
        <w:t>45</w:t>
      </w:r>
      <w:r w:rsidR="009248F6" w:rsidRPr="009B21BD">
        <w:rPr>
          <w:rFonts w:ascii="Times New Roman" w:hAnsi="Times New Roman" w:cs="Times New Roman"/>
          <w:sz w:val="24"/>
          <w:szCs w:val="24"/>
        </w:rPr>
        <w:t xml:space="preserve"> руб</w:t>
      </w:r>
      <w:r w:rsidR="009534F7">
        <w:rPr>
          <w:rFonts w:ascii="Times New Roman" w:hAnsi="Times New Roman" w:cs="Times New Roman"/>
          <w:sz w:val="24"/>
          <w:szCs w:val="24"/>
        </w:rPr>
        <w:t>.</w:t>
      </w:r>
    </w:p>
    <w:p w:rsidR="000E15D7" w:rsidRPr="009B21BD" w:rsidRDefault="000E15D7" w:rsidP="006749A4">
      <w:pPr>
        <w:pStyle w:val="ConsPlusNormal"/>
        <w:widowControl/>
        <w:ind w:firstLine="0"/>
        <w:jc w:val="both"/>
        <w:rPr>
          <w:rFonts w:ascii="Times New Roman" w:hAnsi="Times New Roman" w:cs="Times New Roman"/>
          <w:sz w:val="24"/>
          <w:szCs w:val="24"/>
        </w:rPr>
      </w:pPr>
    </w:p>
    <w:p w:rsidR="006749A4" w:rsidRPr="009B21BD" w:rsidRDefault="006749A4" w:rsidP="006749A4">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для оплаты которых были оформлены платежные поручения:</w:t>
      </w:r>
    </w:p>
    <w:p w:rsidR="00A74C81" w:rsidRPr="009B21BD" w:rsidRDefault="006749A4" w:rsidP="0019554B">
      <w:pPr>
        <w:pStyle w:val="ConsPlusNormal"/>
        <w:widowControl/>
        <w:ind w:firstLine="0"/>
        <w:jc w:val="both"/>
        <w:rPr>
          <w:rFonts w:ascii="Times New Roman" w:hAnsi="Times New Roman" w:cs="Times New Roman"/>
          <w:sz w:val="24"/>
          <w:szCs w:val="24"/>
        </w:rPr>
      </w:pPr>
      <w:r w:rsidRPr="009B21BD">
        <w:rPr>
          <w:rFonts w:ascii="Times New Roman" w:hAnsi="Times New Roman" w:cs="Times New Roman"/>
          <w:sz w:val="24"/>
          <w:szCs w:val="24"/>
        </w:rPr>
        <w:t xml:space="preserve">от </w:t>
      </w:r>
      <w:r w:rsidR="00EE09C4" w:rsidRPr="009B21BD">
        <w:rPr>
          <w:rFonts w:ascii="Times New Roman" w:hAnsi="Times New Roman" w:cs="Times New Roman"/>
          <w:sz w:val="24"/>
          <w:szCs w:val="24"/>
        </w:rPr>
        <w:t>30,09,2009</w:t>
      </w:r>
      <w:r w:rsidRPr="009B21BD">
        <w:rPr>
          <w:rFonts w:ascii="Times New Roman" w:hAnsi="Times New Roman" w:cs="Times New Roman"/>
          <w:sz w:val="24"/>
          <w:szCs w:val="24"/>
        </w:rPr>
        <w:t>г.</w:t>
      </w:r>
      <w:r w:rsidR="00EE09C4"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от </w:t>
      </w:r>
      <w:r w:rsidR="00EE09C4" w:rsidRPr="009B21BD">
        <w:rPr>
          <w:rFonts w:ascii="Times New Roman" w:hAnsi="Times New Roman" w:cs="Times New Roman"/>
          <w:sz w:val="24"/>
          <w:szCs w:val="24"/>
        </w:rPr>
        <w:t>15,10,2009</w:t>
      </w:r>
      <w:r w:rsidRPr="009B21BD">
        <w:rPr>
          <w:rFonts w:ascii="Times New Roman" w:hAnsi="Times New Roman" w:cs="Times New Roman"/>
          <w:sz w:val="24"/>
          <w:szCs w:val="24"/>
        </w:rPr>
        <w:t>г.</w:t>
      </w:r>
      <w:r w:rsidR="00EE09C4"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от </w:t>
      </w:r>
      <w:r w:rsidR="00EE09C4" w:rsidRPr="009B21BD">
        <w:rPr>
          <w:rFonts w:ascii="Times New Roman" w:hAnsi="Times New Roman" w:cs="Times New Roman"/>
          <w:sz w:val="24"/>
          <w:szCs w:val="24"/>
        </w:rPr>
        <w:t>15,10,2009</w:t>
      </w:r>
      <w:r w:rsidRPr="009B21BD">
        <w:rPr>
          <w:rFonts w:ascii="Times New Roman" w:hAnsi="Times New Roman" w:cs="Times New Roman"/>
          <w:sz w:val="24"/>
          <w:szCs w:val="24"/>
        </w:rPr>
        <w:t>г.</w:t>
      </w:r>
      <w:r w:rsidR="00EE09C4" w:rsidRPr="009B21BD">
        <w:rPr>
          <w:rFonts w:ascii="Times New Roman" w:hAnsi="Times New Roman" w:cs="Times New Roman"/>
          <w:sz w:val="24"/>
          <w:szCs w:val="24"/>
        </w:rPr>
        <w:t xml:space="preserve">, </w:t>
      </w:r>
      <w:r w:rsidRPr="009B21BD">
        <w:rPr>
          <w:rFonts w:ascii="Times New Roman" w:hAnsi="Times New Roman" w:cs="Times New Roman"/>
          <w:sz w:val="24"/>
          <w:szCs w:val="24"/>
        </w:rPr>
        <w:t xml:space="preserve">от </w:t>
      </w:r>
      <w:r w:rsidR="00EE09C4" w:rsidRPr="009B21BD">
        <w:rPr>
          <w:rFonts w:ascii="Times New Roman" w:hAnsi="Times New Roman" w:cs="Times New Roman"/>
          <w:sz w:val="24"/>
          <w:szCs w:val="24"/>
        </w:rPr>
        <w:t>15,10,2009</w:t>
      </w:r>
      <w:r w:rsidRPr="009B21BD">
        <w:rPr>
          <w:rFonts w:ascii="Times New Roman" w:hAnsi="Times New Roman" w:cs="Times New Roman"/>
          <w:sz w:val="24"/>
          <w:szCs w:val="24"/>
        </w:rPr>
        <w:t>г.</w:t>
      </w:r>
      <w:r w:rsidR="00EE09C4" w:rsidRPr="009B21BD">
        <w:rPr>
          <w:rFonts w:ascii="Times New Roman" w:hAnsi="Times New Roman" w:cs="Times New Roman"/>
          <w:sz w:val="24"/>
          <w:szCs w:val="24"/>
        </w:rPr>
        <w:t>,</w:t>
      </w:r>
      <w:r w:rsidR="009534F7">
        <w:rPr>
          <w:rFonts w:ascii="Times New Roman" w:hAnsi="Times New Roman" w:cs="Times New Roman"/>
          <w:sz w:val="24"/>
          <w:szCs w:val="24"/>
        </w:rPr>
        <w:t xml:space="preserve"> </w:t>
      </w:r>
      <w:r w:rsidR="00A21ECE" w:rsidRPr="009B21BD">
        <w:rPr>
          <w:rFonts w:ascii="Times New Roman" w:hAnsi="Times New Roman" w:cs="Times New Roman"/>
          <w:sz w:val="24"/>
          <w:szCs w:val="24"/>
        </w:rPr>
        <w:t>от 15,10,2009г., от 26,10,2009г., от 17,11,2009г., от 14,12,2009г.,</w:t>
      </w:r>
      <w:r w:rsidR="009534F7">
        <w:rPr>
          <w:rFonts w:ascii="Times New Roman" w:hAnsi="Times New Roman" w:cs="Times New Roman"/>
          <w:sz w:val="24"/>
          <w:szCs w:val="24"/>
        </w:rPr>
        <w:t xml:space="preserve"> </w:t>
      </w:r>
      <w:r w:rsidR="00A21ECE" w:rsidRPr="009B21BD">
        <w:rPr>
          <w:rFonts w:ascii="Times New Roman" w:hAnsi="Times New Roman" w:cs="Times New Roman"/>
          <w:sz w:val="24"/>
          <w:szCs w:val="24"/>
        </w:rPr>
        <w:t>от 14,12,2009г., от 14,12,2009г.</w:t>
      </w:r>
    </w:p>
    <w:p w:rsidR="009C2EFC" w:rsidRPr="009B21BD" w:rsidRDefault="009C2EFC" w:rsidP="0019554B">
      <w:pPr>
        <w:pStyle w:val="ConsPlusNormal"/>
        <w:widowControl/>
        <w:ind w:firstLine="0"/>
        <w:jc w:val="both"/>
        <w:rPr>
          <w:rFonts w:ascii="Times New Roman" w:hAnsi="Times New Roman" w:cs="Times New Roman"/>
          <w:sz w:val="24"/>
          <w:szCs w:val="24"/>
        </w:rPr>
      </w:pPr>
    </w:p>
    <w:p w:rsidR="00D81B3B" w:rsidRPr="009B21BD" w:rsidRDefault="00D81B3B" w:rsidP="00D81B3B">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Указанные документы были предоставлены проверяющим во время проверки.</w:t>
      </w:r>
    </w:p>
    <w:p w:rsidR="00D81B3B" w:rsidRPr="009B21BD" w:rsidRDefault="00D81B3B" w:rsidP="00D81B3B">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Следовательно, как следует из вышеуказанного, </w:t>
      </w:r>
      <w:r w:rsidR="00083555" w:rsidRPr="009B21BD">
        <w:rPr>
          <w:rFonts w:ascii="Times New Roman" w:hAnsi="Times New Roman" w:cs="Times New Roman"/>
          <w:sz w:val="24"/>
          <w:szCs w:val="24"/>
        </w:rPr>
        <w:t>ООО «Н</w:t>
      </w:r>
      <w:r w:rsidR="009534F7">
        <w:rPr>
          <w:rFonts w:ascii="Times New Roman" w:hAnsi="Times New Roman" w:cs="Times New Roman"/>
          <w:sz w:val="24"/>
          <w:szCs w:val="24"/>
        </w:rPr>
        <w:t>.</w:t>
      </w:r>
      <w:r w:rsidR="00083555" w:rsidRPr="009B21BD">
        <w:rPr>
          <w:rFonts w:ascii="Times New Roman" w:hAnsi="Times New Roman" w:cs="Times New Roman"/>
          <w:sz w:val="24"/>
          <w:szCs w:val="24"/>
        </w:rPr>
        <w:t xml:space="preserve">» </w:t>
      </w:r>
      <w:r w:rsidRPr="009B21BD">
        <w:rPr>
          <w:rFonts w:ascii="Times New Roman" w:hAnsi="Times New Roman" w:cs="Times New Roman"/>
          <w:sz w:val="24"/>
          <w:szCs w:val="24"/>
        </w:rPr>
        <w:t>выполнило все необходимые условия для того, чтобы вычеты НДС были оформлены и произведены в порядке, установленном НК РФ.</w:t>
      </w:r>
    </w:p>
    <w:p w:rsidR="000644A9" w:rsidRPr="009B21BD" w:rsidRDefault="00D81B3B" w:rsidP="009534F7">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Также, как указано в акте, между </w:t>
      </w:r>
      <w:r w:rsidR="00C5700D" w:rsidRPr="009B21BD">
        <w:rPr>
          <w:rFonts w:ascii="Times New Roman" w:hAnsi="Times New Roman" w:cs="Times New Roman"/>
          <w:sz w:val="24"/>
          <w:szCs w:val="24"/>
        </w:rPr>
        <w:t>ООО «Н</w:t>
      </w:r>
      <w:r w:rsidR="009534F7">
        <w:rPr>
          <w:rFonts w:ascii="Times New Roman" w:hAnsi="Times New Roman" w:cs="Times New Roman"/>
          <w:sz w:val="24"/>
          <w:szCs w:val="24"/>
        </w:rPr>
        <w:t>.</w:t>
      </w:r>
      <w:r w:rsidR="00C5700D" w:rsidRPr="009B21BD">
        <w:rPr>
          <w:rFonts w:ascii="Times New Roman" w:hAnsi="Times New Roman" w:cs="Times New Roman"/>
          <w:sz w:val="24"/>
          <w:szCs w:val="24"/>
        </w:rPr>
        <w:t>»</w:t>
      </w:r>
      <w:r w:rsidRPr="009B21BD">
        <w:rPr>
          <w:rFonts w:ascii="Times New Roman" w:hAnsi="Times New Roman" w:cs="Times New Roman"/>
          <w:sz w:val="24"/>
          <w:szCs w:val="24"/>
        </w:rPr>
        <w:t xml:space="preserve"> и </w:t>
      </w:r>
      <w:r w:rsidR="009534F7">
        <w:rPr>
          <w:rFonts w:ascii="Times New Roman" w:hAnsi="Times New Roman" w:cs="Times New Roman"/>
          <w:sz w:val="24"/>
          <w:szCs w:val="24"/>
        </w:rPr>
        <w:t xml:space="preserve">ООО «М.», </w:t>
      </w:r>
      <w:r w:rsidR="00C5700D" w:rsidRPr="009B21BD">
        <w:rPr>
          <w:rFonts w:ascii="Times New Roman" w:hAnsi="Times New Roman" w:cs="Times New Roman"/>
          <w:sz w:val="24"/>
          <w:szCs w:val="24"/>
        </w:rPr>
        <w:t>ООО «Л</w:t>
      </w:r>
      <w:r w:rsidR="009534F7">
        <w:rPr>
          <w:rFonts w:ascii="Times New Roman" w:hAnsi="Times New Roman" w:cs="Times New Roman"/>
          <w:sz w:val="24"/>
          <w:szCs w:val="24"/>
        </w:rPr>
        <w:t>.</w:t>
      </w:r>
      <w:r w:rsidR="00C5700D" w:rsidRPr="009B21BD">
        <w:rPr>
          <w:rFonts w:ascii="Times New Roman" w:hAnsi="Times New Roman" w:cs="Times New Roman"/>
          <w:sz w:val="24"/>
          <w:szCs w:val="24"/>
        </w:rPr>
        <w:t>», ООО «Т</w:t>
      </w:r>
      <w:r w:rsidR="009534F7">
        <w:rPr>
          <w:rFonts w:ascii="Times New Roman" w:hAnsi="Times New Roman" w:cs="Times New Roman"/>
          <w:sz w:val="24"/>
          <w:szCs w:val="24"/>
        </w:rPr>
        <w:t>.</w:t>
      </w:r>
      <w:r w:rsidR="00C5700D" w:rsidRPr="009B21BD">
        <w:rPr>
          <w:rFonts w:ascii="Times New Roman" w:hAnsi="Times New Roman" w:cs="Times New Roman"/>
          <w:sz w:val="24"/>
          <w:szCs w:val="24"/>
        </w:rPr>
        <w:t>», ООО «П</w:t>
      </w:r>
      <w:r w:rsidR="009534F7">
        <w:rPr>
          <w:rFonts w:ascii="Times New Roman" w:hAnsi="Times New Roman" w:cs="Times New Roman"/>
          <w:sz w:val="24"/>
          <w:szCs w:val="24"/>
        </w:rPr>
        <w:t>.</w:t>
      </w:r>
      <w:r w:rsidR="00C5700D" w:rsidRPr="009B21BD">
        <w:rPr>
          <w:rFonts w:ascii="Times New Roman" w:hAnsi="Times New Roman" w:cs="Times New Roman"/>
          <w:sz w:val="24"/>
          <w:szCs w:val="24"/>
        </w:rPr>
        <w:t>», ООО «С</w:t>
      </w:r>
      <w:r w:rsidR="009534F7">
        <w:rPr>
          <w:rFonts w:ascii="Times New Roman" w:hAnsi="Times New Roman" w:cs="Times New Roman"/>
          <w:sz w:val="24"/>
          <w:szCs w:val="24"/>
        </w:rPr>
        <w:t>.</w:t>
      </w:r>
      <w:r w:rsidR="00C5700D" w:rsidRPr="009B21BD">
        <w:rPr>
          <w:rFonts w:ascii="Times New Roman" w:hAnsi="Times New Roman" w:cs="Times New Roman"/>
          <w:sz w:val="24"/>
          <w:szCs w:val="24"/>
        </w:rPr>
        <w:t>», ООО «П</w:t>
      </w:r>
      <w:r w:rsidR="009534F7">
        <w:rPr>
          <w:rFonts w:ascii="Times New Roman" w:hAnsi="Times New Roman" w:cs="Times New Roman"/>
          <w:sz w:val="24"/>
          <w:szCs w:val="24"/>
        </w:rPr>
        <w:t>.</w:t>
      </w:r>
      <w:r w:rsidR="00C5700D" w:rsidRPr="009B21BD">
        <w:rPr>
          <w:rFonts w:ascii="Times New Roman" w:hAnsi="Times New Roman" w:cs="Times New Roman"/>
          <w:sz w:val="24"/>
          <w:szCs w:val="24"/>
        </w:rPr>
        <w:t>»</w:t>
      </w:r>
      <w:r w:rsidRPr="009B21BD">
        <w:rPr>
          <w:rFonts w:ascii="Times New Roman" w:hAnsi="Times New Roman" w:cs="Times New Roman"/>
          <w:sz w:val="24"/>
          <w:szCs w:val="24"/>
        </w:rPr>
        <w:t xml:space="preserve"> были заключены договоры подряда</w:t>
      </w:r>
      <w:r w:rsidR="00C5700D" w:rsidRPr="009B21BD">
        <w:rPr>
          <w:rFonts w:ascii="Times New Roman" w:hAnsi="Times New Roman" w:cs="Times New Roman"/>
          <w:sz w:val="24"/>
          <w:szCs w:val="24"/>
        </w:rPr>
        <w:t>.</w:t>
      </w:r>
      <w:r w:rsidRPr="009B21BD">
        <w:rPr>
          <w:rFonts w:ascii="Times New Roman" w:hAnsi="Times New Roman" w:cs="Times New Roman"/>
          <w:sz w:val="24"/>
          <w:szCs w:val="24"/>
        </w:rPr>
        <w:t xml:space="preserve"> На момент заключения договоров </w:t>
      </w:r>
      <w:r w:rsidR="00C5700D" w:rsidRPr="009B21BD">
        <w:rPr>
          <w:rFonts w:ascii="Times New Roman" w:hAnsi="Times New Roman" w:cs="Times New Roman"/>
          <w:sz w:val="24"/>
          <w:szCs w:val="24"/>
        </w:rPr>
        <w:t>ООО «М</w:t>
      </w:r>
      <w:r w:rsidR="009534F7">
        <w:rPr>
          <w:rFonts w:ascii="Times New Roman" w:hAnsi="Times New Roman" w:cs="Times New Roman"/>
          <w:sz w:val="24"/>
          <w:szCs w:val="24"/>
        </w:rPr>
        <w:t>.»,</w:t>
      </w:r>
      <w:r w:rsidR="00C5700D" w:rsidRPr="009B21BD">
        <w:rPr>
          <w:rFonts w:ascii="Times New Roman" w:hAnsi="Times New Roman" w:cs="Times New Roman"/>
          <w:sz w:val="24"/>
          <w:szCs w:val="24"/>
        </w:rPr>
        <w:t xml:space="preserve"> ООО «Л</w:t>
      </w:r>
      <w:r w:rsidR="009534F7">
        <w:rPr>
          <w:rFonts w:ascii="Times New Roman" w:hAnsi="Times New Roman" w:cs="Times New Roman"/>
          <w:sz w:val="24"/>
          <w:szCs w:val="24"/>
        </w:rPr>
        <w:t>.</w:t>
      </w:r>
      <w:r w:rsidR="00C5700D" w:rsidRPr="009B21BD">
        <w:rPr>
          <w:rFonts w:ascii="Times New Roman" w:hAnsi="Times New Roman" w:cs="Times New Roman"/>
          <w:sz w:val="24"/>
          <w:szCs w:val="24"/>
        </w:rPr>
        <w:t>», ООО «Т</w:t>
      </w:r>
      <w:r w:rsidR="009534F7">
        <w:rPr>
          <w:rFonts w:ascii="Times New Roman" w:hAnsi="Times New Roman" w:cs="Times New Roman"/>
          <w:sz w:val="24"/>
          <w:szCs w:val="24"/>
        </w:rPr>
        <w:t>.</w:t>
      </w:r>
      <w:r w:rsidR="00C5700D" w:rsidRPr="009B21BD">
        <w:rPr>
          <w:rFonts w:ascii="Times New Roman" w:hAnsi="Times New Roman" w:cs="Times New Roman"/>
          <w:sz w:val="24"/>
          <w:szCs w:val="24"/>
        </w:rPr>
        <w:t>», ООО «П</w:t>
      </w:r>
      <w:r w:rsidR="009534F7">
        <w:rPr>
          <w:rFonts w:ascii="Times New Roman" w:hAnsi="Times New Roman" w:cs="Times New Roman"/>
          <w:sz w:val="24"/>
          <w:szCs w:val="24"/>
        </w:rPr>
        <w:t>.</w:t>
      </w:r>
      <w:r w:rsidR="00C5700D" w:rsidRPr="009B21BD">
        <w:rPr>
          <w:rFonts w:ascii="Times New Roman" w:hAnsi="Times New Roman" w:cs="Times New Roman"/>
          <w:sz w:val="24"/>
          <w:szCs w:val="24"/>
        </w:rPr>
        <w:t>», ООО «С</w:t>
      </w:r>
      <w:r w:rsidR="009534F7">
        <w:rPr>
          <w:rFonts w:ascii="Times New Roman" w:hAnsi="Times New Roman" w:cs="Times New Roman"/>
          <w:sz w:val="24"/>
          <w:szCs w:val="24"/>
        </w:rPr>
        <w:t>.</w:t>
      </w:r>
      <w:r w:rsidR="00C5700D" w:rsidRPr="009B21BD">
        <w:rPr>
          <w:rFonts w:ascii="Times New Roman" w:hAnsi="Times New Roman" w:cs="Times New Roman"/>
          <w:sz w:val="24"/>
          <w:szCs w:val="24"/>
        </w:rPr>
        <w:t>», ООО «П</w:t>
      </w:r>
      <w:r w:rsidR="009534F7">
        <w:rPr>
          <w:rFonts w:ascii="Times New Roman" w:hAnsi="Times New Roman" w:cs="Times New Roman"/>
          <w:sz w:val="24"/>
          <w:szCs w:val="24"/>
        </w:rPr>
        <w:t>.</w:t>
      </w:r>
      <w:r w:rsidR="000835E4" w:rsidRPr="009B21BD">
        <w:rPr>
          <w:rFonts w:ascii="Times New Roman" w:hAnsi="Times New Roman" w:cs="Times New Roman"/>
          <w:sz w:val="24"/>
          <w:szCs w:val="24"/>
        </w:rPr>
        <w:t>»</w:t>
      </w:r>
      <w:r w:rsidRPr="009B21BD">
        <w:rPr>
          <w:rFonts w:ascii="Times New Roman" w:hAnsi="Times New Roman" w:cs="Times New Roman"/>
          <w:sz w:val="24"/>
          <w:szCs w:val="24"/>
        </w:rPr>
        <w:t xml:space="preserve"> был</w:t>
      </w:r>
      <w:r w:rsidR="00C5700D" w:rsidRPr="009B21BD">
        <w:rPr>
          <w:rFonts w:ascii="Times New Roman" w:hAnsi="Times New Roman" w:cs="Times New Roman"/>
          <w:sz w:val="24"/>
          <w:szCs w:val="24"/>
        </w:rPr>
        <w:t>и</w:t>
      </w:r>
      <w:r w:rsidRPr="009B21BD">
        <w:rPr>
          <w:rFonts w:ascii="Times New Roman" w:hAnsi="Times New Roman" w:cs="Times New Roman"/>
          <w:sz w:val="24"/>
          <w:szCs w:val="24"/>
        </w:rPr>
        <w:t xml:space="preserve"> действующ</w:t>
      </w:r>
      <w:r w:rsidR="00C5700D" w:rsidRPr="009B21BD">
        <w:rPr>
          <w:rFonts w:ascii="Times New Roman" w:hAnsi="Times New Roman" w:cs="Times New Roman"/>
          <w:sz w:val="24"/>
          <w:szCs w:val="24"/>
        </w:rPr>
        <w:t>ими</w:t>
      </w:r>
      <w:r w:rsidRPr="009B21BD">
        <w:rPr>
          <w:rFonts w:ascii="Times New Roman" w:hAnsi="Times New Roman" w:cs="Times New Roman"/>
          <w:sz w:val="24"/>
          <w:szCs w:val="24"/>
        </w:rPr>
        <w:t xml:space="preserve"> организаци</w:t>
      </w:r>
      <w:r w:rsidR="00C5700D" w:rsidRPr="009B21BD">
        <w:rPr>
          <w:rFonts w:ascii="Times New Roman" w:hAnsi="Times New Roman" w:cs="Times New Roman"/>
          <w:sz w:val="24"/>
          <w:szCs w:val="24"/>
        </w:rPr>
        <w:t xml:space="preserve">ями. </w:t>
      </w:r>
      <w:r w:rsidRPr="009B21BD">
        <w:rPr>
          <w:rFonts w:ascii="Times New Roman" w:hAnsi="Times New Roman" w:cs="Times New Roman"/>
          <w:sz w:val="24"/>
          <w:szCs w:val="24"/>
        </w:rPr>
        <w:t xml:space="preserve">Свои обязательства по договору стороны выполнили надлежащим образом, в сроки, установленные договором. </w:t>
      </w:r>
    </w:p>
    <w:p w:rsidR="00D81B3B" w:rsidRPr="009B21BD" w:rsidRDefault="00D81B3B" w:rsidP="00D81B3B">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Также необходимо отметить, что </w:t>
      </w:r>
      <w:r w:rsidRPr="009534F7">
        <w:rPr>
          <w:rFonts w:ascii="Times New Roman" w:hAnsi="Times New Roman" w:cs="Times New Roman"/>
          <w:sz w:val="24"/>
          <w:szCs w:val="24"/>
        </w:rPr>
        <w:t>действующим законодательством РФ не установлена обязанность одной стороны проверять при заключении договора местонахождение и порядок предоставления бухгалтерской и налоговой отчетности другой стороной. Поэтому при заключении вышеуказанных</w:t>
      </w:r>
      <w:r w:rsidRPr="009B21BD">
        <w:rPr>
          <w:rFonts w:ascii="Times New Roman" w:hAnsi="Times New Roman" w:cs="Times New Roman"/>
          <w:sz w:val="24"/>
          <w:szCs w:val="24"/>
        </w:rPr>
        <w:t xml:space="preserve"> договоров наша организация действовала добросовестно и не нарушала требований законодательства РФ.</w:t>
      </w:r>
    </w:p>
    <w:p w:rsidR="00D81B3B" w:rsidRPr="009B21BD" w:rsidRDefault="00D81B3B" w:rsidP="00D81B3B">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Кроме того, </w:t>
      </w:r>
      <w:r w:rsidRPr="009534F7">
        <w:rPr>
          <w:rFonts w:ascii="Times New Roman" w:hAnsi="Times New Roman" w:cs="Times New Roman"/>
          <w:sz w:val="24"/>
          <w:szCs w:val="24"/>
        </w:rPr>
        <w:t>главой 37 ГК РФ, посвященной договорам подряда, не предусмотрены никакие последствия для заказчиков при выяснении того, что подрядчик не находится по указанному им в договоре месту нахождения и не сдает бухгалтерскую отчетность.</w:t>
      </w:r>
      <w:r w:rsidRPr="009B21BD">
        <w:rPr>
          <w:rFonts w:ascii="Times New Roman" w:hAnsi="Times New Roman" w:cs="Times New Roman"/>
          <w:sz w:val="24"/>
          <w:szCs w:val="24"/>
        </w:rPr>
        <w:t xml:space="preserve"> А то, что предлагается проверяющими, является ничем иным, как такими последствиями. Тем самым должностные лица налоговой инспекции в своем акте ухудшили положение </w:t>
      </w:r>
      <w:r w:rsidR="000E15D7" w:rsidRPr="009B21BD">
        <w:rPr>
          <w:rFonts w:ascii="Times New Roman" w:hAnsi="Times New Roman" w:cs="Times New Roman"/>
          <w:sz w:val="24"/>
          <w:szCs w:val="24"/>
        </w:rPr>
        <w:t xml:space="preserve">нашей </w:t>
      </w:r>
      <w:r w:rsidRPr="009B21BD">
        <w:rPr>
          <w:rFonts w:ascii="Times New Roman" w:hAnsi="Times New Roman" w:cs="Times New Roman"/>
          <w:sz w:val="24"/>
          <w:szCs w:val="24"/>
        </w:rPr>
        <w:t>организации по сравнению с тем, что установлено действующим законодательством РФ.</w:t>
      </w:r>
    </w:p>
    <w:p w:rsidR="00D81B3B" w:rsidRPr="009B21BD" w:rsidRDefault="00D81B3B" w:rsidP="00D81B3B">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Поэтому никаких оснований для вышеуказанных выводов проверяющих не имеется. Таким образом, </w:t>
      </w:r>
      <w:r w:rsidR="00C5700D" w:rsidRPr="009B21BD">
        <w:rPr>
          <w:rFonts w:ascii="Times New Roman" w:hAnsi="Times New Roman" w:cs="Times New Roman"/>
          <w:sz w:val="24"/>
          <w:szCs w:val="24"/>
        </w:rPr>
        <w:t>ООО «Н</w:t>
      </w:r>
      <w:r w:rsidR="009534F7">
        <w:rPr>
          <w:rFonts w:ascii="Times New Roman" w:hAnsi="Times New Roman" w:cs="Times New Roman"/>
          <w:sz w:val="24"/>
          <w:szCs w:val="24"/>
        </w:rPr>
        <w:t>.</w:t>
      </w:r>
      <w:r w:rsidR="00C5700D" w:rsidRPr="009B21BD">
        <w:rPr>
          <w:rFonts w:ascii="Times New Roman" w:hAnsi="Times New Roman" w:cs="Times New Roman"/>
          <w:sz w:val="24"/>
          <w:szCs w:val="24"/>
        </w:rPr>
        <w:t>»</w:t>
      </w:r>
      <w:r w:rsidRPr="009B21BD">
        <w:rPr>
          <w:rFonts w:ascii="Times New Roman" w:hAnsi="Times New Roman" w:cs="Times New Roman"/>
          <w:sz w:val="24"/>
          <w:szCs w:val="24"/>
        </w:rPr>
        <w:t xml:space="preserve"> правомерно отнесло на себестоимость реализованной продукции расходы по договорам и приняло НДС по этим договорам к зачету.</w:t>
      </w:r>
    </w:p>
    <w:p w:rsidR="00D81B3B" w:rsidRPr="009534F7" w:rsidRDefault="00D81B3B" w:rsidP="00D81B3B">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Из всего вышеизложенного следует, что выводы сотрудников инспекции Министерства по налогам и сборам РФ по г. </w:t>
      </w:r>
      <w:r w:rsidR="00C5700D" w:rsidRPr="009B21BD">
        <w:rPr>
          <w:rFonts w:ascii="Times New Roman" w:hAnsi="Times New Roman" w:cs="Times New Roman"/>
          <w:sz w:val="24"/>
          <w:szCs w:val="24"/>
        </w:rPr>
        <w:t>Ступино Московской области</w:t>
      </w:r>
      <w:r w:rsidRPr="009B21BD">
        <w:rPr>
          <w:rFonts w:ascii="Times New Roman" w:hAnsi="Times New Roman" w:cs="Times New Roman"/>
          <w:sz w:val="24"/>
          <w:szCs w:val="24"/>
        </w:rPr>
        <w:t xml:space="preserve">, проводивших выездную налоговую проверку в </w:t>
      </w:r>
      <w:r w:rsidR="00C5700D" w:rsidRPr="009B21BD">
        <w:rPr>
          <w:rFonts w:ascii="Times New Roman" w:hAnsi="Times New Roman" w:cs="Times New Roman"/>
          <w:sz w:val="24"/>
          <w:szCs w:val="24"/>
        </w:rPr>
        <w:t>ООО «Н</w:t>
      </w:r>
      <w:r w:rsidR="009534F7">
        <w:rPr>
          <w:rFonts w:ascii="Times New Roman" w:hAnsi="Times New Roman" w:cs="Times New Roman"/>
          <w:sz w:val="24"/>
          <w:szCs w:val="24"/>
        </w:rPr>
        <w:t>.</w:t>
      </w:r>
      <w:r w:rsidR="00C5700D" w:rsidRPr="009B21BD">
        <w:rPr>
          <w:rFonts w:ascii="Times New Roman" w:hAnsi="Times New Roman" w:cs="Times New Roman"/>
          <w:sz w:val="24"/>
          <w:szCs w:val="24"/>
        </w:rPr>
        <w:t>»</w:t>
      </w:r>
      <w:r w:rsidRPr="009B21BD">
        <w:rPr>
          <w:rFonts w:ascii="Times New Roman" w:hAnsi="Times New Roman" w:cs="Times New Roman"/>
          <w:sz w:val="24"/>
          <w:szCs w:val="24"/>
        </w:rPr>
        <w:t xml:space="preserve">, </w:t>
      </w:r>
      <w:r w:rsidRPr="009534F7">
        <w:rPr>
          <w:rFonts w:ascii="Times New Roman" w:hAnsi="Times New Roman" w:cs="Times New Roman"/>
          <w:sz w:val="24"/>
          <w:szCs w:val="24"/>
        </w:rPr>
        <w:t>не основаны на законе.</w:t>
      </w:r>
    </w:p>
    <w:p w:rsidR="00D81B3B" w:rsidRPr="009B21BD" w:rsidRDefault="00D81B3B" w:rsidP="00D81B3B">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Поэтому доначисления по НДС не должны производиться, а мера ответственности за совершение налоговых правонарушений не должна применяться, так как действия нашей организации не содержат состава налоговых правонарушений, предусмотренных ч. 1 ст. 122 НК РФ.</w:t>
      </w:r>
    </w:p>
    <w:p w:rsidR="000835E4" w:rsidRPr="009B21BD" w:rsidRDefault="00D81B3B" w:rsidP="009534F7">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В связи с этим просим Вас проанализировать наши доводы и принять решение, соответствующее законодательству.</w:t>
      </w:r>
    </w:p>
    <w:p w:rsidR="00431586" w:rsidRPr="009534F7" w:rsidRDefault="00C20459" w:rsidP="000835E4">
      <w:pPr>
        <w:pStyle w:val="ConsPlusNormal"/>
        <w:widowControl/>
        <w:ind w:firstLine="0"/>
        <w:jc w:val="both"/>
        <w:rPr>
          <w:rFonts w:ascii="Times New Roman" w:hAnsi="Times New Roman" w:cs="Times New Roman"/>
          <w:sz w:val="24"/>
          <w:szCs w:val="24"/>
        </w:rPr>
      </w:pPr>
      <w:r w:rsidRPr="009534F7">
        <w:rPr>
          <w:rFonts w:ascii="Times New Roman" w:hAnsi="Times New Roman" w:cs="Times New Roman"/>
          <w:sz w:val="24"/>
          <w:szCs w:val="24"/>
        </w:rPr>
        <w:t>2.15.2. Единый социальный налог (ЕСН) за период с 01.01.2007г. по 31.12.2007г.</w:t>
      </w:r>
    </w:p>
    <w:p w:rsidR="00531D51" w:rsidRPr="009B21BD" w:rsidRDefault="00C20459" w:rsidP="009534F7">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При проверке полноты формирования налоговой базы проверяющие указывают на занижение налоговой базы по ЕСН на сумму 341 000 руб. в результате не включения в доход сотрудникам премии по результатам работы. Проверяющие указывают, что дополнительные, не облагаемые ЕСН выплаты были премиями по итогам месяца, квартала.</w:t>
      </w:r>
      <w:r w:rsidR="00531D51" w:rsidRPr="009B21BD">
        <w:rPr>
          <w:rFonts w:ascii="Times New Roman" w:hAnsi="Times New Roman" w:cs="Times New Roman"/>
          <w:sz w:val="24"/>
          <w:szCs w:val="24"/>
        </w:rPr>
        <w:t xml:space="preserve"> Что,</w:t>
      </w:r>
      <w:r w:rsidRPr="009B21BD">
        <w:rPr>
          <w:rFonts w:ascii="Times New Roman" w:hAnsi="Times New Roman" w:cs="Times New Roman"/>
          <w:sz w:val="24"/>
          <w:szCs w:val="24"/>
        </w:rPr>
        <w:t xml:space="preserve"> </w:t>
      </w:r>
      <w:r w:rsidR="00531D51" w:rsidRPr="009B21BD">
        <w:rPr>
          <w:rFonts w:ascii="Times New Roman" w:hAnsi="Times New Roman" w:cs="Times New Roman"/>
          <w:sz w:val="24"/>
          <w:szCs w:val="24"/>
        </w:rPr>
        <w:t>с</w:t>
      </w:r>
      <w:r w:rsidRPr="009B21BD">
        <w:rPr>
          <w:rFonts w:ascii="Times New Roman" w:hAnsi="Times New Roman" w:cs="Times New Roman"/>
          <w:sz w:val="24"/>
          <w:szCs w:val="24"/>
        </w:rPr>
        <w:t>огласно положению о премировании они носили систематический характер.</w:t>
      </w:r>
      <w:r w:rsidR="00531D51" w:rsidRPr="009B21BD">
        <w:rPr>
          <w:rFonts w:ascii="Times New Roman" w:hAnsi="Times New Roman" w:cs="Times New Roman"/>
          <w:sz w:val="24"/>
          <w:szCs w:val="24"/>
        </w:rPr>
        <w:t xml:space="preserve"> Что, н</w:t>
      </w:r>
      <w:r w:rsidRPr="009B21BD">
        <w:rPr>
          <w:rFonts w:ascii="Times New Roman" w:hAnsi="Times New Roman" w:cs="Times New Roman"/>
          <w:sz w:val="24"/>
          <w:szCs w:val="24"/>
        </w:rPr>
        <w:t>а основании лицевых счетов работников премии были пропорциональны оплате труда</w:t>
      </w:r>
      <w:r w:rsidR="00531D51" w:rsidRPr="009B21BD">
        <w:rPr>
          <w:rFonts w:ascii="Times New Roman" w:hAnsi="Times New Roman" w:cs="Times New Roman"/>
          <w:sz w:val="24"/>
          <w:szCs w:val="24"/>
        </w:rPr>
        <w:t xml:space="preserve"> данного работника; подтверждением того, что премиальные суммы зависели от производственных результатов, служили приказ об их выплате</w:t>
      </w:r>
      <w:r w:rsidR="009534F7">
        <w:rPr>
          <w:rFonts w:ascii="Times New Roman" w:hAnsi="Times New Roman" w:cs="Times New Roman"/>
          <w:sz w:val="24"/>
          <w:szCs w:val="24"/>
        </w:rPr>
        <w:t>.</w:t>
      </w:r>
    </w:p>
    <w:p w:rsidR="00531D51" w:rsidRPr="009B21BD" w:rsidRDefault="00531D51" w:rsidP="009534F7">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 xml:space="preserve">Также указывается на то, что премии фактически не могли быть выплачены за счет чистой прибыли, так как по данным бухгалтерского и налогового учета  нераспределенная прибыль прошлых лет </w:t>
      </w:r>
      <w:r w:rsidRPr="009534F7">
        <w:rPr>
          <w:rFonts w:ascii="Times New Roman" w:hAnsi="Times New Roman" w:cs="Times New Roman"/>
          <w:sz w:val="24"/>
          <w:szCs w:val="24"/>
        </w:rPr>
        <w:t>отсутствовала,</w:t>
      </w:r>
      <w:r w:rsidRPr="009B21BD">
        <w:rPr>
          <w:rFonts w:ascii="Times New Roman" w:hAnsi="Times New Roman" w:cs="Times New Roman"/>
          <w:sz w:val="24"/>
          <w:szCs w:val="24"/>
        </w:rPr>
        <w:t xml:space="preserve"> фондов специального назначения за счет прибыли прошлых лет не было.</w:t>
      </w:r>
    </w:p>
    <w:p w:rsidR="003C3B93" w:rsidRPr="009B21BD" w:rsidRDefault="0021443E" w:rsidP="0021443E">
      <w:pPr>
        <w:pStyle w:val="ConsPlusNormal"/>
        <w:widowControl/>
        <w:ind w:firstLine="0"/>
        <w:jc w:val="both"/>
        <w:rPr>
          <w:rFonts w:ascii="Times New Roman" w:hAnsi="Times New Roman" w:cs="Times New Roman"/>
          <w:sz w:val="24"/>
          <w:szCs w:val="24"/>
        </w:rPr>
      </w:pPr>
      <w:r w:rsidRPr="009534F7">
        <w:rPr>
          <w:rFonts w:ascii="Times New Roman" w:hAnsi="Times New Roman" w:cs="Times New Roman"/>
          <w:sz w:val="24"/>
          <w:szCs w:val="24"/>
        </w:rPr>
        <w:t>ООО «Н</w:t>
      </w:r>
      <w:r w:rsidR="009534F7">
        <w:rPr>
          <w:rFonts w:ascii="Times New Roman" w:hAnsi="Times New Roman" w:cs="Times New Roman"/>
          <w:sz w:val="24"/>
          <w:szCs w:val="24"/>
        </w:rPr>
        <w:t>.</w:t>
      </w:r>
      <w:r w:rsidRPr="009534F7">
        <w:rPr>
          <w:rFonts w:ascii="Times New Roman" w:hAnsi="Times New Roman" w:cs="Times New Roman"/>
          <w:sz w:val="24"/>
          <w:szCs w:val="24"/>
        </w:rPr>
        <w:t>» не согласно</w:t>
      </w:r>
      <w:r w:rsidRPr="009B21BD">
        <w:rPr>
          <w:rFonts w:ascii="Times New Roman" w:hAnsi="Times New Roman" w:cs="Times New Roman"/>
          <w:b/>
          <w:sz w:val="24"/>
          <w:szCs w:val="24"/>
          <w:u w:val="single"/>
        </w:rPr>
        <w:t xml:space="preserve"> </w:t>
      </w:r>
      <w:r w:rsidRPr="009B21BD">
        <w:rPr>
          <w:rFonts w:ascii="Times New Roman" w:hAnsi="Times New Roman" w:cs="Times New Roman"/>
          <w:sz w:val="24"/>
          <w:szCs w:val="24"/>
        </w:rPr>
        <w:t>с данными предположениями.</w:t>
      </w:r>
    </w:p>
    <w:p w:rsidR="00957651" w:rsidRPr="009534F7" w:rsidRDefault="00913BE9" w:rsidP="0021443E">
      <w:pPr>
        <w:pStyle w:val="ConsPlusNormal"/>
        <w:widowControl/>
        <w:ind w:firstLine="0"/>
        <w:jc w:val="both"/>
        <w:rPr>
          <w:rFonts w:ascii="Times New Roman" w:hAnsi="Times New Roman" w:cs="Times New Roman"/>
          <w:sz w:val="24"/>
          <w:szCs w:val="24"/>
        </w:rPr>
      </w:pPr>
      <w:r w:rsidRPr="009534F7">
        <w:rPr>
          <w:rFonts w:ascii="Times New Roman" w:hAnsi="Times New Roman" w:cs="Times New Roman"/>
          <w:sz w:val="24"/>
          <w:szCs w:val="24"/>
        </w:rPr>
        <w:t xml:space="preserve">1. </w:t>
      </w:r>
      <w:r w:rsidR="003C3B93" w:rsidRPr="009534F7">
        <w:rPr>
          <w:rFonts w:ascii="Times New Roman" w:hAnsi="Times New Roman" w:cs="Times New Roman"/>
          <w:sz w:val="24"/>
          <w:szCs w:val="24"/>
        </w:rPr>
        <w:t>По итогам работы Общества за 2006 год сформирована и отражен</w:t>
      </w:r>
      <w:r w:rsidR="00957651" w:rsidRPr="009534F7">
        <w:rPr>
          <w:rFonts w:ascii="Times New Roman" w:hAnsi="Times New Roman" w:cs="Times New Roman"/>
          <w:sz w:val="24"/>
          <w:szCs w:val="24"/>
        </w:rPr>
        <w:t xml:space="preserve">а нераспределенная прибыль: </w:t>
      </w:r>
    </w:p>
    <w:p w:rsidR="003C3B93" w:rsidRPr="009534F7" w:rsidRDefault="009534F7" w:rsidP="00913BE9">
      <w:pPr>
        <w:pStyle w:val="ConsPlusNormal"/>
        <w:widowControl/>
        <w:ind w:left="60" w:firstLine="0"/>
        <w:jc w:val="both"/>
        <w:rPr>
          <w:rFonts w:ascii="Times New Roman" w:hAnsi="Times New Roman" w:cs="Times New Roman"/>
          <w:sz w:val="24"/>
          <w:szCs w:val="24"/>
        </w:rPr>
      </w:pPr>
      <w:r w:rsidRPr="009534F7">
        <w:rPr>
          <w:rFonts w:ascii="Times New Roman" w:hAnsi="Times New Roman" w:cs="Times New Roman"/>
          <w:sz w:val="24"/>
          <w:szCs w:val="24"/>
        </w:rPr>
        <w:t xml:space="preserve">а) </w:t>
      </w:r>
      <w:r w:rsidR="00957651" w:rsidRPr="009534F7">
        <w:rPr>
          <w:rFonts w:ascii="Times New Roman" w:hAnsi="Times New Roman" w:cs="Times New Roman"/>
          <w:sz w:val="24"/>
          <w:szCs w:val="24"/>
        </w:rPr>
        <w:t>Н</w:t>
      </w:r>
      <w:r w:rsidR="003C3B93" w:rsidRPr="009534F7">
        <w:rPr>
          <w:rFonts w:ascii="Times New Roman" w:hAnsi="Times New Roman" w:cs="Times New Roman"/>
          <w:sz w:val="24"/>
          <w:szCs w:val="24"/>
        </w:rPr>
        <w:t xml:space="preserve">а </w:t>
      </w:r>
      <w:r w:rsidR="00957651" w:rsidRPr="009534F7">
        <w:rPr>
          <w:rFonts w:ascii="Times New Roman" w:hAnsi="Times New Roman" w:cs="Times New Roman"/>
          <w:sz w:val="24"/>
          <w:szCs w:val="24"/>
        </w:rPr>
        <w:t xml:space="preserve">балансовом </w:t>
      </w:r>
      <w:r w:rsidR="003C3B93" w:rsidRPr="009534F7">
        <w:rPr>
          <w:rFonts w:ascii="Times New Roman" w:hAnsi="Times New Roman" w:cs="Times New Roman"/>
          <w:sz w:val="24"/>
          <w:szCs w:val="24"/>
        </w:rPr>
        <w:t>сч</w:t>
      </w:r>
      <w:r w:rsidR="00957651" w:rsidRPr="009534F7">
        <w:rPr>
          <w:rFonts w:ascii="Times New Roman" w:hAnsi="Times New Roman" w:cs="Times New Roman"/>
          <w:sz w:val="24"/>
          <w:szCs w:val="24"/>
        </w:rPr>
        <w:t xml:space="preserve">ете 84 </w:t>
      </w:r>
      <w:r w:rsidR="003C3B93" w:rsidRPr="009534F7">
        <w:rPr>
          <w:rFonts w:ascii="Times New Roman" w:hAnsi="Times New Roman" w:cs="Times New Roman"/>
          <w:sz w:val="24"/>
          <w:szCs w:val="24"/>
        </w:rPr>
        <w:t xml:space="preserve">бухгалтерского </w:t>
      </w:r>
      <w:r w:rsidR="00957651" w:rsidRPr="009534F7">
        <w:rPr>
          <w:rFonts w:ascii="Times New Roman" w:hAnsi="Times New Roman" w:cs="Times New Roman"/>
          <w:sz w:val="24"/>
          <w:szCs w:val="24"/>
        </w:rPr>
        <w:t>учета;</w:t>
      </w:r>
    </w:p>
    <w:p w:rsidR="00913BE9" w:rsidRPr="009534F7" w:rsidRDefault="00913BE9" w:rsidP="009534F7">
      <w:pPr>
        <w:pStyle w:val="ConsPlusNormal"/>
        <w:widowControl/>
        <w:ind w:left="60" w:firstLine="0"/>
        <w:jc w:val="both"/>
        <w:rPr>
          <w:rFonts w:ascii="Times New Roman" w:hAnsi="Times New Roman" w:cs="Times New Roman"/>
          <w:sz w:val="24"/>
          <w:szCs w:val="24"/>
        </w:rPr>
      </w:pPr>
      <w:r w:rsidRPr="009534F7">
        <w:rPr>
          <w:rFonts w:ascii="Times New Roman" w:hAnsi="Times New Roman" w:cs="Times New Roman"/>
          <w:sz w:val="24"/>
          <w:szCs w:val="24"/>
        </w:rPr>
        <w:t xml:space="preserve">б) </w:t>
      </w:r>
      <w:r w:rsidR="00957651" w:rsidRPr="009534F7">
        <w:rPr>
          <w:rFonts w:ascii="Times New Roman" w:hAnsi="Times New Roman" w:cs="Times New Roman"/>
          <w:sz w:val="24"/>
          <w:szCs w:val="24"/>
        </w:rPr>
        <w:t>В Бухгалтерском Балансе на 31 декабря 2006 года, по стр. 470. (заверенная копия Бухгалтерского Баланса на 31 декабря 2006 года прилагается).</w:t>
      </w:r>
    </w:p>
    <w:p w:rsidR="006C56B1" w:rsidRPr="009534F7" w:rsidRDefault="00913BE9" w:rsidP="009534F7">
      <w:pPr>
        <w:pStyle w:val="ConsPlusNormal"/>
        <w:widowControl/>
        <w:ind w:left="60" w:firstLine="0"/>
        <w:jc w:val="both"/>
        <w:rPr>
          <w:rFonts w:ascii="Times New Roman" w:hAnsi="Times New Roman" w:cs="Times New Roman"/>
          <w:sz w:val="24"/>
          <w:szCs w:val="24"/>
        </w:rPr>
      </w:pPr>
      <w:r w:rsidRPr="009534F7">
        <w:rPr>
          <w:rFonts w:ascii="Times New Roman" w:hAnsi="Times New Roman" w:cs="Times New Roman"/>
          <w:sz w:val="24"/>
          <w:szCs w:val="24"/>
        </w:rPr>
        <w:t>2. Утвержден общим собранием участников ООО «Н</w:t>
      </w:r>
      <w:r w:rsidR="009534F7">
        <w:rPr>
          <w:rFonts w:ascii="Times New Roman" w:hAnsi="Times New Roman" w:cs="Times New Roman"/>
          <w:sz w:val="24"/>
          <w:szCs w:val="24"/>
        </w:rPr>
        <w:t>.» протокол</w:t>
      </w:r>
      <w:r w:rsidRPr="009534F7">
        <w:rPr>
          <w:rFonts w:ascii="Times New Roman" w:hAnsi="Times New Roman" w:cs="Times New Roman"/>
          <w:sz w:val="24"/>
          <w:szCs w:val="24"/>
        </w:rPr>
        <w:t xml:space="preserve"> от 02.03.2007г.,</w:t>
      </w:r>
      <w:r w:rsidR="009534F7">
        <w:rPr>
          <w:rFonts w:ascii="Times New Roman" w:hAnsi="Times New Roman" w:cs="Times New Roman"/>
          <w:sz w:val="24"/>
          <w:szCs w:val="24"/>
        </w:rPr>
        <w:t xml:space="preserve"> в котором согласно </w:t>
      </w:r>
      <w:r w:rsidRPr="009534F7">
        <w:rPr>
          <w:rFonts w:ascii="Times New Roman" w:hAnsi="Times New Roman" w:cs="Times New Roman"/>
          <w:sz w:val="24"/>
          <w:szCs w:val="24"/>
        </w:rPr>
        <w:t>п.2 . Прибыль, полученную ООО «Н</w:t>
      </w:r>
      <w:r w:rsidR="009534F7">
        <w:rPr>
          <w:rFonts w:ascii="Times New Roman" w:hAnsi="Times New Roman" w:cs="Times New Roman"/>
          <w:sz w:val="24"/>
          <w:szCs w:val="24"/>
        </w:rPr>
        <w:t>.</w:t>
      </w:r>
      <w:r w:rsidRPr="009534F7">
        <w:rPr>
          <w:rFonts w:ascii="Times New Roman" w:hAnsi="Times New Roman" w:cs="Times New Roman"/>
          <w:sz w:val="24"/>
          <w:szCs w:val="24"/>
        </w:rPr>
        <w:t>» в 2006 году, о</w:t>
      </w:r>
      <w:r w:rsidRPr="009534F7">
        <w:rPr>
          <w:rFonts w:ascii="Times New Roman" w:hAnsi="Times New Roman" w:cs="Times New Roman"/>
          <w:sz w:val="24"/>
          <w:szCs w:val="24"/>
        </w:rPr>
        <w:t>с</w:t>
      </w:r>
      <w:r w:rsidRPr="009534F7">
        <w:rPr>
          <w:rFonts w:ascii="Times New Roman" w:hAnsi="Times New Roman" w:cs="Times New Roman"/>
          <w:sz w:val="24"/>
          <w:szCs w:val="24"/>
        </w:rPr>
        <w:t xml:space="preserve">тавить в распоряжении общества, направлять на погашение убытков, </w:t>
      </w:r>
      <w:r w:rsidR="009534F7">
        <w:rPr>
          <w:rFonts w:ascii="Times New Roman" w:hAnsi="Times New Roman" w:cs="Times New Roman"/>
          <w:sz w:val="24"/>
          <w:szCs w:val="24"/>
        </w:rPr>
        <w:t xml:space="preserve">выплату премий </w:t>
      </w:r>
      <w:r w:rsidRPr="009534F7">
        <w:rPr>
          <w:rFonts w:ascii="Times New Roman" w:hAnsi="Times New Roman" w:cs="Times New Roman"/>
          <w:sz w:val="24"/>
          <w:szCs w:val="24"/>
        </w:rPr>
        <w:t>непроизводственного характера и предусмотренные законодательс</w:t>
      </w:r>
      <w:r w:rsidRPr="009534F7">
        <w:rPr>
          <w:rFonts w:ascii="Times New Roman" w:hAnsi="Times New Roman" w:cs="Times New Roman"/>
          <w:sz w:val="24"/>
          <w:szCs w:val="24"/>
        </w:rPr>
        <w:t>т</w:t>
      </w:r>
      <w:r w:rsidRPr="009534F7">
        <w:rPr>
          <w:rFonts w:ascii="Times New Roman" w:hAnsi="Times New Roman" w:cs="Times New Roman"/>
          <w:sz w:val="24"/>
          <w:szCs w:val="24"/>
        </w:rPr>
        <w:t>вом цели.</w:t>
      </w:r>
      <w:r w:rsidR="009534F7">
        <w:rPr>
          <w:rFonts w:ascii="Times New Roman" w:hAnsi="Times New Roman" w:cs="Times New Roman"/>
          <w:sz w:val="24"/>
          <w:szCs w:val="24"/>
        </w:rPr>
        <w:t xml:space="preserve"> (заверенная копи</w:t>
      </w:r>
      <w:r w:rsidRPr="009534F7">
        <w:rPr>
          <w:rFonts w:ascii="Times New Roman" w:hAnsi="Times New Roman" w:cs="Times New Roman"/>
          <w:sz w:val="24"/>
          <w:szCs w:val="24"/>
        </w:rPr>
        <w:t>я прилагается).</w:t>
      </w:r>
    </w:p>
    <w:p w:rsidR="006C56B1" w:rsidRPr="009534F7" w:rsidRDefault="006C56B1" w:rsidP="006C56B1">
      <w:pPr>
        <w:pStyle w:val="ConsPlusNormal"/>
        <w:widowControl/>
        <w:ind w:left="60" w:firstLine="0"/>
        <w:jc w:val="both"/>
        <w:rPr>
          <w:rFonts w:ascii="Times New Roman" w:hAnsi="Times New Roman" w:cs="Times New Roman"/>
          <w:sz w:val="24"/>
          <w:szCs w:val="24"/>
        </w:rPr>
      </w:pPr>
      <w:r w:rsidRPr="009534F7">
        <w:rPr>
          <w:rFonts w:ascii="Times New Roman" w:hAnsi="Times New Roman" w:cs="Times New Roman"/>
          <w:sz w:val="24"/>
          <w:szCs w:val="24"/>
        </w:rPr>
        <w:t>3. На основании вышеизложенного;</w:t>
      </w:r>
    </w:p>
    <w:p w:rsidR="006C56B1" w:rsidRPr="009534F7" w:rsidRDefault="00175C56" w:rsidP="006C56B1">
      <w:pPr>
        <w:pStyle w:val="ConsPlusNormal"/>
        <w:widowControl/>
        <w:ind w:left="60"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6C56B1" w:rsidRPr="009534F7">
        <w:rPr>
          <w:rFonts w:ascii="Times New Roman" w:hAnsi="Times New Roman" w:cs="Times New Roman"/>
          <w:sz w:val="24"/>
          <w:szCs w:val="24"/>
        </w:rPr>
        <w:t>согласно Приказ</w:t>
      </w:r>
      <w:r w:rsidR="004B28F9" w:rsidRPr="009534F7">
        <w:rPr>
          <w:rFonts w:ascii="Times New Roman" w:hAnsi="Times New Roman" w:cs="Times New Roman"/>
          <w:sz w:val="24"/>
          <w:szCs w:val="24"/>
        </w:rPr>
        <w:t>у</w:t>
      </w:r>
      <w:r w:rsidR="006C56B1" w:rsidRPr="009534F7">
        <w:rPr>
          <w:rFonts w:ascii="Times New Roman" w:hAnsi="Times New Roman" w:cs="Times New Roman"/>
          <w:sz w:val="24"/>
          <w:szCs w:val="24"/>
        </w:rPr>
        <w:t xml:space="preserve"> от 30.04.2007 в основание Приказа </w:t>
      </w:r>
      <w:r w:rsidRPr="00175C56">
        <w:rPr>
          <w:rFonts w:ascii="Times New Roman" w:hAnsi="Times New Roman" w:cs="Times New Roman"/>
          <w:sz w:val="24"/>
          <w:szCs w:val="24"/>
        </w:rPr>
        <w:t>Н.</w:t>
      </w:r>
      <w:r w:rsidR="006C56B1" w:rsidRPr="00175C56">
        <w:rPr>
          <w:rFonts w:ascii="Times New Roman" w:hAnsi="Times New Roman" w:cs="Times New Roman"/>
          <w:sz w:val="24"/>
          <w:szCs w:val="24"/>
        </w:rPr>
        <w:t xml:space="preserve"> от 30.04.2007г. (по предприятию) была начислена и выплачена премия из чистой прибыли 2006 года,</w:t>
      </w:r>
      <w:r w:rsidR="006C56B1" w:rsidRPr="009534F7">
        <w:rPr>
          <w:rFonts w:ascii="Times New Roman" w:hAnsi="Times New Roman" w:cs="Times New Roman"/>
          <w:sz w:val="24"/>
          <w:szCs w:val="24"/>
        </w:rPr>
        <w:t xml:space="preserve"> оставшейся в распоряжении предприятия, в сумме 116 000 рублей. (заверенные копии приказов прилагаются).</w:t>
      </w:r>
    </w:p>
    <w:p w:rsidR="00DF5649" w:rsidRPr="009B21BD" w:rsidRDefault="00175C56" w:rsidP="00DF5649">
      <w:pPr>
        <w:pStyle w:val="ConsPlusNormal"/>
        <w:widowControl/>
        <w:ind w:left="60" w:firstLine="0"/>
        <w:jc w:val="both"/>
        <w:rPr>
          <w:rFonts w:ascii="Times New Roman" w:hAnsi="Times New Roman" w:cs="Times New Roman"/>
          <w:sz w:val="24"/>
          <w:szCs w:val="24"/>
        </w:rPr>
      </w:pPr>
      <w:r>
        <w:rPr>
          <w:rFonts w:ascii="Times New Roman" w:hAnsi="Times New Roman" w:cs="Times New Roman"/>
          <w:sz w:val="24"/>
          <w:szCs w:val="24"/>
        </w:rPr>
        <w:t>б)</w:t>
      </w:r>
      <w:r w:rsidR="00DF5649" w:rsidRPr="009534F7">
        <w:rPr>
          <w:rFonts w:ascii="Times New Roman" w:hAnsi="Times New Roman" w:cs="Times New Roman"/>
          <w:sz w:val="24"/>
          <w:szCs w:val="24"/>
        </w:rPr>
        <w:t xml:space="preserve"> согласно Приказ</w:t>
      </w:r>
      <w:r w:rsidR="004B28F9" w:rsidRPr="009534F7">
        <w:rPr>
          <w:rFonts w:ascii="Times New Roman" w:hAnsi="Times New Roman" w:cs="Times New Roman"/>
          <w:sz w:val="24"/>
          <w:szCs w:val="24"/>
        </w:rPr>
        <w:t>у</w:t>
      </w:r>
      <w:r w:rsidR="00DF5649" w:rsidRPr="009534F7">
        <w:rPr>
          <w:rFonts w:ascii="Times New Roman" w:hAnsi="Times New Roman" w:cs="Times New Roman"/>
          <w:sz w:val="24"/>
          <w:szCs w:val="24"/>
        </w:rPr>
        <w:t xml:space="preserve"> от 3</w:t>
      </w:r>
      <w:r w:rsidR="004B28F9" w:rsidRPr="009534F7">
        <w:rPr>
          <w:rFonts w:ascii="Times New Roman" w:hAnsi="Times New Roman" w:cs="Times New Roman"/>
          <w:sz w:val="24"/>
          <w:szCs w:val="24"/>
        </w:rPr>
        <w:t>1.05</w:t>
      </w:r>
      <w:r w:rsidR="00DF5649" w:rsidRPr="009534F7">
        <w:rPr>
          <w:rFonts w:ascii="Times New Roman" w:hAnsi="Times New Roman" w:cs="Times New Roman"/>
          <w:sz w:val="24"/>
          <w:szCs w:val="24"/>
        </w:rPr>
        <w:t>.2007 в основание Приказа</w:t>
      </w:r>
      <w:r w:rsidR="00DF5649" w:rsidRPr="009B21BD">
        <w:rPr>
          <w:rFonts w:ascii="Times New Roman" w:hAnsi="Times New Roman" w:cs="Times New Roman"/>
          <w:sz w:val="24"/>
          <w:szCs w:val="24"/>
        </w:rPr>
        <w:t xml:space="preserve"> </w:t>
      </w:r>
      <w:r w:rsidRPr="00175C56">
        <w:rPr>
          <w:rFonts w:ascii="Times New Roman" w:hAnsi="Times New Roman" w:cs="Times New Roman"/>
          <w:sz w:val="24"/>
          <w:szCs w:val="24"/>
        </w:rPr>
        <w:t>Н.</w:t>
      </w:r>
      <w:r w:rsidR="00DF5649" w:rsidRPr="00175C56">
        <w:rPr>
          <w:rFonts w:ascii="Times New Roman" w:hAnsi="Times New Roman" w:cs="Times New Roman"/>
          <w:sz w:val="24"/>
          <w:szCs w:val="24"/>
        </w:rPr>
        <w:t xml:space="preserve"> от 3</w:t>
      </w:r>
      <w:r w:rsidR="004B28F9" w:rsidRPr="00175C56">
        <w:rPr>
          <w:rFonts w:ascii="Times New Roman" w:hAnsi="Times New Roman" w:cs="Times New Roman"/>
          <w:sz w:val="24"/>
          <w:szCs w:val="24"/>
        </w:rPr>
        <w:t>1</w:t>
      </w:r>
      <w:r w:rsidR="00DF5649" w:rsidRPr="00175C56">
        <w:rPr>
          <w:rFonts w:ascii="Times New Roman" w:hAnsi="Times New Roman" w:cs="Times New Roman"/>
          <w:sz w:val="24"/>
          <w:szCs w:val="24"/>
        </w:rPr>
        <w:t>.0</w:t>
      </w:r>
      <w:r w:rsidR="004B28F9" w:rsidRPr="00175C56">
        <w:rPr>
          <w:rFonts w:ascii="Times New Roman" w:hAnsi="Times New Roman" w:cs="Times New Roman"/>
          <w:sz w:val="24"/>
          <w:szCs w:val="24"/>
        </w:rPr>
        <w:t>5</w:t>
      </w:r>
      <w:r w:rsidR="00DF5649" w:rsidRPr="00175C56">
        <w:rPr>
          <w:rFonts w:ascii="Times New Roman" w:hAnsi="Times New Roman" w:cs="Times New Roman"/>
          <w:sz w:val="24"/>
          <w:szCs w:val="24"/>
        </w:rPr>
        <w:t>.2007г. (по предприятию) была начислена и выплачена премия из чистой прибыли 2006 года,</w:t>
      </w:r>
      <w:r w:rsidR="00DF5649" w:rsidRPr="009B21BD">
        <w:rPr>
          <w:rFonts w:ascii="Times New Roman" w:hAnsi="Times New Roman" w:cs="Times New Roman"/>
          <w:sz w:val="24"/>
          <w:szCs w:val="24"/>
        </w:rPr>
        <w:t xml:space="preserve"> оставшейся в распоряжении предприятия, в сумме 11</w:t>
      </w:r>
      <w:r w:rsidR="004B28F9" w:rsidRPr="009B21BD">
        <w:rPr>
          <w:rFonts w:ascii="Times New Roman" w:hAnsi="Times New Roman" w:cs="Times New Roman"/>
          <w:sz w:val="24"/>
          <w:szCs w:val="24"/>
        </w:rPr>
        <w:t>4</w:t>
      </w:r>
      <w:r w:rsidR="00DF5649" w:rsidRPr="009B21BD">
        <w:rPr>
          <w:rFonts w:ascii="Times New Roman" w:hAnsi="Times New Roman" w:cs="Times New Roman"/>
          <w:sz w:val="24"/>
          <w:szCs w:val="24"/>
        </w:rPr>
        <w:t> 000 рублей. (заверенные копии приказов прилагаются).</w:t>
      </w:r>
    </w:p>
    <w:p w:rsidR="004B28F9" w:rsidRPr="009B21BD" w:rsidRDefault="004B28F9" w:rsidP="004B28F9">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в)</w:t>
      </w:r>
      <w:r w:rsidRPr="009B21BD">
        <w:rPr>
          <w:rFonts w:ascii="Times New Roman" w:hAnsi="Times New Roman" w:cs="Times New Roman"/>
          <w:sz w:val="24"/>
          <w:szCs w:val="24"/>
        </w:rPr>
        <w:t xml:space="preserve"> согласно Приказам</w:t>
      </w:r>
      <w:r w:rsidR="00175C56">
        <w:rPr>
          <w:rFonts w:ascii="Times New Roman" w:hAnsi="Times New Roman" w:cs="Times New Roman"/>
          <w:sz w:val="24"/>
          <w:szCs w:val="24"/>
        </w:rPr>
        <w:t xml:space="preserve"> Н.от 30.06.2007 и </w:t>
      </w:r>
      <w:r w:rsidRPr="009B21BD">
        <w:rPr>
          <w:rFonts w:ascii="Times New Roman" w:hAnsi="Times New Roman" w:cs="Times New Roman"/>
          <w:sz w:val="24"/>
          <w:szCs w:val="24"/>
        </w:rPr>
        <w:t xml:space="preserve">в основание Приказа </w:t>
      </w:r>
      <w:r w:rsidR="00175C56" w:rsidRPr="00175C56">
        <w:rPr>
          <w:rFonts w:ascii="Times New Roman" w:hAnsi="Times New Roman" w:cs="Times New Roman"/>
          <w:sz w:val="24"/>
          <w:szCs w:val="24"/>
        </w:rPr>
        <w:t>Н.</w:t>
      </w:r>
      <w:r w:rsidRPr="00175C56">
        <w:rPr>
          <w:rFonts w:ascii="Times New Roman" w:hAnsi="Times New Roman" w:cs="Times New Roman"/>
          <w:sz w:val="24"/>
          <w:szCs w:val="24"/>
        </w:rPr>
        <w:t xml:space="preserve"> от 29.06.2007г. (по предприятию) была начислена и выплачена премия к юбилейной дате образования</w:t>
      </w:r>
      <w:r w:rsidR="00175C56">
        <w:rPr>
          <w:rFonts w:ascii="Times New Roman" w:hAnsi="Times New Roman" w:cs="Times New Roman"/>
          <w:sz w:val="24"/>
          <w:szCs w:val="24"/>
        </w:rPr>
        <w:t xml:space="preserve"> организации ООО «Н.</w:t>
      </w:r>
      <w:r w:rsidRPr="009B21BD">
        <w:rPr>
          <w:rFonts w:ascii="Times New Roman" w:hAnsi="Times New Roman" w:cs="Times New Roman"/>
          <w:sz w:val="24"/>
          <w:szCs w:val="24"/>
        </w:rPr>
        <w:t>» (1год ООО «Н</w:t>
      </w:r>
      <w:r w:rsidR="00175C56">
        <w:rPr>
          <w:rFonts w:ascii="Times New Roman" w:hAnsi="Times New Roman" w:cs="Times New Roman"/>
          <w:sz w:val="24"/>
          <w:szCs w:val="24"/>
        </w:rPr>
        <w:t>.</w:t>
      </w:r>
      <w:r w:rsidRPr="009B21BD">
        <w:rPr>
          <w:rFonts w:ascii="Times New Roman" w:hAnsi="Times New Roman" w:cs="Times New Roman"/>
          <w:sz w:val="24"/>
          <w:szCs w:val="24"/>
        </w:rPr>
        <w:t>»), в сумме 156 000 рублей. (заверенные копии приказов прилагаются).</w:t>
      </w:r>
    </w:p>
    <w:p w:rsidR="001E0D75" w:rsidRPr="009B21BD" w:rsidRDefault="003C4803" w:rsidP="00175C56">
      <w:pPr>
        <w:autoSpaceDE w:val="0"/>
        <w:autoSpaceDN w:val="0"/>
        <w:adjustRightInd w:val="0"/>
        <w:ind w:firstLine="540"/>
        <w:jc w:val="both"/>
      </w:pPr>
      <w:r w:rsidRPr="009B21BD">
        <w:t>Общество выплатило своим сотрудникам премию из прибыли, оставшейся после уплаты налогов, без начисления на нее ЕСН.</w:t>
      </w:r>
    </w:p>
    <w:p w:rsidR="006C56B1" w:rsidRPr="009B21BD" w:rsidRDefault="001E0D75" w:rsidP="00913BE9">
      <w:pPr>
        <w:pStyle w:val="ConsPlusNormal"/>
        <w:widowControl/>
        <w:ind w:left="60" w:firstLine="0"/>
        <w:jc w:val="both"/>
        <w:rPr>
          <w:rFonts w:ascii="Times New Roman" w:hAnsi="Times New Roman" w:cs="Times New Roman"/>
          <w:sz w:val="24"/>
          <w:szCs w:val="24"/>
        </w:rPr>
      </w:pPr>
      <w:r w:rsidRPr="009B21BD">
        <w:rPr>
          <w:rFonts w:ascii="Times New Roman" w:hAnsi="Times New Roman" w:cs="Times New Roman"/>
          <w:sz w:val="24"/>
          <w:szCs w:val="24"/>
        </w:rPr>
        <w:t>Также прилагаются заверенные копии следующих документов:</w:t>
      </w:r>
    </w:p>
    <w:p w:rsidR="001E0D75" w:rsidRPr="009B21BD" w:rsidRDefault="001E0D75" w:rsidP="001E0D75">
      <w:pPr>
        <w:pStyle w:val="ConsPlusNormal"/>
        <w:widowControl/>
        <w:numPr>
          <w:ilvl w:val="0"/>
          <w:numId w:val="7"/>
        </w:numPr>
        <w:jc w:val="both"/>
        <w:rPr>
          <w:rFonts w:ascii="Times New Roman" w:hAnsi="Times New Roman" w:cs="Times New Roman"/>
          <w:sz w:val="24"/>
          <w:szCs w:val="24"/>
        </w:rPr>
      </w:pPr>
      <w:r w:rsidRPr="009B21BD">
        <w:rPr>
          <w:rFonts w:ascii="Times New Roman" w:hAnsi="Times New Roman" w:cs="Times New Roman"/>
          <w:sz w:val="24"/>
          <w:szCs w:val="24"/>
        </w:rPr>
        <w:t>Протокол приема отчета: Налоговая декларация по ЕСН за 2007год;</w:t>
      </w:r>
    </w:p>
    <w:p w:rsidR="001E0D75" w:rsidRPr="009B21BD" w:rsidRDefault="001E0D75" w:rsidP="001E0D75">
      <w:pPr>
        <w:pStyle w:val="ConsPlusNormal"/>
        <w:widowControl/>
        <w:numPr>
          <w:ilvl w:val="0"/>
          <w:numId w:val="7"/>
        </w:numPr>
        <w:jc w:val="both"/>
        <w:rPr>
          <w:rFonts w:ascii="Times New Roman" w:hAnsi="Times New Roman" w:cs="Times New Roman"/>
          <w:sz w:val="24"/>
          <w:szCs w:val="24"/>
        </w:rPr>
      </w:pPr>
      <w:r w:rsidRPr="009B21BD">
        <w:rPr>
          <w:rFonts w:ascii="Times New Roman" w:hAnsi="Times New Roman" w:cs="Times New Roman"/>
          <w:sz w:val="24"/>
          <w:szCs w:val="24"/>
        </w:rPr>
        <w:t>Налоговая декларация по ЕСН за 2007год;</w:t>
      </w:r>
    </w:p>
    <w:p w:rsidR="001E0D75" w:rsidRPr="009B21BD" w:rsidRDefault="001E0D75" w:rsidP="001E0D75">
      <w:pPr>
        <w:pStyle w:val="ConsPlusNormal"/>
        <w:widowControl/>
        <w:numPr>
          <w:ilvl w:val="0"/>
          <w:numId w:val="7"/>
        </w:numPr>
        <w:jc w:val="both"/>
        <w:rPr>
          <w:rFonts w:ascii="Times New Roman" w:hAnsi="Times New Roman" w:cs="Times New Roman"/>
          <w:sz w:val="24"/>
          <w:szCs w:val="24"/>
        </w:rPr>
      </w:pPr>
      <w:r w:rsidRPr="009B21BD">
        <w:rPr>
          <w:rFonts w:ascii="Times New Roman" w:hAnsi="Times New Roman" w:cs="Times New Roman"/>
          <w:sz w:val="24"/>
          <w:szCs w:val="24"/>
        </w:rPr>
        <w:t>Сводная карточка учета сумм начисленных выплат и иных вознаграждений, сумм начисленного ЕСН, страховых взносов на ОПС (налогового вычета) за 2007 год.</w:t>
      </w:r>
    </w:p>
    <w:p w:rsidR="00F9250D" w:rsidRPr="009B21BD" w:rsidRDefault="00F9250D" w:rsidP="001E0D75">
      <w:pPr>
        <w:pStyle w:val="ConsPlusNormal"/>
        <w:widowControl/>
        <w:numPr>
          <w:ilvl w:val="0"/>
          <w:numId w:val="7"/>
        </w:numPr>
        <w:jc w:val="both"/>
        <w:rPr>
          <w:rFonts w:ascii="Times New Roman" w:hAnsi="Times New Roman" w:cs="Times New Roman"/>
          <w:sz w:val="24"/>
          <w:szCs w:val="24"/>
        </w:rPr>
      </w:pPr>
      <w:r w:rsidRPr="009B21BD">
        <w:rPr>
          <w:rFonts w:ascii="Times New Roman" w:hAnsi="Times New Roman" w:cs="Times New Roman"/>
          <w:sz w:val="24"/>
          <w:szCs w:val="24"/>
        </w:rPr>
        <w:t>Положение об оплате и стимулирования труда работников ООО «Н</w:t>
      </w:r>
      <w:r w:rsidR="00175C56">
        <w:rPr>
          <w:rFonts w:ascii="Times New Roman" w:hAnsi="Times New Roman" w:cs="Times New Roman"/>
          <w:sz w:val="24"/>
          <w:szCs w:val="24"/>
        </w:rPr>
        <w:t>.</w:t>
      </w:r>
      <w:r w:rsidRPr="009B21BD">
        <w:rPr>
          <w:rFonts w:ascii="Times New Roman" w:hAnsi="Times New Roman" w:cs="Times New Roman"/>
          <w:sz w:val="24"/>
          <w:szCs w:val="24"/>
        </w:rPr>
        <w:t>» от 01.01.2007г.</w:t>
      </w:r>
    </w:p>
    <w:p w:rsidR="006C56B1" w:rsidRPr="009B21BD" w:rsidRDefault="006C56B1" w:rsidP="00913BE9">
      <w:pPr>
        <w:pStyle w:val="ConsPlusNormal"/>
        <w:widowControl/>
        <w:ind w:left="60" w:firstLine="0"/>
        <w:jc w:val="both"/>
        <w:rPr>
          <w:rFonts w:ascii="Times New Roman" w:hAnsi="Times New Roman" w:cs="Times New Roman"/>
          <w:sz w:val="24"/>
          <w:szCs w:val="24"/>
        </w:rPr>
      </w:pPr>
    </w:p>
    <w:p w:rsidR="006C56B1" w:rsidRPr="009B21BD" w:rsidRDefault="006C56B1" w:rsidP="00913BE9">
      <w:pPr>
        <w:pStyle w:val="ConsPlusNormal"/>
        <w:widowControl/>
        <w:ind w:left="60" w:firstLine="0"/>
        <w:jc w:val="both"/>
        <w:rPr>
          <w:rFonts w:ascii="Times New Roman" w:hAnsi="Times New Roman" w:cs="Times New Roman"/>
          <w:sz w:val="24"/>
          <w:szCs w:val="24"/>
        </w:rPr>
      </w:pPr>
    </w:p>
    <w:p w:rsidR="000D1BBC" w:rsidRPr="00175C56" w:rsidRDefault="000D1BBC" w:rsidP="000D1BBC">
      <w:pPr>
        <w:pStyle w:val="ConsPlusNormal"/>
        <w:widowControl/>
        <w:ind w:firstLine="0"/>
        <w:jc w:val="center"/>
        <w:rPr>
          <w:rFonts w:ascii="Times New Roman" w:hAnsi="Times New Roman" w:cs="Times New Roman"/>
          <w:sz w:val="24"/>
          <w:szCs w:val="24"/>
        </w:rPr>
      </w:pPr>
      <w:r w:rsidRPr="00175C56">
        <w:rPr>
          <w:rFonts w:ascii="Times New Roman" w:hAnsi="Times New Roman" w:cs="Times New Roman"/>
          <w:sz w:val="24"/>
          <w:szCs w:val="24"/>
        </w:rPr>
        <w:t>Судебная практика</w:t>
      </w:r>
    </w:p>
    <w:p w:rsidR="000833F3" w:rsidRPr="00175C56" w:rsidRDefault="000833F3" w:rsidP="000835E4">
      <w:pPr>
        <w:pStyle w:val="ConsPlusNormal"/>
        <w:widowControl/>
        <w:ind w:firstLine="0"/>
        <w:jc w:val="both"/>
        <w:rPr>
          <w:rFonts w:ascii="Times New Roman" w:hAnsi="Times New Roman" w:cs="Times New Roman"/>
          <w:sz w:val="24"/>
          <w:szCs w:val="24"/>
        </w:rPr>
      </w:pPr>
    </w:p>
    <w:p w:rsidR="000833F3" w:rsidRPr="00175C56" w:rsidRDefault="000833F3" w:rsidP="000833F3">
      <w:pPr>
        <w:autoSpaceDE w:val="0"/>
        <w:autoSpaceDN w:val="0"/>
        <w:adjustRightInd w:val="0"/>
        <w:ind w:firstLine="540"/>
        <w:jc w:val="both"/>
      </w:pPr>
      <w:r w:rsidRPr="00175C56">
        <w:t>Премия, выплаченная из чистой прибыли, не облагается ЕСН</w:t>
      </w:r>
      <w:r w:rsidR="0039470F" w:rsidRPr="00175C56">
        <w:t xml:space="preserve"> и страховыми взносами на ОПС</w:t>
      </w:r>
      <w:r w:rsidRPr="00175C56">
        <w:t>.</w:t>
      </w:r>
    </w:p>
    <w:p w:rsidR="00F4132E" w:rsidRPr="00175C56" w:rsidRDefault="000833F3" w:rsidP="00175C56">
      <w:pPr>
        <w:autoSpaceDE w:val="0"/>
        <w:autoSpaceDN w:val="0"/>
        <w:adjustRightInd w:val="0"/>
        <w:ind w:firstLine="540"/>
        <w:jc w:val="both"/>
      </w:pPr>
      <w:r w:rsidRPr="00175C56">
        <w:t>(Постановление ФАС У</w:t>
      </w:r>
      <w:r w:rsidR="00175C56">
        <w:t>ральского округа от 21.07.2009</w:t>
      </w:r>
      <w:r w:rsidRPr="00175C56">
        <w:t>)</w:t>
      </w:r>
    </w:p>
    <w:p w:rsidR="000833F3" w:rsidRPr="009B21BD" w:rsidRDefault="000833F3" w:rsidP="000833F3">
      <w:pPr>
        <w:autoSpaceDE w:val="0"/>
        <w:autoSpaceDN w:val="0"/>
        <w:adjustRightInd w:val="0"/>
        <w:ind w:firstLine="540"/>
        <w:jc w:val="both"/>
      </w:pPr>
      <w:r w:rsidRPr="009B21BD">
        <w:t>Общество выплатило своим сотрудникам премию из прибыли, оставшейся после уплаты налогов, без начисления на нее ЕСН.</w:t>
      </w:r>
    </w:p>
    <w:p w:rsidR="000833F3" w:rsidRPr="009B21BD" w:rsidRDefault="000833F3" w:rsidP="000833F3">
      <w:pPr>
        <w:autoSpaceDE w:val="0"/>
        <w:autoSpaceDN w:val="0"/>
        <w:adjustRightInd w:val="0"/>
        <w:ind w:firstLine="540"/>
        <w:jc w:val="both"/>
      </w:pPr>
      <w:r w:rsidRPr="009B21BD">
        <w:t>Налоговая инспекция указала, что эти выплаты являются частью заработной платы сотрудников, а значит, облагаются ЕСН.</w:t>
      </w:r>
    </w:p>
    <w:p w:rsidR="000833F3" w:rsidRPr="009B21BD" w:rsidRDefault="000833F3" w:rsidP="000833F3">
      <w:pPr>
        <w:autoSpaceDE w:val="0"/>
        <w:autoSpaceDN w:val="0"/>
        <w:adjustRightInd w:val="0"/>
        <w:ind w:firstLine="540"/>
        <w:jc w:val="both"/>
      </w:pPr>
      <w:r w:rsidRPr="009B21BD">
        <w:t>По мнению налоговиков, уменьшение расходов на оплату труда путем произведения выплат за счет чистой прибыли нарушает права сотрудников на перечисление страховых взносов на обязательное пенсионное страхование в большем размере и противоречит положениям ст. 255 НК РФ.</w:t>
      </w:r>
    </w:p>
    <w:p w:rsidR="000833F3" w:rsidRPr="009B21BD" w:rsidRDefault="000833F3" w:rsidP="000833F3">
      <w:pPr>
        <w:autoSpaceDE w:val="0"/>
        <w:autoSpaceDN w:val="0"/>
        <w:adjustRightInd w:val="0"/>
        <w:ind w:firstLine="540"/>
        <w:jc w:val="both"/>
      </w:pPr>
      <w:r w:rsidRPr="009B21BD">
        <w:t>Согласно данной норме к расходам на оплату труда относятся любые начисления работникам в денежной и (или) натуральной формах, стимулирующие начисления и надбавки, компенсационные начисления, премии и единовременные поощрительные начисления, расходы, связанные с содержанием этих работников, предусмотренные нормами законодательства РФ, трудовыми договорами (контрактами) и (или) коллективными договорами.</w:t>
      </w:r>
    </w:p>
    <w:p w:rsidR="000833F3" w:rsidRPr="009B21BD" w:rsidRDefault="000833F3" w:rsidP="000833F3">
      <w:pPr>
        <w:autoSpaceDE w:val="0"/>
        <w:autoSpaceDN w:val="0"/>
        <w:adjustRightInd w:val="0"/>
        <w:ind w:firstLine="540"/>
        <w:jc w:val="both"/>
      </w:pPr>
      <w:r w:rsidRPr="009B21BD">
        <w:t>Обществу был доначислен ЕСН, который оно оспорило в арбитражном суде.</w:t>
      </w:r>
    </w:p>
    <w:p w:rsidR="000833F3" w:rsidRPr="00175C56" w:rsidRDefault="000833F3" w:rsidP="000833F3">
      <w:pPr>
        <w:autoSpaceDE w:val="0"/>
        <w:autoSpaceDN w:val="0"/>
        <w:adjustRightInd w:val="0"/>
        <w:ind w:firstLine="540"/>
        <w:jc w:val="both"/>
      </w:pPr>
      <w:r w:rsidRPr="00175C56">
        <w:t>Суд удовлетворил иск, указав следующее.</w:t>
      </w:r>
      <w:r w:rsidRPr="009B21BD">
        <w:t xml:space="preserve"> Налоговая база по ЕСН налогоплательщиков, производящих выплаты физическим лицам, определяется как сумма выплат и иных вознаграждений, начисляемых в пользу физических лиц по трудовым и гражданско-правовым договорам, предметом которых являются выполнение работ или оказание услуг (п. 1 ст. 237 и п. 1 ст. 236 НК РФ). </w:t>
      </w:r>
      <w:r w:rsidRPr="00175C56">
        <w:t>Однако эти выплаты и вознаграждения не являются объектом обложения ЕСН, если у налогоплательщика они не отнесены к расходам, уменьшающим налоговую базу по налогу на прибыль. На это указано в п. 3 ст. 236 НК РФ.</w:t>
      </w:r>
    </w:p>
    <w:p w:rsidR="000833F3" w:rsidRPr="009B21BD" w:rsidRDefault="000833F3" w:rsidP="000833F3">
      <w:pPr>
        <w:autoSpaceDE w:val="0"/>
        <w:autoSpaceDN w:val="0"/>
        <w:adjustRightInd w:val="0"/>
        <w:ind w:firstLine="540"/>
        <w:jc w:val="both"/>
      </w:pPr>
      <w:r w:rsidRPr="009B21BD">
        <w:t>Перечень расходов, не учитываемых при обложении налогом на прибыль, установлен ст. 270 НК РФ. К ним относятся расходы в виде дивидендов и других сумм прибыли после налогообложения, а также расходы в виде премий, выплачиваемых работникам за счет средств специального назначения или целевых поступлений (п. п. 1 и 22 ст. 270 НК РФ).</w:t>
      </w:r>
    </w:p>
    <w:p w:rsidR="000833F3" w:rsidRPr="00175C56" w:rsidRDefault="000833F3" w:rsidP="000833F3">
      <w:pPr>
        <w:autoSpaceDE w:val="0"/>
        <w:autoSpaceDN w:val="0"/>
        <w:adjustRightInd w:val="0"/>
        <w:ind w:firstLine="540"/>
        <w:jc w:val="both"/>
      </w:pPr>
      <w:r w:rsidRPr="009B21BD">
        <w:t xml:space="preserve">Таким образом, </w:t>
      </w:r>
      <w:r w:rsidRPr="00175C56">
        <w:t>если какие-либо расходы на оплату труда,</w:t>
      </w:r>
      <w:r w:rsidRPr="009B21BD">
        <w:rPr>
          <w:u w:val="single"/>
        </w:rPr>
        <w:t xml:space="preserve"> </w:t>
      </w:r>
      <w:r w:rsidRPr="00175C56">
        <w:t>в том числе премии стимулирующего характера, произведены налогоплательщиком за счет нераспределенной прибыли прошлых лет, эти расходы не учитываются при определении налоговой базы по налогу на прибыль, а следовательно, не подлежат включению в налоговую базу по ЕСН.</w:t>
      </w:r>
    </w:p>
    <w:p w:rsidR="000833F3" w:rsidRPr="009B21BD" w:rsidRDefault="000833F3" w:rsidP="000835E4">
      <w:pPr>
        <w:pStyle w:val="ConsPlusNormal"/>
        <w:widowControl/>
        <w:ind w:firstLine="0"/>
        <w:jc w:val="both"/>
        <w:rPr>
          <w:rFonts w:ascii="Times New Roman" w:hAnsi="Times New Roman" w:cs="Times New Roman"/>
          <w:sz w:val="24"/>
          <w:szCs w:val="24"/>
        </w:rPr>
      </w:pPr>
    </w:p>
    <w:p w:rsidR="000D1BBC" w:rsidRPr="009B21BD" w:rsidRDefault="000D1BBC" w:rsidP="000835E4">
      <w:pPr>
        <w:pStyle w:val="ConsPlusNormal"/>
        <w:widowControl/>
        <w:ind w:firstLine="0"/>
        <w:jc w:val="both"/>
        <w:rPr>
          <w:rFonts w:ascii="Times New Roman" w:hAnsi="Times New Roman" w:cs="Times New Roman"/>
          <w:sz w:val="24"/>
          <w:szCs w:val="24"/>
        </w:rPr>
      </w:pPr>
    </w:p>
    <w:p w:rsidR="000D1BBC" w:rsidRPr="009B21BD" w:rsidRDefault="000D1BBC" w:rsidP="00175C56">
      <w:pPr>
        <w:pStyle w:val="ConsPlusNormal"/>
        <w:widowControl/>
        <w:ind w:firstLine="0"/>
        <w:jc w:val="center"/>
        <w:rPr>
          <w:rFonts w:ascii="Times New Roman" w:hAnsi="Times New Roman" w:cs="Times New Roman"/>
          <w:sz w:val="24"/>
          <w:szCs w:val="24"/>
        </w:rPr>
      </w:pPr>
      <w:r w:rsidRPr="00175C56">
        <w:rPr>
          <w:rFonts w:ascii="Times New Roman" w:hAnsi="Times New Roman" w:cs="Times New Roman"/>
          <w:sz w:val="24"/>
          <w:szCs w:val="24"/>
        </w:rPr>
        <w:t>Судебная практика</w:t>
      </w:r>
    </w:p>
    <w:p w:rsidR="000D1BBC" w:rsidRDefault="000D1BBC" w:rsidP="000D1BBC">
      <w:pPr>
        <w:autoSpaceDE w:val="0"/>
        <w:autoSpaceDN w:val="0"/>
        <w:adjustRightInd w:val="0"/>
        <w:jc w:val="center"/>
        <w:outlineLvl w:val="1"/>
      </w:pPr>
      <w:r w:rsidRPr="00175C56">
        <w:t>Выплаты премий работникам</w:t>
      </w:r>
    </w:p>
    <w:p w:rsidR="00175C56" w:rsidRPr="00175C56" w:rsidRDefault="00175C56" w:rsidP="000D1BBC">
      <w:pPr>
        <w:autoSpaceDE w:val="0"/>
        <w:autoSpaceDN w:val="0"/>
        <w:adjustRightInd w:val="0"/>
        <w:jc w:val="center"/>
        <w:outlineLvl w:val="1"/>
      </w:pPr>
    </w:p>
    <w:p w:rsidR="000D1BBC" w:rsidRPr="009B21BD" w:rsidRDefault="000D1BBC" w:rsidP="000D1BBC">
      <w:pPr>
        <w:autoSpaceDE w:val="0"/>
        <w:autoSpaceDN w:val="0"/>
        <w:adjustRightInd w:val="0"/>
        <w:ind w:firstLine="540"/>
        <w:jc w:val="both"/>
      </w:pPr>
      <w:r w:rsidRPr="009B21BD">
        <w:t>Пунктом 2 ст. 255 НК РФ к расходам на оплату труда в целях гл. 25 НК РФ отнесены, в частности, начисления стимулирующего характера, в том числе премии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 Данные выплаты учитываются при расчете налоговой базы по налогу на прибыль и облагаются ЕСН.</w:t>
      </w:r>
    </w:p>
    <w:p w:rsidR="0039470F" w:rsidRPr="00175C56" w:rsidRDefault="000D1BBC" w:rsidP="0039470F">
      <w:pPr>
        <w:autoSpaceDE w:val="0"/>
        <w:autoSpaceDN w:val="0"/>
        <w:adjustRightInd w:val="0"/>
        <w:ind w:firstLine="540"/>
        <w:jc w:val="both"/>
      </w:pPr>
      <w:r w:rsidRPr="00175C56">
        <w:t>Премирование сотрудников к праздничным, юбилейным датам не относится к выплатам стимулирующего характера, и соответствующие выплаты не могут быть учтены в составе расходов работодателя на оплату труда для целей налогообложения прибыли организаций. При этом согласно п. 3 ст. 236 НК РФ они не признаются объектом налогообложения по ЕСН</w:t>
      </w:r>
      <w:r w:rsidR="0039470F" w:rsidRPr="00175C56">
        <w:t xml:space="preserve"> и страховыми взносами на ОПС.</w:t>
      </w:r>
    </w:p>
    <w:p w:rsidR="000D1BBC" w:rsidRPr="009B21BD" w:rsidRDefault="000D1BBC" w:rsidP="000D1BBC">
      <w:pPr>
        <w:autoSpaceDE w:val="0"/>
        <w:autoSpaceDN w:val="0"/>
        <w:adjustRightInd w:val="0"/>
        <w:ind w:firstLine="540"/>
        <w:jc w:val="both"/>
      </w:pPr>
      <w:r w:rsidRPr="009B21BD">
        <w:t>В Письме Минфина России от 09.11.2007 речь идет о премиях, выдаваемых к Дню защитника Отечества, Международному женскому дню. Финансисты считают, что такие премии не относятся к выплатам стимулирующего характера и не могут быть учтены в расходах для целей налогообложения прибыли организаций. При этом надо помнить, что премии должны носить стимулирующий характер, иначе они выплачиваются за счет чистой прибыли, остающейся после уплаты налогов. К таким видам премий Минфин относит:</w:t>
      </w:r>
    </w:p>
    <w:p w:rsidR="000D1BBC" w:rsidRPr="009B21BD" w:rsidRDefault="00175C56" w:rsidP="000D1BBC">
      <w:pPr>
        <w:autoSpaceDE w:val="0"/>
        <w:autoSpaceDN w:val="0"/>
        <w:adjustRightInd w:val="0"/>
        <w:ind w:firstLine="540"/>
        <w:jc w:val="both"/>
      </w:pPr>
      <w:r>
        <w:t>-</w:t>
      </w:r>
      <w:r w:rsidR="000D1BBC" w:rsidRPr="009B21BD">
        <w:t>затраты, связанные с покупкой подарков для награждения работников (Письмо Минфина России от 17.05.2006);</w:t>
      </w:r>
    </w:p>
    <w:p w:rsidR="000D1BBC" w:rsidRPr="009B21BD" w:rsidRDefault="00175C56" w:rsidP="000D1BBC">
      <w:pPr>
        <w:autoSpaceDE w:val="0"/>
        <w:autoSpaceDN w:val="0"/>
        <w:adjustRightInd w:val="0"/>
        <w:ind w:firstLine="540"/>
        <w:jc w:val="both"/>
      </w:pPr>
      <w:r>
        <w:t>-</w:t>
      </w:r>
      <w:r w:rsidR="000D1BBC" w:rsidRPr="009B21BD">
        <w:t>премирование сотрудников к праздничным, юбилейным датам (Письма Минфина России от 22.05.2007, от 16.11.2007);</w:t>
      </w:r>
    </w:p>
    <w:p w:rsidR="000D1BBC" w:rsidRPr="009B21BD" w:rsidRDefault="00175C56" w:rsidP="000D1BBC">
      <w:pPr>
        <w:autoSpaceDE w:val="0"/>
        <w:autoSpaceDN w:val="0"/>
        <w:adjustRightInd w:val="0"/>
        <w:ind w:firstLine="540"/>
        <w:jc w:val="both"/>
      </w:pPr>
      <w:r>
        <w:t>-</w:t>
      </w:r>
      <w:r w:rsidR="000D1BBC" w:rsidRPr="009B21BD">
        <w:t>премирование сотрудников к дням рождения (50-, 55-, 60-летию со дня рождения), а также к праздникам (Письмо Минфина России от 17.10.2006 N 03-05-02-04/157).</w:t>
      </w:r>
    </w:p>
    <w:p w:rsidR="00531D51" w:rsidRDefault="000D1BBC" w:rsidP="00175C56">
      <w:pPr>
        <w:autoSpaceDE w:val="0"/>
        <w:autoSpaceDN w:val="0"/>
        <w:adjustRightInd w:val="0"/>
        <w:ind w:firstLine="540"/>
        <w:jc w:val="both"/>
      </w:pPr>
      <w:r w:rsidRPr="00175C56">
        <w:t>Суды поддерживают налогоплательщиков в их действиях по выплате разовых премий, вознаграждений за выслугу лет, к юбилейным датам и к праздникам, которые производятся за счет чистой прибыли и не облагаются ЕСН. Данные выплаты в пользу физических лиц не относятся к расходам, уменьшающим налоговую базу по налогу на прибыль на основании ст. 270 НК РФ, и не могут быть отнесены к расходам на оплату труда по ст. 255 НК РФ. Налоговые органы не могут представить доказательства того, что произведенные выплаты связаны с деятельностью предприятия, направленной на получение дохода, как это установлено ст. 252 НК РФ. Соответственно, данные выплаты не включаются в налоговую базу по ЕСН на основании п. 3 ст. 236 НК РФ. Такие решения представлены в Постановлениях ФАС УО от 16.10.2007, от 22.08.2007, от 27.06.2007, ФАС ПО от 11.05.2007, ФАС МО от 08.08.2007, от 26.02.2007.</w:t>
      </w:r>
    </w:p>
    <w:p w:rsidR="00175C56" w:rsidRPr="009B21BD" w:rsidRDefault="00175C56" w:rsidP="00175C56">
      <w:pPr>
        <w:autoSpaceDE w:val="0"/>
        <w:autoSpaceDN w:val="0"/>
        <w:adjustRightInd w:val="0"/>
        <w:ind w:firstLine="540"/>
        <w:jc w:val="both"/>
      </w:pPr>
    </w:p>
    <w:p w:rsidR="00531D51" w:rsidRPr="00175C56" w:rsidRDefault="00F9250D" w:rsidP="000835E4">
      <w:pPr>
        <w:pStyle w:val="ConsPlusNormal"/>
        <w:widowControl/>
        <w:ind w:firstLine="0"/>
        <w:jc w:val="both"/>
        <w:rPr>
          <w:rFonts w:ascii="Times New Roman" w:hAnsi="Times New Roman" w:cs="Times New Roman"/>
          <w:b/>
          <w:sz w:val="24"/>
          <w:szCs w:val="24"/>
        </w:rPr>
      </w:pPr>
      <w:r w:rsidRPr="00175C56">
        <w:rPr>
          <w:rFonts w:ascii="Times New Roman" w:hAnsi="Times New Roman" w:cs="Times New Roman"/>
          <w:b/>
          <w:sz w:val="24"/>
          <w:szCs w:val="24"/>
        </w:rPr>
        <w:t>2.15.3. Единый социальный налог (ЕСН) за период с 01.01.2008г. по 31.12.2008г.</w:t>
      </w:r>
    </w:p>
    <w:p w:rsidR="00135917" w:rsidRPr="009B21BD" w:rsidRDefault="00135917" w:rsidP="00175C5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При проверке полноты формирования налоговой базы проверяющие указывают на занижение налоговой базы по ЕСН на сумму 1 516 220 руб. в результате не включения в доход сотрудникам компенсации расходов на питание. Проверяющие указывают, что работодатель ежемесячно выплачивал сотрудникам фиксированную денежную сумму(компенсацию расходов на питание) в соответств</w:t>
      </w:r>
      <w:r w:rsidR="00175C56">
        <w:rPr>
          <w:rFonts w:ascii="Times New Roman" w:hAnsi="Times New Roman" w:cs="Times New Roman"/>
          <w:sz w:val="24"/>
          <w:szCs w:val="24"/>
        </w:rPr>
        <w:t>ии с п.9.1 трудовых договоров.</w:t>
      </w:r>
    </w:p>
    <w:p w:rsidR="00135917" w:rsidRPr="009B21BD" w:rsidRDefault="00135917" w:rsidP="00135917">
      <w:pPr>
        <w:pStyle w:val="ConsPlusNormal"/>
        <w:widowControl/>
        <w:ind w:firstLine="0"/>
        <w:jc w:val="both"/>
        <w:rPr>
          <w:rFonts w:ascii="Times New Roman" w:hAnsi="Times New Roman" w:cs="Times New Roman"/>
          <w:sz w:val="24"/>
          <w:szCs w:val="24"/>
        </w:rPr>
      </w:pPr>
      <w:r w:rsidRPr="00175C56">
        <w:rPr>
          <w:rFonts w:ascii="Times New Roman" w:hAnsi="Times New Roman" w:cs="Times New Roman"/>
          <w:sz w:val="24"/>
          <w:szCs w:val="24"/>
        </w:rPr>
        <w:t>ООО «Н</w:t>
      </w:r>
      <w:r w:rsidR="00175C56">
        <w:rPr>
          <w:rFonts w:ascii="Times New Roman" w:hAnsi="Times New Roman" w:cs="Times New Roman"/>
          <w:sz w:val="24"/>
          <w:szCs w:val="24"/>
        </w:rPr>
        <w:t>.</w:t>
      </w:r>
      <w:r w:rsidRPr="00175C56">
        <w:rPr>
          <w:rFonts w:ascii="Times New Roman" w:hAnsi="Times New Roman" w:cs="Times New Roman"/>
          <w:sz w:val="24"/>
          <w:szCs w:val="24"/>
        </w:rPr>
        <w:t>» не согласно</w:t>
      </w:r>
      <w:r w:rsidRPr="009B21BD">
        <w:rPr>
          <w:rFonts w:ascii="Times New Roman" w:hAnsi="Times New Roman" w:cs="Times New Roman"/>
          <w:b/>
          <w:sz w:val="24"/>
          <w:szCs w:val="24"/>
          <w:u w:val="single"/>
        </w:rPr>
        <w:t xml:space="preserve"> </w:t>
      </w:r>
      <w:r w:rsidRPr="009B21BD">
        <w:rPr>
          <w:rFonts w:ascii="Times New Roman" w:hAnsi="Times New Roman" w:cs="Times New Roman"/>
          <w:sz w:val="24"/>
          <w:szCs w:val="24"/>
        </w:rPr>
        <w:t>с данными предположениями.</w:t>
      </w:r>
    </w:p>
    <w:p w:rsidR="00135917" w:rsidRPr="00175C56" w:rsidRDefault="00135917" w:rsidP="00135917">
      <w:pPr>
        <w:pStyle w:val="ConsPlusNormal"/>
        <w:widowControl/>
        <w:ind w:firstLine="0"/>
        <w:jc w:val="both"/>
        <w:rPr>
          <w:rFonts w:ascii="Times New Roman" w:hAnsi="Times New Roman" w:cs="Times New Roman"/>
          <w:sz w:val="24"/>
          <w:szCs w:val="24"/>
        </w:rPr>
      </w:pPr>
      <w:r w:rsidRPr="00175C56">
        <w:rPr>
          <w:rFonts w:ascii="Times New Roman" w:hAnsi="Times New Roman" w:cs="Times New Roman"/>
          <w:sz w:val="24"/>
          <w:szCs w:val="24"/>
        </w:rPr>
        <w:t xml:space="preserve">1. По итогам работы Общества за 2007 год сформирована и отражена нераспределенная прибыль: </w:t>
      </w:r>
    </w:p>
    <w:p w:rsidR="00135917" w:rsidRPr="00175C56" w:rsidRDefault="00175C56" w:rsidP="00135917">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 xml:space="preserve">а) </w:t>
      </w:r>
      <w:r w:rsidR="00135917" w:rsidRPr="00175C56">
        <w:rPr>
          <w:rFonts w:ascii="Times New Roman" w:hAnsi="Times New Roman" w:cs="Times New Roman"/>
          <w:sz w:val="24"/>
          <w:szCs w:val="24"/>
        </w:rPr>
        <w:t>На балансовом счете 84 бухгалтерского учета;</w:t>
      </w:r>
    </w:p>
    <w:p w:rsidR="00135917" w:rsidRPr="00175C56" w:rsidRDefault="00135917" w:rsidP="00175C56">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б) В Бухгалтерском Балансе на 31 декабря 2007 года, по стр. 470. (заверенная копия Бухгалтерского Баланса на 31 декабря 2007 года прилагается).</w:t>
      </w:r>
    </w:p>
    <w:p w:rsidR="00932F0D" w:rsidRPr="009B21BD" w:rsidRDefault="00135917" w:rsidP="00175C56">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2. Утвержден общим собранием участников ООО «Н</w:t>
      </w:r>
      <w:r w:rsidR="00175C56">
        <w:rPr>
          <w:rFonts w:ascii="Times New Roman" w:hAnsi="Times New Roman" w:cs="Times New Roman"/>
          <w:sz w:val="24"/>
          <w:szCs w:val="24"/>
        </w:rPr>
        <w:t>.</w:t>
      </w:r>
      <w:r w:rsidRPr="00175C56">
        <w:rPr>
          <w:rFonts w:ascii="Times New Roman" w:hAnsi="Times New Roman" w:cs="Times New Roman"/>
          <w:sz w:val="24"/>
          <w:szCs w:val="24"/>
        </w:rPr>
        <w:t xml:space="preserve">» </w:t>
      </w:r>
      <w:r w:rsidR="00175C56">
        <w:rPr>
          <w:rFonts w:ascii="Times New Roman" w:hAnsi="Times New Roman" w:cs="Times New Roman"/>
          <w:sz w:val="24"/>
          <w:szCs w:val="24"/>
        </w:rPr>
        <w:t>протокол</w:t>
      </w:r>
      <w:r w:rsidRPr="00175C56">
        <w:rPr>
          <w:rFonts w:ascii="Times New Roman" w:hAnsi="Times New Roman" w:cs="Times New Roman"/>
          <w:sz w:val="24"/>
          <w:szCs w:val="24"/>
        </w:rPr>
        <w:t xml:space="preserve"> от 0</w:t>
      </w:r>
      <w:r w:rsidR="00DB2EF3" w:rsidRPr="00175C56">
        <w:rPr>
          <w:rFonts w:ascii="Times New Roman" w:hAnsi="Times New Roman" w:cs="Times New Roman"/>
          <w:sz w:val="24"/>
          <w:szCs w:val="24"/>
        </w:rPr>
        <w:t>5</w:t>
      </w:r>
      <w:r w:rsidRPr="00175C56">
        <w:rPr>
          <w:rFonts w:ascii="Times New Roman" w:hAnsi="Times New Roman" w:cs="Times New Roman"/>
          <w:sz w:val="24"/>
          <w:szCs w:val="24"/>
        </w:rPr>
        <w:t>.03.200</w:t>
      </w:r>
      <w:r w:rsidR="00DB2EF3" w:rsidRPr="00175C56">
        <w:rPr>
          <w:rFonts w:ascii="Times New Roman" w:hAnsi="Times New Roman" w:cs="Times New Roman"/>
          <w:sz w:val="24"/>
          <w:szCs w:val="24"/>
        </w:rPr>
        <w:t>8</w:t>
      </w:r>
      <w:r w:rsidRPr="00175C56">
        <w:rPr>
          <w:rFonts w:ascii="Times New Roman" w:hAnsi="Times New Roman" w:cs="Times New Roman"/>
          <w:sz w:val="24"/>
          <w:szCs w:val="24"/>
        </w:rPr>
        <w:t>г.,</w:t>
      </w:r>
      <w:r w:rsidR="00175C56">
        <w:rPr>
          <w:rFonts w:ascii="Times New Roman" w:hAnsi="Times New Roman" w:cs="Times New Roman"/>
          <w:sz w:val="24"/>
          <w:szCs w:val="24"/>
        </w:rPr>
        <w:t xml:space="preserve"> в котором согласно </w:t>
      </w:r>
      <w:r w:rsidRPr="00175C56">
        <w:rPr>
          <w:rFonts w:ascii="Times New Roman" w:hAnsi="Times New Roman" w:cs="Times New Roman"/>
          <w:sz w:val="24"/>
          <w:szCs w:val="24"/>
        </w:rPr>
        <w:t>п.2 . Прибыль, полученную ООО «Н</w:t>
      </w:r>
      <w:r w:rsidR="00175C56">
        <w:rPr>
          <w:rFonts w:ascii="Times New Roman" w:hAnsi="Times New Roman" w:cs="Times New Roman"/>
          <w:sz w:val="24"/>
          <w:szCs w:val="24"/>
        </w:rPr>
        <w:t>.</w:t>
      </w:r>
      <w:r w:rsidRPr="00175C56">
        <w:rPr>
          <w:rFonts w:ascii="Times New Roman" w:hAnsi="Times New Roman" w:cs="Times New Roman"/>
          <w:sz w:val="24"/>
          <w:szCs w:val="24"/>
        </w:rPr>
        <w:t>»</w:t>
      </w:r>
      <w:r w:rsidRPr="009B21BD">
        <w:rPr>
          <w:rFonts w:ascii="Times New Roman" w:hAnsi="Times New Roman" w:cs="Times New Roman"/>
          <w:sz w:val="24"/>
          <w:szCs w:val="24"/>
        </w:rPr>
        <w:t xml:space="preserve"> в 200</w:t>
      </w:r>
      <w:r w:rsidR="00DB2EF3" w:rsidRPr="009B21BD">
        <w:rPr>
          <w:rFonts w:ascii="Times New Roman" w:hAnsi="Times New Roman" w:cs="Times New Roman"/>
          <w:sz w:val="24"/>
          <w:szCs w:val="24"/>
        </w:rPr>
        <w:t>7</w:t>
      </w:r>
      <w:r w:rsidRPr="009B21BD">
        <w:rPr>
          <w:rFonts w:ascii="Times New Roman" w:hAnsi="Times New Roman" w:cs="Times New Roman"/>
          <w:sz w:val="24"/>
          <w:szCs w:val="24"/>
        </w:rPr>
        <w:t xml:space="preserve"> году, о</w:t>
      </w:r>
      <w:r w:rsidRPr="009B21BD">
        <w:rPr>
          <w:rFonts w:ascii="Times New Roman" w:hAnsi="Times New Roman" w:cs="Times New Roman"/>
          <w:sz w:val="24"/>
          <w:szCs w:val="24"/>
        </w:rPr>
        <w:t>с</w:t>
      </w:r>
      <w:r w:rsidRPr="009B21BD">
        <w:rPr>
          <w:rFonts w:ascii="Times New Roman" w:hAnsi="Times New Roman" w:cs="Times New Roman"/>
          <w:sz w:val="24"/>
          <w:szCs w:val="24"/>
        </w:rPr>
        <w:t xml:space="preserve">тавить в распоряжении общества, направлять на погашение убытков, </w:t>
      </w:r>
      <w:r w:rsidR="00DB2EF3" w:rsidRPr="009B21BD">
        <w:rPr>
          <w:rFonts w:ascii="Times New Roman" w:hAnsi="Times New Roman" w:cs="Times New Roman"/>
          <w:sz w:val="24"/>
          <w:szCs w:val="24"/>
          <w:u w:val="single"/>
        </w:rPr>
        <w:t xml:space="preserve">социальные </w:t>
      </w:r>
      <w:r w:rsidRPr="00175C56">
        <w:rPr>
          <w:rFonts w:ascii="Times New Roman" w:hAnsi="Times New Roman" w:cs="Times New Roman"/>
          <w:sz w:val="24"/>
          <w:szCs w:val="24"/>
        </w:rPr>
        <w:t>выплат</w:t>
      </w:r>
      <w:r w:rsidR="00DB2EF3" w:rsidRPr="00175C56">
        <w:rPr>
          <w:rFonts w:ascii="Times New Roman" w:hAnsi="Times New Roman" w:cs="Times New Roman"/>
          <w:sz w:val="24"/>
          <w:szCs w:val="24"/>
        </w:rPr>
        <w:t>ы</w:t>
      </w:r>
      <w:r w:rsidRPr="00175C56">
        <w:rPr>
          <w:rFonts w:ascii="Times New Roman" w:hAnsi="Times New Roman" w:cs="Times New Roman"/>
          <w:sz w:val="24"/>
          <w:szCs w:val="24"/>
        </w:rPr>
        <w:t xml:space="preserve"> непроизводственного характера и предусмотренные законодательс</w:t>
      </w:r>
      <w:r w:rsidRPr="00175C56">
        <w:rPr>
          <w:rFonts w:ascii="Times New Roman" w:hAnsi="Times New Roman" w:cs="Times New Roman"/>
          <w:sz w:val="24"/>
          <w:szCs w:val="24"/>
        </w:rPr>
        <w:t>т</w:t>
      </w:r>
      <w:r w:rsidRPr="00175C56">
        <w:rPr>
          <w:rFonts w:ascii="Times New Roman" w:hAnsi="Times New Roman" w:cs="Times New Roman"/>
          <w:sz w:val="24"/>
          <w:szCs w:val="24"/>
        </w:rPr>
        <w:t>вом цели.</w:t>
      </w:r>
      <w:r w:rsidRPr="009B21BD">
        <w:rPr>
          <w:rFonts w:ascii="Times New Roman" w:hAnsi="Times New Roman" w:cs="Times New Roman"/>
          <w:sz w:val="24"/>
          <w:szCs w:val="24"/>
        </w:rPr>
        <w:t xml:space="preserve"> (заверенная копия прилагается).</w:t>
      </w:r>
    </w:p>
    <w:p w:rsidR="00932F0D" w:rsidRDefault="003E3FB7" w:rsidP="00175C56">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3.</w:t>
      </w:r>
      <w:r w:rsidR="00932F0D" w:rsidRPr="00175C56">
        <w:rPr>
          <w:rFonts w:ascii="Times New Roman" w:hAnsi="Times New Roman" w:cs="Times New Roman"/>
          <w:sz w:val="24"/>
          <w:szCs w:val="24"/>
        </w:rPr>
        <w:t xml:space="preserve"> В Положении об оплате и стимулирования труда работников ООО «Н</w:t>
      </w:r>
      <w:r w:rsidR="00175C56">
        <w:rPr>
          <w:rFonts w:ascii="Times New Roman" w:hAnsi="Times New Roman" w:cs="Times New Roman"/>
          <w:sz w:val="24"/>
          <w:szCs w:val="24"/>
        </w:rPr>
        <w:t>.</w:t>
      </w:r>
      <w:r w:rsidR="00932F0D" w:rsidRPr="00175C56">
        <w:rPr>
          <w:rFonts w:ascii="Times New Roman" w:hAnsi="Times New Roman" w:cs="Times New Roman"/>
          <w:sz w:val="24"/>
          <w:szCs w:val="24"/>
        </w:rPr>
        <w:t>» от 01.01.2007г</w:t>
      </w:r>
      <w:r w:rsidR="00175C56">
        <w:rPr>
          <w:rFonts w:ascii="Times New Roman" w:hAnsi="Times New Roman" w:cs="Times New Roman"/>
          <w:sz w:val="24"/>
          <w:szCs w:val="24"/>
        </w:rPr>
        <w:t xml:space="preserve">., </w:t>
      </w:r>
      <w:r w:rsidR="00932F0D" w:rsidRPr="00175C56">
        <w:rPr>
          <w:rFonts w:ascii="Times New Roman" w:hAnsi="Times New Roman" w:cs="Times New Roman"/>
          <w:sz w:val="24"/>
          <w:szCs w:val="24"/>
        </w:rPr>
        <w:t xml:space="preserve">п.3. Социальные выплаты не производственного характера, к которым относится Компенсация за питание- выплачивается сотрудникам за счет собственных средств предприятия и </w:t>
      </w:r>
      <w:r w:rsidR="00175C56">
        <w:rPr>
          <w:rFonts w:ascii="Times New Roman" w:hAnsi="Times New Roman" w:cs="Times New Roman"/>
          <w:sz w:val="24"/>
          <w:szCs w:val="24"/>
        </w:rPr>
        <w:t>на основании Приказа</w:t>
      </w:r>
      <w:r w:rsidR="00932F0D" w:rsidRPr="00175C56">
        <w:rPr>
          <w:rFonts w:ascii="Times New Roman" w:hAnsi="Times New Roman" w:cs="Times New Roman"/>
          <w:sz w:val="24"/>
          <w:szCs w:val="24"/>
        </w:rPr>
        <w:t xml:space="preserve"> </w:t>
      </w:r>
      <w:r w:rsidR="00DC1F1C" w:rsidRPr="00175C56">
        <w:rPr>
          <w:rFonts w:ascii="Times New Roman" w:hAnsi="Times New Roman" w:cs="Times New Roman"/>
          <w:sz w:val="24"/>
          <w:szCs w:val="24"/>
        </w:rPr>
        <w:t>Г</w:t>
      </w:r>
      <w:r w:rsidR="00932F0D" w:rsidRPr="00175C56">
        <w:rPr>
          <w:rFonts w:ascii="Times New Roman" w:hAnsi="Times New Roman" w:cs="Times New Roman"/>
          <w:sz w:val="24"/>
          <w:szCs w:val="24"/>
        </w:rPr>
        <w:t>енерального директора.</w:t>
      </w:r>
    </w:p>
    <w:p w:rsidR="00175C56" w:rsidRPr="00175C56" w:rsidRDefault="00175C56" w:rsidP="00175C56">
      <w:pPr>
        <w:pStyle w:val="ConsPlusNormal"/>
        <w:widowControl/>
        <w:ind w:left="60" w:firstLine="0"/>
        <w:jc w:val="both"/>
        <w:rPr>
          <w:rFonts w:ascii="Times New Roman" w:hAnsi="Times New Roman" w:cs="Times New Roman"/>
          <w:sz w:val="24"/>
          <w:szCs w:val="24"/>
        </w:rPr>
      </w:pPr>
    </w:p>
    <w:p w:rsidR="003E3FB7" w:rsidRPr="00175C56" w:rsidRDefault="003E3FB7" w:rsidP="003E3FB7">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На основании вышеизложенного;</w:t>
      </w:r>
    </w:p>
    <w:p w:rsidR="00DC1F1C" w:rsidRPr="00175C56" w:rsidRDefault="003E3FB7" w:rsidP="003E3FB7">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 xml:space="preserve">а) согласно Приказам: </w:t>
      </w:r>
      <w:r w:rsidR="00DC1F1C" w:rsidRPr="00175C56">
        <w:rPr>
          <w:rFonts w:ascii="Times New Roman" w:hAnsi="Times New Roman" w:cs="Times New Roman"/>
          <w:sz w:val="24"/>
          <w:szCs w:val="24"/>
        </w:rPr>
        <w:t>о</w:t>
      </w:r>
      <w:r w:rsidRPr="00175C56">
        <w:rPr>
          <w:rFonts w:ascii="Times New Roman" w:hAnsi="Times New Roman" w:cs="Times New Roman"/>
          <w:sz w:val="24"/>
          <w:szCs w:val="24"/>
        </w:rPr>
        <w:t>т 3</w:t>
      </w:r>
      <w:r w:rsidR="00DC1F1C" w:rsidRPr="00175C56">
        <w:rPr>
          <w:rFonts w:ascii="Times New Roman" w:hAnsi="Times New Roman" w:cs="Times New Roman"/>
          <w:sz w:val="24"/>
          <w:szCs w:val="24"/>
        </w:rPr>
        <w:t>1.01.2008г., от 29.02.2008г., от 31.03.2008г., от 30.04.2008г., от 30.05.2008г., от 30.05.2008, от 30.06.2008, от 31.07.2008, от 15.07.2008, от 31.07.2008, от 29.08.2008, от 30.09.2008, от 30.09.2008, от 31.10.2008, от 31.10.2008, от 28.11.2008от 18.12.2008, от 31.12.2008г.</w:t>
      </w:r>
    </w:p>
    <w:p w:rsidR="003E3FB7" w:rsidRPr="009B21BD" w:rsidRDefault="003E3FB7" w:rsidP="003E3FB7">
      <w:pPr>
        <w:autoSpaceDE w:val="0"/>
        <w:autoSpaceDN w:val="0"/>
        <w:adjustRightInd w:val="0"/>
        <w:ind w:firstLine="540"/>
        <w:jc w:val="both"/>
      </w:pPr>
      <w:r w:rsidRPr="009B21BD">
        <w:t>Общество выплатило своим сотрудникам</w:t>
      </w:r>
      <w:r w:rsidR="00101C7B" w:rsidRPr="009B21BD">
        <w:t xml:space="preserve"> компенсацию расходов на питание</w:t>
      </w:r>
      <w:r w:rsidRPr="009B21BD">
        <w:t xml:space="preserve"> из прибыли, оставшейся после уплаты налогов, без начисления на нее ЕСН.</w:t>
      </w:r>
    </w:p>
    <w:p w:rsidR="003E3FB7" w:rsidRPr="009B21BD" w:rsidRDefault="003E3FB7" w:rsidP="003E3FB7">
      <w:pPr>
        <w:pStyle w:val="ConsPlusNormal"/>
        <w:widowControl/>
        <w:ind w:left="60" w:firstLine="0"/>
        <w:jc w:val="both"/>
        <w:rPr>
          <w:rFonts w:ascii="Times New Roman" w:hAnsi="Times New Roman" w:cs="Times New Roman"/>
          <w:sz w:val="24"/>
          <w:szCs w:val="24"/>
        </w:rPr>
      </w:pPr>
    </w:p>
    <w:p w:rsidR="00531D51" w:rsidRPr="009B21BD" w:rsidRDefault="00E75305" w:rsidP="00175C56">
      <w:pPr>
        <w:pStyle w:val="ConsPlusNormal"/>
        <w:widowControl/>
        <w:ind w:firstLine="0"/>
        <w:jc w:val="center"/>
        <w:rPr>
          <w:rFonts w:ascii="Times New Roman" w:hAnsi="Times New Roman" w:cs="Times New Roman"/>
          <w:sz w:val="24"/>
          <w:szCs w:val="24"/>
        </w:rPr>
      </w:pPr>
      <w:r w:rsidRPr="00175C56">
        <w:rPr>
          <w:rFonts w:ascii="Times New Roman" w:hAnsi="Times New Roman" w:cs="Times New Roman"/>
          <w:sz w:val="24"/>
          <w:szCs w:val="24"/>
        </w:rPr>
        <w:t>Судебная практика</w:t>
      </w:r>
    </w:p>
    <w:p w:rsidR="00E75305" w:rsidRPr="00175C56" w:rsidRDefault="00E75305" w:rsidP="00E75305">
      <w:pPr>
        <w:autoSpaceDE w:val="0"/>
        <w:autoSpaceDN w:val="0"/>
        <w:adjustRightInd w:val="0"/>
        <w:ind w:firstLine="540"/>
        <w:jc w:val="both"/>
      </w:pPr>
      <w:r w:rsidRPr="00175C56">
        <w:t>Судебные решения в пользу организаций, даже когда компенсация работникам стоимости питания выплачивалась на основании коллективного договора.</w:t>
      </w:r>
      <w:r w:rsidRPr="009B21BD">
        <w:t xml:space="preserve"> Так, в Постановлении ФАС ЦО от 04.04.2008 (данное решение поддержал ВАС (Определение от 14.08.2008) суд указал на то, что согласно представленным документам </w:t>
      </w:r>
      <w:r w:rsidRPr="00175C56">
        <w:t>расходы на питание сотрудников производились организацией за счет чистой прибыли прошлых лет, оставшейся в распоряжении предприятия после налогообложения. В п. 1 ст. 270 НК</w:t>
      </w:r>
      <w:r w:rsidRPr="009B21BD">
        <w:t xml:space="preserve"> РФ сказано, что при определении налоговой базы не учитываются суммы начисленных налогоплательщиком дивидендов и другие суммы прибыли после налогообложения, </w:t>
      </w:r>
      <w:r w:rsidRPr="00175C56">
        <w:t>следовательно, выплата работникам компенсации питания за счет чистой прибыли не облагается ЕСН в соответствии с п. 3 ст. 236 НК РФ, так как выплаты и вознаграждения (вне зависимости от формы, в которой они производятся) не признаются объектом обложения единым социальным налогом, если у налогоплательщиков-организаций такие выплаты не отнесены к расходам, уменьшающим налоговую базу по налогу на прибыль организаций в текущем отчетном (налоговом) периоде.</w:t>
      </w:r>
    </w:p>
    <w:p w:rsidR="00E75305" w:rsidRPr="009B21BD" w:rsidRDefault="00E75305" w:rsidP="00E75305">
      <w:pPr>
        <w:autoSpaceDE w:val="0"/>
        <w:autoSpaceDN w:val="0"/>
        <w:adjustRightInd w:val="0"/>
        <w:ind w:firstLine="540"/>
        <w:jc w:val="both"/>
      </w:pPr>
      <w:r w:rsidRPr="009B21BD">
        <w:t>Аналогичные выводы содержатся в Постановлениях Президиума ВАС РФ от 20.03.2007, ФАС ПО от 28.04.2009, ФАС ВВО от 14.10.2008, ФАС ПО от 25.09.2008, от 04.04.2008, ФАС МО от 24.03.2008.</w:t>
      </w:r>
    </w:p>
    <w:p w:rsidR="00E75305" w:rsidRPr="009B21BD" w:rsidRDefault="00E75305" w:rsidP="00E75305">
      <w:pPr>
        <w:autoSpaceDE w:val="0"/>
        <w:autoSpaceDN w:val="0"/>
        <w:adjustRightInd w:val="0"/>
        <w:ind w:firstLine="540"/>
        <w:jc w:val="both"/>
      </w:pPr>
      <w:r w:rsidRPr="009B21BD">
        <w:t xml:space="preserve">В других спорах между налоговыми органами и организациями по поводу обложения ЕСН сумм компенсаций стоимости питания работников суды встают на сторону организаций-налогоплательщиков в том случае, когда установлено, что в трудовых или коллективных договорах, заключенных организацией с работниками, </w:t>
      </w:r>
      <w:r w:rsidRPr="00175C56">
        <w:t>не предусмотрена обязанность работодателя обеспечивать работников питанием, при этом расходы на оплату питания работников осуществляются за счет чистой прибыли. Если эти условия выполняются, то в силу ст. 270 и п. 3 ст. 236 НК РФ суммы не будут</w:t>
      </w:r>
      <w:r w:rsidRPr="009B21BD">
        <w:t xml:space="preserve"> облагаться ЕСН, а соответственно, на них не будут начисляться взносы в ПФР согласно п. 2 ст. 10 Закона N 167-ФЗ &lt;2&gt;.</w:t>
      </w:r>
    </w:p>
    <w:p w:rsidR="00F4132E" w:rsidRPr="009B21BD" w:rsidRDefault="00F4132E" w:rsidP="0039470F">
      <w:pPr>
        <w:pStyle w:val="ConsPlusNormal"/>
        <w:widowControl/>
        <w:ind w:firstLine="0"/>
        <w:jc w:val="both"/>
        <w:rPr>
          <w:rFonts w:ascii="Times New Roman" w:hAnsi="Times New Roman" w:cs="Times New Roman"/>
          <w:b/>
          <w:sz w:val="24"/>
          <w:szCs w:val="24"/>
        </w:rPr>
      </w:pPr>
    </w:p>
    <w:p w:rsidR="00175C56" w:rsidRDefault="0039470F" w:rsidP="0039470F">
      <w:pPr>
        <w:pStyle w:val="ConsPlusNormal"/>
        <w:widowControl/>
        <w:ind w:firstLine="0"/>
        <w:jc w:val="both"/>
        <w:rPr>
          <w:rFonts w:ascii="Times New Roman" w:hAnsi="Times New Roman" w:cs="Times New Roman"/>
          <w:b/>
          <w:sz w:val="24"/>
          <w:szCs w:val="24"/>
        </w:rPr>
      </w:pPr>
      <w:r w:rsidRPr="009B21BD">
        <w:rPr>
          <w:rFonts w:ascii="Times New Roman" w:hAnsi="Times New Roman" w:cs="Times New Roman"/>
          <w:b/>
          <w:sz w:val="24"/>
          <w:szCs w:val="24"/>
        </w:rPr>
        <w:t>2.15.5. Страховые взносы на обязательное пенсионное страхование за период с 01.01.2007г. по 31.12.2007г.</w:t>
      </w:r>
    </w:p>
    <w:p w:rsidR="0039470F" w:rsidRPr="009B21BD" w:rsidRDefault="0039470F" w:rsidP="00175C56">
      <w:pPr>
        <w:pStyle w:val="ConsPlusNormal"/>
        <w:widowControl/>
        <w:ind w:firstLine="709"/>
        <w:jc w:val="both"/>
        <w:rPr>
          <w:rFonts w:ascii="Times New Roman" w:hAnsi="Times New Roman" w:cs="Times New Roman"/>
          <w:sz w:val="24"/>
          <w:szCs w:val="24"/>
        </w:rPr>
      </w:pPr>
      <w:r w:rsidRPr="009B21BD">
        <w:rPr>
          <w:rFonts w:ascii="Times New Roman" w:hAnsi="Times New Roman" w:cs="Times New Roman"/>
          <w:sz w:val="24"/>
          <w:szCs w:val="24"/>
        </w:rPr>
        <w:t>При проверке полноты формирования налоговой базы проверяющие указывают на занижение налоговой базы по страховым взносам на ОПС на сумму 341 000 руб. в результате не включения в доход сотрудникам премии по результатам работы. Проверяющие указывают, что дополнительные, не облагаемые страховыми взносами на ОПС  выплаты были премиями по итогам месяца, квартала. Что, согласно положению о премировании они носили систематический характер. Что, на основании лицевых счетов работников премии были пропорциональны оплате труда данного работника; подтверждением того, что премиальные суммы зависели от производственных результато</w:t>
      </w:r>
      <w:r w:rsidR="00175C56">
        <w:rPr>
          <w:rFonts w:ascii="Times New Roman" w:hAnsi="Times New Roman" w:cs="Times New Roman"/>
          <w:sz w:val="24"/>
          <w:szCs w:val="24"/>
        </w:rPr>
        <w:t xml:space="preserve">в, служили приказ об их выплате. </w:t>
      </w:r>
      <w:r w:rsidRPr="009B21BD">
        <w:rPr>
          <w:rFonts w:ascii="Times New Roman" w:hAnsi="Times New Roman" w:cs="Times New Roman"/>
          <w:sz w:val="24"/>
          <w:szCs w:val="24"/>
        </w:rPr>
        <w:t xml:space="preserve">Также указывается на то, что премии фактически не могли быть выплачены за счет чистой прибыли, так как по данным бухгалтерского и налогового учета  нераспределенная прибыль прошлых лет </w:t>
      </w:r>
      <w:r w:rsidRPr="00175C56">
        <w:rPr>
          <w:rFonts w:ascii="Times New Roman" w:hAnsi="Times New Roman" w:cs="Times New Roman"/>
          <w:sz w:val="24"/>
          <w:szCs w:val="24"/>
        </w:rPr>
        <w:t>отсутствовала,</w:t>
      </w:r>
      <w:r w:rsidRPr="009B21BD">
        <w:rPr>
          <w:rFonts w:ascii="Times New Roman" w:hAnsi="Times New Roman" w:cs="Times New Roman"/>
          <w:sz w:val="24"/>
          <w:szCs w:val="24"/>
        </w:rPr>
        <w:t xml:space="preserve"> фондов специального назначения за счет прибыли прошлых лет не было.</w:t>
      </w:r>
    </w:p>
    <w:p w:rsidR="0039470F" w:rsidRPr="009B21BD" w:rsidRDefault="0039470F" w:rsidP="00175C56">
      <w:pPr>
        <w:pStyle w:val="ConsPlusNormal"/>
        <w:widowControl/>
        <w:ind w:firstLine="709"/>
        <w:jc w:val="both"/>
        <w:rPr>
          <w:rFonts w:ascii="Times New Roman" w:hAnsi="Times New Roman" w:cs="Times New Roman"/>
          <w:sz w:val="24"/>
          <w:szCs w:val="24"/>
        </w:rPr>
      </w:pPr>
      <w:r w:rsidRPr="00175C56">
        <w:rPr>
          <w:rFonts w:ascii="Times New Roman" w:hAnsi="Times New Roman" w:cs="Times New Roman"/>
          <w:sz w:val="24"/>
          <w:szCs w:val="24"/>
        </w:rPr>
        <w:t>ООО «Н</w:t>
      </w:r>
      <w:r w:rsidR="00175C56">
        <w:rPr>
          <w:rFonts w:ascii="Times New Roman" w:hAnsi="Times New Roman" w:cs="Times New Roman"/>
          <w:sz w:val="24"/>
          <w:szCs w:val="24"/>
        </w:rPr>
        <w:t>.</w:t>
      </w:r>
      <w:r w:rsidRPr="00175C56">
        <w:rPr>
          <w:rFonts w:ascii="Times New Roman" w:hAnsi="Times New Roman" w:cs="Times New Roman"/>
          <w:sz w:val="24"/>
          <w:szCs w:val="24"/>
        </w:rPr>
        <w:t>» не согласно</w:t>
      </w:r>
      <w:r w:rsidRPr="009B21BD">
        <w:rPr>
          <w:rFonts w:ascii="Times New Roman" w:hAnsi="Times New Roman" w:cs="Times New Roman"/>
          <w:b/>
          <w:sz w:val="24"/>
          <w:szCs w:val="24"/>
          <w:u w:val="single"/>
        </w:rPr>
        <w:t xml:space="preserve"> </w:t>
      </w:r>
      <w:r w:rsidRPr="009B21BD">
        <w:rPr>
          <w:rFonts w:ascii="Times New Roman" w:hAnsi="Times New Roman" w:cs="Times New Roman"/>
          <w:sz w:val="24"/>
          <w:szCs w:val="24"/>
        </w:rPr>
        <w:t>с данными предположениями.</w:t>
      </w:r>
    </w:p>
    <w:p w:rsidR="0039470F" w:rsidRPr="009B21BD" w:rsidRDefault="0039470F" w:rsidP="0039470F">
      <w:pPr>
        <w:pStyle w:val="ConsPlusNormal"/>
        <w:widowControl/>
        <w:ind w:firstLine="0"/>
        <w:jc w:val="both"/>
        <w:rPr>
          <w:rFonts w:ascii="Times New Roman" w:hAnsi="Times New Roman" w:cs="Times New Roman"/>
          <w:sz w:val="24"/>
          <w:szCs w:val="24"/>
        </w:rPr>
      </w:pPr>
      <w:r w:rsidRPr="00175C56">
        <w:rPr>
          <w:rFonts w:ascii="Times New Roman" w:hAnsi="Times New Roman" w:cs="Times New Roman"/>
          <w:sz w:val="24"/>
          <w:szCs w:val="24"/>
        </w:rPr>
        <w:t>1.</w:t>
      </w:r>
      <w:r w:rsidRPr="009B21BD">
        <w:rPr>
          <w:rFonts w:ascii="Times New Roman" w:hAnsi="Times New Roman" w:cs="Times New Roman"/>
          <w:sz w:val="24"/>
          <w:szCs w:val="24"/>
        </w:rPr>
        <w:t xml:space="preserve"> По итогам работы Общества за 2006 год сформирована и отражена нераспределенная прибыль: </w:t>
      </w:r>
    </w:p>
    <w:p w:rsidR="0039470F" w:rsidRPr="00175C56" w:rsidRDefault="00175C56" w:rsidP="0039470F">
      <w:pPr>
        <w:pStyle w:val="ConsPlusNormal"/>
        <w:widowControl/>
        <w:ind w:left="60" w:firstLine="0"/>
        <w:jc w:val="both"/>
        <w:rPr>
          <w:rFonts w:ascii="Times New Roman" w:hAnsi="Times New Roman" w:cs="Times New Roman"/>
          <w:sz w:val="24"/>
          <w:szCs w:val="24"/>
        </w:rPr>
      </w:pPr>
      <w:r>
        <w:rPr>
          <w:rFonts w:ascii="Times New Roman" w:hAnsi="Times New Roman" w:cs="Times New Roman"/>
          <w:sz w:val="24"/>
          <w:szCs w:val="24"/>
        </w:rPr>
        <w:t>а)</w:t>
      </w:r>
      <w:r w:rsidR="0039470F" w:rsidRPr="00175C56">
        <w:rPr>
          <w:rFonts w:ascii="Times New Roman" w:hAnsi="Times New Roman" w:cs="Times New Roman"/>
          <w:sz w:val="24"/>
          <w:szCs w:val="24"/>
        </w:rPr>
        <w:t>На балансовом счете 84 бухгалтерского учета;</w:t>
      </w:r>
    </w:p>
    <w:p w:rsidR="0039470F" w:rsidRPr="00175C56" w:rsidRDefault="0039470F" w:rsidP="00175C56">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б) В Бухгалтерском Балансе на 31 декабря 2006 года, по стр. 470. (заверенная копия Бухгалтерского Баланса на 31 декабря 2006 года прилагается).</w:t>
      </w:r>
    </w:p>
    <w:p w:rsidR="0039470F" w:rsidRPr="009B21BD" w:rsidRDefault="0039470F" w:rsidP="0039470F">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2. Утвержден общим собранием участников ООО «Н</w:t>
      </w:r>
      <w:r w:rsidR="00175C56">
        <w:rPr>
          <w:rFonts w:ascii="Times New Roman" w:hAnsi="Times New Roman" w:cs="Times New Roman"/>
          <w:sz w:val="24"/>
          <w:szCs w:val="24"/>
        </w:rPr>
        <w:t>.</w:t>
      </w:r>
      <w:r w:rsidRPr="00175C56">
        <w:rPr>
          <w:rFonts w:ascii="Times New Roman" w:hAnsi="Times New Roman" w:cs="Times New Roman"/>
          <w:sz w:val="24"/>
          <w:szCs w:val="24"/>
        </w:rPr>
        <w:t xml:space="preserve">» </w:t>
      </w:r>
      <w:r w:rsidR="00175C56">
        <w:rPr>
          <w:rFonts w:ascii="Times New Roman" w:hAnsi="Times New Roman" w:cs="Times New Roman"/>
          <w:sz w:val="24"/>
          <w:szCs w:val="24"/>
        </w:rPr>
        <w:t>протокол</w:t>
      </w:r>
      <w:r w:rsidRPr="00175C56">
        <w:rPr>
          <w:rFonts w:ascii="Times New Roman" w:hAnsi="Times New Roman" w:cs="Times New Roman"/>
          <w:sz w:val="24"/>
          <w:szCs w:val="24"/>
        </w:rPr>
        <w:t xml:space="preserve"> от 02.03.2007г.,</w:t>
      </w:r>
      <w:r w:rsidR="00175C56">
        <w:rPr>
          <w:rFonts w:ascii="Times New Roman" w:hAnsi="Times New Roman" w:cs="Times New Roman"/>
          <w:sz w:val="24"/>
          <w:szCs w:val="24"/>
        </w:rPr>
        <w:t xml:space="preserve"> в котором согласно</w:t>
      </w:r>
      <w:r w:rsidRPr="009B21BD">
        <w:rPr>
          <w:rFonts w:ascii="Times New Roman" w:hAnsi="Times New Roman" w:cs="Times New Roman"/>
          <w:sz w:val="24"/>
          <w:szCs w:val="24"/>
        </w:rPr>
        <w:t xml:space="preserve"> п.2 . Прибыль, полученную ООО «Н</w:t>
      </w:r>
      <w:r w:rsidR="00175C56">
        <w:rPr>
          <w:rFonts w:ascii="Times New Roman" w:hAnsi="Times New Roman" w:cs="Times New Roman"/>
          <w:sz w:val="24"/>
          <w:szCs w:val="24"/>
        </w:rPr>
        <w:t>.</w:t>
      </w:r>
      <w:r w:rsidRPr="009B21BD">
        <w:rPr>
          <w:rFonts w:ascii="Times New Roman" w:hAnsi="Times New Roman" w:cs="Times New Roman"/>
          <w:sz w:val="24"/>
          <w:szCs w:val="24"/>
        </w:rPr>
        <w:t>» в 2006 году, о</w:t>
      </w:r>
      <w:r w:rsidRPr="009B21BD">
        <w:rPr>
          <w:rFonts w:ascii="Times New Roman" w:hAnsi="Times New Roman" w:cs="Times New Roman"/>
          <w:sz w:val="24"/>
          <w:szCs w:val="24"/>
        </w:rPr>
        <w:t>с</w:t>
      </w:r>
      <w:r w:rsidRPr="009B21BD">
        <w:rPr>
          <w:rFonts w:ascii="Times New Roman" w:hAnsi="Times New Roman" w:cs="Times New Roman"/>
          <w:sz w:val="24"/>
          <w:szCs w:val="24"/>
        </w:rPr>
        <w:t xml:space="preserve">тавить в распоряжении общества, направлять на погашение убытков, </w:t>
      </w:r>
      <w:r w:rsidR="00175C56">
        <w:rPr>
          <w:rFonts w:ascii="Times New Roman" w:hAnsi="Times New Roman" w:cs="Times New Roman"/>
          <w:sz w:val="24"/>
          <w:szCs w:val="24"/>
        </w:rPr>
        <w:t xml:space="preserve">выплату премий </w:t>
      </w:r>
      <w:r w:rsidRPr="00175C56">
        <w:rPr>
          <w:rFonts w:ascii="Times New Roman" w:hAnsi="Times New Roman" w:cs="Times New Roman"/>
          <w:sz w:val="24"/>
          <w:szCs w:val="24"/>
        </w:rPr>
        <w:t>непроизводственного характера и предусмотренные законодательс</w:t>
      </w:r>
      <w:r w:rsidRPr="00175C56">
        <w:rPr>
          <w:rFonts w:ascii="Times New Roman" w:hAnsi="Times New Roman" w:cs="Times New Roman"/>
          <w:sz w:val="24"/>
          <w:szCs w:val="24"/>
        </w:rPr>
        <w:t>т</w:t>
      </w:r>
      <w:r w:rsidRPr="00175C56">
        <w:rPr>
          <w:rFonts w:ascii="Times New Roman" w:hAnsi="Times New Roman" w:cs="Times New Roman"/>
          <w:sz w:val="24"/>
          <w:szCs w:val="24"/>
        </w:rPr>
        <w:t>вом цели.</w:t>
      </w:r>
      <w:r w:rsidRPr="009B21BD">
        <w:rPr>
          <w:rFonts w:ascii="Times New Roman" w:hAnsi="Times New Roman" w:cs="Times New Roman"/>
          <w:sz w:val="24"/>
          <w:szCs w:val="24"/>
        </w:rPr>
        <w:t xml:space="preserve"> (заверенная копия прилагается).</w:t>
      </w:r>
    </w:p>
    <w:p w:rsidR="0039470F" w:rsidRPr="009B21BD" w:rsidRDefault="0039470F" w:rsidP="0039470F">
      <w:pPr>
        <w:pStyle w:val="ConsPlusNormal"/>
        <w:widowControl/>
        <w:ind w:left="60" w:firstLine="0"/>
        <w:jc w:val="both"/>
        <w:rPr>
          <w:rFonts w:ascii="Times New Roman" w:hAnsi="Times New Roman" w:cs="Times New Roman"/>
          <w:sz w:val="24"/>
          <w:szCs w:val="24"/>
        </w:rPr>
      </w:pPr>
    </w:p>
    <w:p w:rsidR="0039470F" w:rsidRPr="00175C56" w:rsidRDefault="0039470F" w:rsidP="0039470F">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3. На основании вышеизложенного;</w:t>
      </w:r>
    </w:p>
    <w:p w:rsidR="0039470F" w:rsidRPr="00175C56" w:rsidRDefault="0039470F" w:rsidP="0039470F">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 xml:space="preserve">а) согласно Приказу от 30.04.2007 в основание Приказа </w:t>
      </w:r>
      <w:r w:rsidR="00175C56">
        <w:rPr>
          <w:rFonts w:ascii="Times New Roman" w:hAnsi="Times New Roman" w:cs="Times New Roman"/>
          <w:sz w:val="24"/>
          <w:szCs w:val="24"/>
        </w:rPr>
        <w:t>Н.</w:t>
      </w:r>
      <w:r w:rsidRPr="00175C56">
        <w:rPr>
          <w:rFonts w:ascii="Times New Roman" w:hAnsi="Times New Roman" w:cs="Times New Roman"/>
          <w:sz w:val="24"/>
          <w:szCs w:val="24"/>
        </w:rPr>
        <w:t xml:space="preserve"> от 30.04.2007г. (по предприятию) была начислена и выплачена премия из чистой прибыли 2006 года, оставшейся в распоряжении предприятия, в сумме 116 000 рублей. (заверенные копии приказов прилагаются).</w:t>
      </w:r>
    </w:p>
    <w:p w:rsidR="0039470F" w:rsidRPr="00175C56" w:rsidRDefault="0039470F" w:rsidP="0039470F">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 xml:space="preserve">б) согласно Приказу от 31.05.2007 в основание Приказа </w:t>
      </w:r>
      <w:r w:rsidR="00A277EA">
        <w:rPr>
          <w:rFonts w:ascii="Times New Roman" w:hAnsi="Times New Roman" w:cs="Times New Roman"/>
          <w:sz w:val="24"/>
          <w:szCs w:val="24"/>
        </w:rPr>
        <w:t>Н.</w:t>
      </w:r>
      <w:r w:rsidRPr="00175C56">
        <w:rPr>
          <w:rFonts w:ascii="Times New Roman" w:hAnsi="Times New Roman" w:cs="Times New Roman"/>
          <w:sz w:val="24"/>
          <w:szCs w:val="24"/>
        </w:rPr>
        <w:t xml:space="preserve"> от 31.05.2007г. (по предприятию) была начислена и выплачена премия из чистой прибыли 2006 года, оставшейся в распоряжении предприятия, в сумме 114 000 рублей. (заверенные копии приказов прилагаются).</w:t>
      </w:r>
    </w:p>
    <w:p w:rsidR="0039470F" w:rsidRPr="00175C56" w:rsidRDefault="0039470F" w:rsidP="0039470F">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 xml:space="preserve">в) согласно Приказам: </w:t>
      </w:r>
      <w:r w:rsidR="00A277EA">
        <w:rPr>
          <w:rFonts w:ascii="Times New Roman" w:hAnsi="Times New Roman" w:cs="Times New Roman"/>
          <w:sz w:val="24"/>
          <w:szCs w:val="24"/>
        </w:rPr>
        <w:t>Н.</w:t>
      </w:r>
      <w:r w:rsidRPr="00175C56">
        <w:rPr>
          <w:rFonts w:ascii="Times New Roman" w:hAnsi="Times New Roman" w:cs="Times New Roman"/>
          <w:sz w:val="24"/>
          <w:szCs w:val="24"/>
        </w:rPr>
        <w:t xml:space="preserve">, </w:t>
      </w:r>
      <w:r w:rsidR="00A277EA">
        <w:rPr>
          <w:rFonts w:ascii="Times New Roman" w:hAnsi="Times New Roman" w:cs="Times New Roman"/>
          <w:sz w:val="24"/>
          <w:szCs w:val="24"/>
        </w:rPr>
        <w:t>от 30.06.2007 и</w:t>
      </w:r>
      <w:r w:rsidRPr="00175C56">
        <w:rPr>
          <w:rFonts w:ascii="Times New Roman" w:hAnsi="Times New Roman" w:cs="Times New Roman"/>
          <w:sz w:val="24"/>
          <w:szCs w:val="24"/>
        </w:rPr>
        <w:t xml:space="preserve"> в основание Приказа </w:t>
      </w:r>
      <w:r w:rsidR="00A277EA">
        <w:rPr>
          <w:rFonts w:ascii="Times New Roman" w:hAnsi="Times New Roman" w:cs="Times New Roman"/>
          <w:sz w:val="24"/>
          <w:szCs w:val="24"/>
        </w:rPr>
        <w:t>Н.</w:t>
      </w:r>
      <w:r w:rsidRPr="00175C56">
        <w:rPr>
          <w:rFonts w:ascii="Times New Roman" w:hAnsi="Times New Roman" w:cs="Times New Roman"/>
          <w:sz w:val="24"/>
          <w:szCs w:val="24"/>
        </w:rPr>
        <w:t xml:space="preserve"> от 29.06.2007г. (по предприятию) была начислена и выплачена премия к юбилейной дате образования организации ООО «Н</w:t>
      </w:r>
      <w:r w:rsidR="00A277EA">
        <w:rPr>
          <w:rFonts w:ascii="Times New Roman" w:hAnsi="Times New Roman" w:cs="Times New Roman"/>
          <w:sz w:val="24"/>
          <w:szCs w:val="24"/>
        </w:rPr>
        <w:t>.</w:t>
      </w:r>
      <w:r w:rsidRPr="00175C56">
        <w:rPr>
          <w:rFonts w:ascii="Times New Roman" w:hAnsi="Times New Roman" w:cs="Times New Roman"/>
          <w:sz w:val="24"/>
          <w:szCs w:val="24"/>
        </w:rPr>
        <w:t>» (1год ООО «Н</w:t>
      </w:r>
      <w:r w:rsidR="00A277EA">
        <w:rPr>
          <w:rFonts w:ascii="Times New Roman" w:hAnsi="Times New Roman" w:cs="Times New Roman"/>
          <w:sz w:val="24"/>
          <w:szCs w:val="24"/>
        </w:rPr>
        <w:t>.</w:t>
      </w:r>
      <w:r w:rsidRPr="00175C56">
        <w:rPr>
          <w:rFonts w:ascii="Times New Roman" w:hAnsi="Times New Roman" w:cs="Times New Roman"/>
          <w:sz w:val="24"/>
          <w:szCs w:val="24"/>
        </w:rPr>
        <w:t>»), в сумме 156 000 рублей. (заверенные копии приказов прилагаются).</w:t>
      </w:r>
    </w:p>
    <w:p w:rsidR="0039470F" w:rsidRPr="00175C56" w:rsidRDefault="0039470F" w:rsidP="00A277EA">
      <w:pPr>
        <w:autoSpaceDE w:val="0"/>
        <w:autoSpaceDN w:val="0"/>
        <w:adjustRightInd w:val="0"/>
        <w:ind w:firstLine="540"/>
        <w:jc w:val="both"/>
      </w:pPr>
      <w:r w:rsidRPr="00175C56">
        <w:t>Общество выплатило своим сотрудникам премию из прибыли, оставшейся после уплаты налогов, без начисления на нее ЕСН и ОПС.</w:t>
      </w:r>
    </w:p>
    <w:p w:rsidR="0039470F" w:rsidRPr="00175C56" w:rsidRDefault="0039470F" w:rsidP="0039470F">
      <w:pPr>
        <w:pStyle w:val="ConsPlusNormal"/>
        <w:widowControl/>
        <w:ind w:left="60" w:firstLine="0"/>
        <w:jc w:val="both"/>
        <w:rPr>
          <w:rFonts w:ascii="Times New Roman" w:hAnsi="Times New Roman" w:cs="Times New Roman"/>
          <w:sz w:val="24"/>
          <w:szCs w:val="24"/>
        </w:rPr>
      </w:pPr>
      <w:r w:rsidRPr="00175C56">
        <w:rPr>
          <w:rFonts w:ascii="Times New Roman" w:hAnsi="Times New Roman" w:cs="Times New Roman"/>
          <w:sz w:val="24"/>
          <w:szCs w:val="24"/>
        </w:rPr>
        <w:t>Также прилагаются заверенные копии следующих документов:</w:t>
      </w:r>
    </w:p>
    <w:p w:rsidR="0039470F" w:rsidRPr="00175C56" w:rsidRDefault="0039470F" w:rsidP="0039470F">
      <w:pPr>
        <w:pStyle w:val="ConsPlusNormal"/>
        <w:widowControl/>
        <w:numPr>
          <w:ilvl w:val="0"/>
          <w:numId w:val="7"/>
        </w:numPr>
        <w:jc w:val="both"/>
        <w:rPr>
          <w:rFonts w:ascii="Times New Roman" w:hAnsi="Times New Roman" w:cs="Times New Roman"/>
          <w:sz w:val="24"/>
          <w:szCs w:val="24"/>
        </w:rPr>
      </w:pPr>
      <w:r w:rsidRPr="00175C56">
        <w:rPr>
          <w:rFonts w:ascii="Times New Roman" w:hAnsi="Times New Roman" w:cs="Times New Roman"/>
          <w:sz w:val="24"/>
          <w:szCs w:val="24"/>
        </w:rPr>
        <w:t>Протокол приема отчета: Налоговая декларация по ЕСН за 2007год;</w:t>
      </w:r>
    </w:p>
    <w:p w:rsidR="0039470F" w:rsidRPr="00175C56" w:rsidRDefault="0039470F" w:rsidP="0039470F">
      <w:pPr>
        <w:pStyle w:val="ConsPlusNormal"/>
        <w:widowControl/>
        <w:numPr>
          <w:ilvl w:val="0"/>
          <w:numId w:val="7"/>
        </w:numPr>
        <w:jc w:val="both"/>
        <w:rPr>
          <w:rFonts w:ascii="Times New Roman" w:hAnsi="Times New Roman" w:cs="Times New Roman"/>
          <w:sz w:val="24"/>
          <w:szCs w:val="24"/>
        </w:rPr>
      </w:pPr>
      <w:r w:rsidRPr="00175C56">
        <w:rPr>
          <w:rFonts w:ascii="Times New Roman" w:hAnsi="Times New Roman" w:cs="Times New Roman"/>
          <w:sz w:val="24"/>
          <w:szCs w:val="24"/>
        </w:rPr>
        <w:t>Налоговая декларация по ЕСН за 2007год;</w:t>
      </w:r>
    </w:p>
    <w:p w:rsidR="0039470F" w:rsidRPr="00175C56" w:rsidRDefault="0039470F" w:rsidP="0039470F">
      <w:pPr>
        <w:pStyle w:val="ConsPlusNormal"/>
        <w:widowControl/>
        <w:numPr>
          <w:ilvl w:val="0"/>
          <w:numId w:val="7"/>
        </w:numPr>
        <w:jc w:val="both"/>
        <w:rPr>
          <w:rFonts w:ascii="Times New Roman" w:hAnsi="Times New Roman" w:cs="Times New Roman"/>
          <w:sz w:val="24"/>
          <w:szCs w:val="24"/>
        </w:rPr>
      </w:pPr>
      <w:r w:rsidRPr="00175C56">
        <w:rPr>
          <w:rFonts w:ascii="Times New Roman" w:hAnsi="Times New Roman" w:cs="Times New Roman"/>
          <w:sz w:val="24"/>
          <w:szCs w:val="24"/>
        </w:rPr>
        <w:t>Сводная карточка учета сумм начисленных выплат и иных вознаграждений, сумм начисленного ЕСН, страховых взносов на ОПС (налогового вычета) за 2007 год.</w:t>
      </w:r>
    </w:p>
    <w:p w:rsidR="0039470F" w:rsidRPr="00175C56" w:rsidRDefault="0039470F" w:rsidP="0039470F">
      <w:pPr>
        <w:pStyle w:val="ConsPlusNormal"/>
        <w:widowControl/>
        <w:numPr>
          <w:ilvl w:val="0"/>
          <w:numId w:val="7"/>
        </w:numPr>
        <w:jc w:val="both"/>
        <w:rPr>
          <w:rFonts w:ascii="Times New Roman" w:hAnsi="Times New Roman" w:cs="Times New Roman"/>
          <w:sz w:val="24"/>
          <w:szCs w:val="24"/>
        </w:rPr>
      </w:pPr>
      <w:r w:rsidRPr="00175C56">
        <w:rPr>
          <w:rFonts w:ascii="Times New Roman" w:hAnsi="Times New Roman" w:cs="Times New Roman"/>
          <w:sz w:val="24"/>
          <w:szCs w:val="24"/>
        </w:rPr>
        <w:t>Положение об оплате и стимулирования труда работников ООО «Н</w:t>
      </w:r>
      <w:r w:rsidR="00A277EA">
        <w:rPr>
          <w:rFonts w:ascii="Times New Roman" w:hAnsi="Times New Roman" w:cs="Times New Roman"/>
          <w:sz w:val="24"/>
          <w:szCs w:val="24"/>
        </w:rPr>
        <w:t>.</w:t>
      </w:r>
      <w:r w:rsidRPr="00175C56">
        <w:rPr>
          <w:rFonts w:ascii="Times New Roman" w:hAnsi="Times New Roman" w:cs="Times New Roman"/>
          <w:sz w:val="24"/>
          <w:szCs w:val="24"/>
        </w:rPr>
        <w:t>» от 01.01.2007г.</w:t>
      </w:r>
    </w:p>
    <w:p w:rsidR="0039470F" w:rsidRPr="00175C56" w:rsidRDefault="0039470F" w:rsidP="0039470F">
      <w:pPr>
        <w:pStyle w:val="ConsPlusNormal"/>
        <w:widowControl/>
        <w:ind w:left="60" w:firstLine="0"/>
        <w:jc w:val="both"/>
        <w:rPr>
          <w:rFonts w:ascii="Times New Roman" w:hAnsi="Times New Roman" w:cs="Times New Roman"/>
          <w:sz w:val="24"/>
          <w:szCs w:val="24"/>
        </w:rPr>
      </w:pPr>
    </w:p>
    <w:p w:rsidR="0039470F" w:rsidRPr="00175C56" w:rsidRDefault="0039470F" w:rsidP="0039470F">
      <w:pPr>
        <w:pStyle w:val="ConsPlusNormal"/>
        <w:widowControl/>
        <w:ind w:firstLine="0"/>
        <w:jc w:val="center"/>
        <w:rPr>
          <w:rFonts w:ascii="Times New Roman" w:hAnsi="Times New Roman" w:cs="Times New Roman"/>
          <w:sz w:val="24"/>
          <w:szCs w:val="24"/>
        </w:rPr>
      </w:pPr>
      <w:r w:rsidRPr="00175C56">
        <w:rPr>
          <w:rFonts w:ascii="Times New Roman" w:hAnsi="Times New Roman" w:cs="Times New Roman"/>
          <w:sz w:val="24"/>
          <w:szCs w:val="24"/>
        </w:rPr>
        <w:t>Судебная практика</w:t>
      </w:r>
    </w:p>
    <w:p w:rsidR="0039470F" w:rsidRPr="00175C56" w:rsidRDefault="0039470F" w:rsidP="0039470F">
      <w:pPr>
        <w:pStyle w:val="ConsPlusNormal"/>
        <w:widowControl/>
        <w:ind w:firstLine="0"/>
        <w:jc w:val="both"/>
        <w:rPr>
          <w:rFonts w:ascii="Times New Roman" w:hAnsi="Times New Roman" w:cs="Times New Roman"/>
          <w:sz w:val="24"/>
          <w:szCs w:val="24"/>
        </w:rPr>
      </w:pPr>
    </w:p>
    <w:p w:rsidR="0039470F" w:rsidRPr="00175C56" w:rsidRDefault="0039470F" w:rsidP="0039470F">
      <w:pPr>
        <w:autoSpaceDE w:val="0"/>
        <w:autoSpaceDN w:val="0"/>
        <w:adjustRightInd w:val="0"/>
        <w:ind w:firstLine="540"/>
        <w:jc w:val="both"/>
      </w:pPr>
      <w:r w:rsidRPr="00175C56">
        <w:t>Премия, выплаченная из чистой прибыли, не облагается ЕСН и страховыми взносами на ОПС.</w:t>
      </w:r>
    </w:p>
    <w:p w:rsidR="0039470F" w:rsidRPr="00175C56" w:rsidRDefault="0039470F" w:rsidP="00A277EA">
      <w:pPr>
        <w:autoSpaceDE w:val="0"/>
        <w:autoSpaceDN w:val="0"/>
        <w:adjustRightInd w:val="0"/>
        <w:ind w:firstLine="540"/>
        <w:jc w:val="both"/>
      </w:pPr>
      <w:r w:rsidRPr="00175C56">
        <w:t>(Постановление ФАС У</w:t>
      </w:r>
      <w:r w:rsidR="00A277EA">
        <w:t>ральского округа от 21.07.2009</w:t>
      </w:r>
      <w:r w:rsidRPr="00175C56">
        <w:t>)</w:t>
      </w:r>
    </w:p>
    <w:p w:rsidR="0039470F" w:rsidRPr="00175C56" w:rsidRDefault="0039470F" w:rsidP="0039470F">
      <w:pPr>
        <w:autoSpaceDE w:val="0"/>
        <w:autoSpaceDN w:val="0"/>
        <w:adjustRightInd w:val="0"/>
        <w:ind w:firstLine="540"/>
        <w:jc w:val="both"/>
      </w:pPr>
      <w:r w:rsidRPr="00175C56">
        <w:t>Общество выплатило своим сотрудникам премию из прибыли, оставшейся после уплаты налогов, без начисления на нее ЕСН.</w:t>
      </w:r>
    </w:p>
    <w:p w:rsidR="0039470F" w:rsidRPr="00175C56" w:rsidRDefault="0039470F" w:rsidP="0039470F">
      <w:pPr>
        <w:autoSpaceDE w:val="0"/>
        <w:autoSpaceDN w:val="0"/>
        <w:adjustRightInd w:val="0"/>
        <w:ind w:firstLine="540"/>
        <w:jc w:val="both"/>
      </w:pPr>
      <w:r w:rsidRPr="00175C56">
        <w:t>Налоговая инспекция указала, что эти выплаты являются частью заработной платы сотрудников, а значит, облагаются ЕСН.</w:t>
      </w:r>
    </w:p>
    <w:p w:rsidR="0039470F" w:rsidRPr="00175C56" w:rsidRDefault="0039470F" w:rsidP="0039470F">
      <w:pPr>
        <w:autoSpaceDE w:val="0"/>
        <w:autoSpaceDN w:val="0"/>
        <w:adjustRightInd w:val="0"/>
        <w:ind w:firstLine="540"/>
        <w:jc w:val="both"/>
      </w:pPr>
      <w:r w:rsidRPr="00175C56">
        <w:t>По мнению налоговиков, уменьшение расходов на оплату труда путем произведения выплат за счет чистой прибыли нарушает права сотрудников на перечисление страховых взносов на обязательное пенсионное страхование в большем размере и противоречит положениям ст. 255 НК РФ.</w:t>
      </w:r>
    </w:p>
    <w:p w:rsidR="0039470F" w:rsidRPr="00175C56" w:rsidRDefault="0039470F" w:rsidP="0039470F">
      <w:pPr>
        <w:autoSpaceDE w:val="0"/>
        <w:autoSpaceDN w:val="0"/>
        <w:adjustRightInd w:val="0"/>
        <w:ind w:firstLine="540"/>
        <w:jc w:val="both"/>
      </w:pPr>
      <w:r w:rsidRPr="00175C56">
        <w:t>Согласно данной норме к расходам на оплату труда относятся любые начисления работникам в денежной и (или) натуральной формах, стимулирующие начисления и надбавки, компенсационные начисления, премии и единовременные поощрительные начисления, расходы, связанные с содержанием этих работников, предусмотренные нормами законодательства РФ, трудовыми договорами (контрактами) и (или) коллективными договорами.</w:t>
      </w:r>
    </w:p>
    <w:p w:rsidR="0039470F" w:rsidRPr="00175C56" w:rsidRDefault="0039470F" w:rsidP="0039470F">
      <w:pPr>
        <w:autoSpaceDE w:val="0"/>
        <w:autoSpaceDN w:val="0"/>
        <w:adjustRightInd w:val="0"/>
        <w:ind w:firstLine="540"/>
        <w:jc w:val="both"/>
      </w:pPr>
      <w:r w:rsidRPr="00175C56">
        <w:t>Обществу был доначислен ЕСН, который оно оспорило в арбитражном суде.</w:t>
      </w:r>
    </w:p>
    <w:p w:rsidR="0039470F" w:rsidRPr="00A277EA" w:rsidRDefault="0039470F" w:rsidP="0039470F">
      <w:pPr>
        <w:autoSpaceDE w:val="0"/>
        <w:autoSpaceDN w:val="0"/>
        <w:adjustRightInd w:val="0"/>
        <w:ind w:firstLine="540"/>
        <w:jc w:val="both"/>
      </w:pPr>
      <w:r w:rsidRPr="00175C56">
        <w:t>Суд удовлетворил иск, указав следующее. Налоговая база по ЕСН налогоплательщиков, производящих выплаты физическим лицам, определяется как сумма выплат и иных вознаграждений, начисляемых в пользу физических лиц по трудовым и гражданско-правовым договорам, предметом которых являются выполнение работ или оказание услуг (п. 1 ст. 237 и п. 1 ст. 236 НК РФ). Однако эти выплаты и вознаграждения не являются объектом обложения ЕСН, если у</w:t>
      </w:r>
      <w:r w:rsidRPr="009B21BD">
        <w:rPr>
          <w:u w:val="single"/>
        </w:rPr>
        <w:t xml:space="preserve"> </w:t>
      </w:r>
      <w:r w:rsidRPr="00A277EA">
        <w:t>налогоплательщика они не отнесены к расходам, уменьшающим налоговую базу по налогу на прибыль. На это указано в п. 3 ст. 236 НК РФ.</w:t>
      </w:r>
    </w:p>
    <w:p w:rsidR="0039470F" w:rsidRPr="009B21BD" w:rsidRDefault="0039470F" w:rsidP="0039470F">
      <w:pPr>
        <w:autoSpaceDE w:val="0"/>
        <w:autoSpaceDN w:val="0"/>
        <w:adjustRightInd w:val="0"/>
        <w:ind w:firstLine="540"/>
        <w:jc w:val="both"/>
      </w:pPr>
      <w:r w:rsidRPr="009B21BD">
        <w:t>Перечень расходов, не учитываемых при обложении налогом на прибыль, установлен ст. 270 НК РФ. К ним относятся расходы в виде дивидендов и других сумм прибыли после налогообложения, а также расходы в виде премий, выплачиваемых работникам за счет средств специального назначения или целевых поступлений (п. п. 1 и 22 ст. 270 НК РФ).</w:t>
      </w:r>
    </w:p>
    <w:p w:rsidR="0039470F" w:rsidRPr="00A277EA" w:rsidRDefault="0039470F" w:rsidP="0039470F">
      <w:pPr>
        <w:autoSpaceDE w:val="0"/>
        <w:autoSpaceDN w:val="0"/>
        <w:adjustRightInd w:val="0"/>
        <w:ind w:firstLine="540"/>
        <w:jc w:val="both"/>
      </w:pPr>
      <w:r w:rsidRPr="00A277EA">
        <w:t>Таким образом, если какие-либо расходы на оплату труда, в том числе премии стимулирующего характера, произведены налогоплательщиком за счет нераспределенной прибыли прошлых лет, эти расходы не учитываются при определении налоговой базы по налогу на прибыль, а следовательно, не подлежат включению в налоговую базу по ЕСН.</w:t>
      </w:r>
    </w:p>
    <w:p w:rsidR="0039470F" w:rsidRPr="00A277EA" w:rsidRDefault="0039470F" w:rsidP="0039470F">
      <w:pPr>
        <w:pStyle w:val="ConsPlusNormal"/>
        <w:widowControl/>
        <w:ind w:firstLine="0"/>
        <w:jc w:val="both"/>
        <w:rPr>
          <w:rFonts w:ascii="Times New Roman" w:hAnsi="Times New Roman" w:cs="Times New Roman"/>
          <w:sz w:val="24"/>
          <w:szCs w:val="24"/>
        </w:rPr>
      </w:pPr>
    </w:p>
    <w:p w:rsidR="0039470F" w:rsidRPr="00A277EA" w:rsidRDefault="0039470F" w:rsidP="0039470F">
      <w:pPr>
        <w:pStyle w:val="ConsPlusNormal"/>
        <w:widowControl/>
        <w:ind w:firstLine="0"/>
        <w:jc w:val="both"/>
        <w:rPr>
          <w:rFonts w:ascii="Times New Roman" w:hAnsi="Times New Roman" w:cs="Times New Roman"/>
          <w:sz w:val="24"/>
          <w:szCs w:val="24"/>
        </w:rPr>
      </w:pPr>
    </w:p>
    <w:p w:rsidR="0039470F" w:rsidRPr="00A277EA" w:rsidRDefault="0039470F" w:rsidP="00A277EA">
      <w:pPr>
        <w:pStyle w:val="ConsPlusNormal"/>
        <w:widowControl/>
        <w:ind w:firstLine="0"/>
        <w:jc w:val="center"/>
        <w:rPr>
          <w:rFonts w:ascii="Times New Roman" w:hAnsi="Times New Roman" w:cs="Times New Roman"/>
          <w:sz w:val="24"/>
          <w:szCs w:val="24"/>
        </w:rPr>
      </w:pPr>
      <w:r w:rsidRPr="00A277EA">
        <w:rPr>
          <w:rFonts w:ascii="Times New Roman" w:hAnsi="Times New Roman" w:cs="Times New Roman"/>
          <w:sz w:val="24"/>
          <w:szCs w:val="24"/>
        </w:rPr>
        <w:t>Судебная практика</w:t>
      </w:r>
    </w:p>
    <w:p w:rsidR="0039470F" w:rsidRDefault="0039470F" w:rsidP="0039470F">
      <w:pPr>
        <w:autoSpaceDE w:val="0"/>
        <w:autoSpaceDN w:val="0"/>
        <w:adjustRightInd w:val="0"/>
        <w:jc w:val="center"/>
        <w:outlineLvl w:val="1"/>
      </w:pPr>
      <w:r w:rsidRPr="00A277EA">
        <w:t>Выплаты премий работникам</w:t>
      </w:r>
    </w:p>
    <w:p w:rsidR="00A277EA" w:rsidRPr="00A277EA" w:rsidRDefault="00A277EA" w:rsidP="0039470F">
      <w:pPr>
        <w:autoSpaceDE w:val="0"/>
        <w:autoSpaceDN w:val="0"/>
        <w:adjustRightInd w:val="0"/>
        <w:jc w:val="center"/>
        <w:outlineLvl w:val="1"/>
      </w:pPr>
    </w:p>
    <w:p w:rsidR="0039470F" w:rsidRPr="00A277EA" w:rsidRDefault="0039470F" w:rsidP="0039470F">
      <w:pPr>
        <w:autoSpaceDE w:val="0"/>
        <w:autoSpaceDN w:val="0"/>
        <w:adjustRightInd w:val="0"/>
        <w:ind w:firstLine="540"/>
        <w:jc w:val="both"/>
      </w:pPr>
      <w:r w:rsidRPr="00A277EA">
        <w:t>Пунктом 2 ст. 255 НК РФ к расходам на оплату труда в целях гл. 25 НК РФ отнесены, в частности, начисления стимулирующего характера, в том числе премии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 Данные выплаты учитываются при расчете налоговой базы по налогу на прибыль и облагаются ЕСН.</w:t>
      </w:r>
    </w:p>
    <w:p w:rsidR="0039470F" w:rsidRPr="00A277EA" w:rsidRDefault="0039470F" w:rsidP="0039470F">
      <w:pPr>
        <w:autoSpaceDE w:val="0"/>
        <w:autoSpaceDN w:val="0"/>
        <w:adjustRightInd w:val="0"/>
        <w:ind w:firstLine="540"/>
        <w:jc w:val="both"/>
      </w:pPr>
      <w:r w:rsidRPr="00A277EA">
        <w:t>Премирование сотрудников к праздничным, юбилейным датам не относится к выплатам стимулирующего характера, и соответствующие выплаты не могут быть учтены в составе расходов работодателя на оплату труда для целей налогообложения прибыли организаций. При этом согласно п. 3 ст. 236 НК РФ они не признаются объектом налогообложения по ЕСН и страховыми взносами на ОПС.</w:t>
      </w:r>
    </w:p>
    <w:p w:rsidR="0039470F" w:rsidRPr="009B21BD" w:rsidRDefault="0039470F" w:rsidP="0039470F">
      <w:pPr>
        <w:autoSpaceDE w:val="0"/>
        <w:autoSpaceDN w:val="0"/>
        <w:adjustRightInd w:val="0"/>
        <w:ind w:firstLine="540"/>
        <w:jc w:val="both"/>
      </w:pPr>
      <w:r w:rsidRPr="00A277EA">
        <w:t xml:space="preserve">В Письме Минфина России от 09.11.2007 речь идет о премиях, выдаваемых к Дню защитника Отечества, Международному женскому дню. Финансисты считают, что такие премии не относятся к выплатам стимулирующего </w:t>
      </w:r>
      <w:r w:rsidRPr="009B21BD">
        <w:t>характера и не могут быть учтены в расходах для целей налогообложения прибыли организаций. При этом надо помнить, что премии должны носить стимулирующий характер, иначе они выплачиваются за счет чистой прибыли, остающейся после уплаты налогов. К таким видам премий Минфин относит:</w:t>
      </w:r>
    </w:p>
    <w:p w:rsidR="0039470F" w:rsidRPr="009B21BD" w:rsidRDefault="00A277EA" w:rsidP="0039470F">
      <w:pPr>
        <w:autoSpaceDE w:val="0"/>
        <w:autoSpaceDN w:val="0"/>
        <w:adjustRightInd w:val="0"/>
        <w:ind w:firstLine="540"/>
        <w:jc w:val="both"/>
      </w:pPr>
      <w:r>
        <w:t>-</w:t>
      </w:r>
      <w:r w:rsidR="0039470F" w:rsidRPr="009B21BD">
        <w:t>затраты, связанные с покупкой подарков для награждения работников (Письмо Минфина России от 17.05.2006);</w:t>
      </w:r>
    </w:p>
    <w:p w:rsidR="0039470F" w:rsidRPr="009B21BD" w:rsidRDefault="00A277EA" w:rsidP="0039470F">
      <w:pPr>
        <w:autoSpaceDE w:val="0"/>
        <w:autoSpaceDN w:val="0"/>
        <w:adjustRightInd w:val="0"/>
        <w:ind w:firstLine="540"/>
        <w:jc w:val="both"/>
      </w:pPr>
      <w:r>
        <w:t>-</w:t>
      </w:r>
      <w:r w:rsidR="0039470F" w:rsidRPr="009B21BD">
        <w:t>премирование сотрудников к праздничным, юбилейным датам (Письма Минфина России от 22.05.2007, от 16.11.2007);</w:t>
      </w:r>
    </w:p>
    <w:p w:rsidR="0039470F" w:rsidRPr="009B21BD" w:rsidRDefault="00A277EA" w:rsidP="0039470F">
      <w:pPr>
        <w:autoSpaceDE w:val="0"/>
        <w:autoSpaceDN w:val="0"/>
        <w:adjustRightInd w:val="0"/>
        <w:ind w:firstLine="540"/>
        <w:jc w:val="both"/>
      </w:pPr>
      <w:r>
        <w:t>-</w:t>
      </w:r>
      <w:r w:rsidR="0039470F" w:rsidRPr="009B21BD">
        <w:t>премирование сотрудников к дням рождения (50-, 55-, 60-летию со дня рождения), а также к праздникам (Письмо Минфина России от 17.10.2006).</w:t>
      </w:r>
    </w:p>
    <w:p w:rsidR="0039470F" w:rsidRPr="00A277EA" w:rsidRDefault="0039470F" w:rsidP="0039470F">
      <w:pPr>
        <w:autoSpaceDE w:val="0"/>
        <w:autoSpaceDN w:val="0"/>
        <w:adjustRightInd w:val="0"/>
        <w:ind w:firstLine="540"/>
        <w:jc w:val="both"/>
      </w:pPr>
      <w:r w:rsidRPr="00A277EA">
        <w:t>Суды поддерживают налогоплательщиков в их действиях по выплате разовых премий, вознаграждений за выслугу лет, к юбилейным датам и к праздникам, которые производятся за счет чистой прибыли и не облагаются ЕСН. Данные выплаты в пользу физических лиц не относятся к расходам, уменьшающим налоговую базу по налогу на прибыль на основании ст. 270 НК РФ, и не могут быть отнесены к расходам на оплату труда по ст. 255 НК РФ. Налоговые органы не могут представить доказательства того, что произведенные выплаты связаны с деятельностью предприятия, направленной на получение дохода, как это установлено ст. 252 НК РФ. Соответственно, данные выплаты не включаются в налоговую базу по ЕСН на основании п. 3 ст. 236 НК РФ. Такие решения представлены в Постановлениях ФАС УО от 16.10.2007 N, от 22.08.2007, от 27.06.2007, ФАС ПО от 11.05.2007</w:t>
      </w:r>
      <w:r w:rsidR="00A277EA">
        <w:t xml:space="preserve">, ФАС МО от 08.08.2007, </w:t>
      </w:r>
      <w:r w:rsidRPr="00A277EA">
        <w:t>от 26.02.2007.</w:t>
      </w:r>
    </w:p>
    <w:p w:rsidR="00531D51" w:rsidRPr="00A277EA" w:rsidRDefault="00531D51" w:rsidP="000835E4">
      <w:pPr>
        <w:pStyle w:val="ConsPlusNormal"/>
        <w:widowControl/>
        <w:ind w:firstLine="0"/>
        <w:jc w:val="both"/>
        <w:rPr>
          <w:rFonts w:ascii="Times New Roman" w:hAnsi="Times New Roman" w:cs="Times New Roman"/>
          <w:sz w:val="24"/>
          <w:szCs w:val="24"/>
        </w:rPr>
      </w:pPr>
    </w:p>
    <w:p w:rsidR="00531D51" w:rsidRPr="009B21BD" w:rsidRDefault="00531D51" w:rsidP="000835E4">
      <w:pPr>
        <w:pStyle w:val="ConsPlusNormal"/>
        <w:widowControl/>
        <w:ind w:firstLine="0"/>
        <w:jc w:val="both"/>
        <w:rPr>
          <w:rFonts w:ascii="Times New Roman" w:hAnsi="Times New Roman" w:cs="Times New Roman"/>
          <w:sz w:val="24"/>
          <w:szCs w:val="24"/>
        </w:rPr>
      </w:pPr>
    </w:p>
    <w:p w:rsidR="00A277EA" w:rsidRDefault="00C715D4" w:rsidP="00276A54">
      <w:pPr>
        <w:pStyle w:val="ConsPlusNormal"/>
        <w:widowControl/>
        <w:ind w:firstLine="0"/>
        <w:jc w:val="both"/>
        <w:rPr>
          <w:rFonts w:ascii="Times New Roman" w:hAnsi="Times New Roman" w:cs="Times New Roman"/>
          <w:b/>
          <w:sz w:val="24"/>
          <w:szCs w:val="24"/>
        </w:rPr>
      </w:pPr>
      <w:r w:rsidRPr="009B21BD">
        <w:rPr>
          <w:rFonts w:ascii="Times New Roman" w:hAnsi="Times New Roman" w:cs="Times New Roman"/>
          <w:b/>
          <w:sz w:val="24"/>
          <w:szCs w:val="24"/>
        </w:rPr>
        <w:t>2.15.6. Страховые взносы на обязательное пенсионное страхование за период с 01.01.2008г. по 31.12.2008г.</w:t>
      </w:r>
    </w:p>
    <w:p w:rsidR="00276A54" w:rsidRPr="00A277EA" w:rsidRDefault="00276A54" w:rsidP="00276A54">
      <w:pPr>
        <w:pStyle w:val="ConsPlusNormal"/>
        <w:widowControl/>
        <w:ind w:firstLine="0"/>
        <w:jc w:val="both"/>
        <w:rPr>
          <w:rFonts w:ascii="Times New Roman" w:hAnsi="Times New Roman" w:cs="Times New Roman"/>
          <w:b/>
          <w:sz w:val="24"/>
          <w:szCs w:val="24"/>
        </w:rPr>
      </w:pPr>
      <w:r w:rsidRPr="009B21BD">
        <w:rPr>
          <w:rFonts w:ascii="Times New Roman" w:hAnsi="Times New Roman" w:cs="Times New Roman"/>
          <w:sz w:val="24"/>
          <w:szCs w:val="24"/>
        </w:rPr>
        <w:t>При проверке полноты формирования налоговой базы проверяющие указывают на занижение налоговой базы по страховым взносам на ОПС на сумму 1 516 220 руб. в результате не включения в доход сотрудникам компенсации расходов на питание. Проверяющие указывают, что работодатель ежемесячно выплачивал сотрудникам фиксированную денежную сумму(компенсацию расходов на питание) в соответствии с п.9.1 трудовых договоров.</w:t>
      </w:r>
    </w:p>
    <w:p w:rsidR="00276A54" w:rsidRPr="009B21BD" w:rsidRDefault="00276A54" w:rsidP="00276A54">
      <w:pPr>
        <w:pStyle w:val="ConsPlusNormal"/>
        <w:widowControl/>
        <w:ind w:firstLine="0"/>
        <w:jc w:val="both"/>
        <w:rPr>
          <w:rFonts w:ascii="Times New Roman" w:hAnsi="Times New Roman" w:cs="Times New Roman"/>
          <w:sz w:val="24"/>
          <w:szCs w:val="24"/>
        </w:rPr>
      </w:pPr>
      <w:r w:rsidRPr="00A277EA">
        <w:rPr>
          <w:rFonts w:ascii="Times New Roman" w:hAnsi="Times New Roman" w:cs="Times New Roman"/>
          <w:sz w:val="24"/>
          <w:szCs w:val="24"/>
        </w:rPr>
        <w:t xml:space="preserve">ООО «НЭС» не согласно </w:t>
      </w:r>
      <w:r w:rsidRPr="009B21BD">
        <w:rPr>
          <w:rFonts w:ascii="Times New Roman" w:hAnsi="Times New Roman" w:cs="Times New Roman"/>
          <w:sz w:val="24"/>
          <w:szCs w:val="24"/>
        </w:rPr>
        <w:t>с данными предположениями.</w:t>
      </w:r>
    </w:p>
    <w:p w:rsidR="00276A54" w:rsidRPr="00A277EA" w:rsidRDefault="00276A54" w:rsidP="00276A54">
      <w:pPr>
        <w:pStyle w:val="ConsPlusNormal"/>
        <w:widowControl/>
        <w:ind w:firstLine="0"/>
        <w:jc w:val="both"/>
        <w:rPr>
          <w:rFonts w:ascii="Times New Roman" w:hAnsi="Times New Roman" w:cs="Times New Roman"/>
          <w:sz w:val="24"/>
          <w:szCs w:val="24"/>
        </w:rPr>
      </w:pPr>
      <w:r w:rsidRPr="00A277EA">
        <w:rPr>
          <w:rFonts w:ascii="Times New Roman" w:hAnsi="Times New Roman" w:cs="Times New Roman"/>
          <w:sz w:val="24"/>
          <w:szCs w:val="24"/>
        </w:rPr>
        <w:t xml:space="preserve">1. По итогам работы Общества за 2007 год сформирована и отражена нераспределенная прибыль: </w:t>
      </w:r>
    </w:p>
    <w:p w:rsidR="00276A54" w:rsidRPr="00A277EA" w:rsidRDefault="00A277EA" w:rsidP="00276A54">
      <w:pPr>
        <w:pStyle w:val="ConsPlusNormal"/>
        <w:widowControl/>
        <w:ind w:left="60"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276A54" w:rsidRPr="00A277EA">
        <w:rPr>
          <w:rFonts w:ascii="Times New Roman" w:hAnsi="Times New Roman" w:cs="Times New Roman"/>
          <w:sz w:val="24"/>
          <w:szCs w:val="24"/>
        </w:rPr>
        <w:t>На балансовом счете 84 бухгалтерского учета;</w:t>
      </w:r>
    </w:p>
    <w:p w:rsidR="00276A54" w:rsidRPr="00A277EA" w:rsidRDefault="00276A54" w:rsidP="00A277EA">
      <w:pPr>
        <w:pStyle w:val="ConsPlusNormal"/>
        <w:widowControl/>
        <w:ind w:left="60" w:firstLine="0"/>
        <w:jc w:val="both"/>
        <w:rPr>
          <w:rFonts w:ascii="Times New Roman" w:hAnsi="Times New Roman" w:cs="Times New Roman"/>
          <w:sz w:val="24"/>
          <w:szCs w:val="24"/>
        </w:rPr>
      </w:pPr>
      <w:r w:rsidRPr="00A277EA">
        <w:rPr>
          <w:rFonts w:ascii="Times New Roman" w:hAnsi="Times New Roman" w:cs="Times New Roman"/>
          <w:sz w:val="24"/>
          <w:szCs w:val="24"/>
        </w:rPr>
        <w:t>б) В Бухгалтерском Балансе на 31 декабря 2007 года, по стр. 470. (заверенная копия Бухгалтерского Баланса на 31 декабря 2007 года прилагается).</w:t>
      </w:r>
    </w:p>
    <w:p w:rsidR="00276A54" w:rsidRPr="00A277EA" w:rsidRDefault="00276A54" w:rsidP="00A277EA">
      <w:pPr>
        <w:pStyle w:val="ConsPlusNormal"/>
        <w:widowControl/>
        <w:ind w:left="60" w:firstLine="0"/>
        <w:jc w:val="both"/>
        <w:rPr>
          <w:rFonts w:ascii="Times New Roman" w:hAnsi="Times New Roman" w:cs="Times New Roman"/>
          <w:sz w:val="24"/>
          <w:szCs w:val="24"/>
        </w:rPr>
      </w:pPr>
      <w:r w:rsidRPr="00A277EA">
        <w:rPr>
          <w:rFonts w:ascii="Times New Roman" w:hAnsi="Times New Roman" w:cs="Times New Roman"/>
          <w:sz w:val="24"/>
          <w:szCs w:val="24"/>
        </w:rPr>
        <w:t>2. Утвержден общим собранием участников ООО «Н</w:t>
      </w:r>
      <w:r w:rsidR="00A277EA">
        <w:rPr>
          <w:rFonts w:ascii="Times New Roman" w:hAnsi="Times New Roman" w:cs="Times New Roman"/>
          <w:sz w:val="24"/>
          <w:szCs w:val="24"/>
        </w:rPr>
        <w:t>.</w:t>
      </w:r>
      <w:r w:rsidRPr="00A277EA">
        <w:rPr>
          <w:rFonts w:ascii="Times New Roman" w:hAnsi="Times New Roman" w:cs="Times New Roman"/>
          <w:sz w:val="24"/>
          <w:szCs w:val="24"/>
        </w:rPr>
        <w:t xml:space="preserve">» </w:t>
      </w:r>
      <w:r w:rsidR="00A277EA">
        <w:rPr>
          <w:rFonts w:ascii="Times New Roman" w:hAnsi="Times New Roman" w:cs="Times New Roman"/>
          <w:sz w:val="24"/>
          <w:szCs w:val="24"/>
        </w:rPr>
        <w:t>протокол</w:t>
      </w:r>
      <w:r w:rsidRPr="00A277EA">
        <w:rPr>
          <w:rFonts w:ascii="Times New Roman" w:hAnsi="Times New Roman" w:cs="Times New Roman"/>
          <w:sz w:val="24"/>
          <w:szCs w:val="24"/>
        </w:rPr>
        <w:t xml:space="preserve"> от 05.03.2008г.,</w:t>
      </w:r>
      <w:r w:rsidR="00A277EA">
        <w:rPr>
          <w:rFonts w:ascii="Times New Roman" w:hAnsi="Times New Roman" w:cs="Times New Roman"/>
          <w:sz w:val="24"/>
          <w:szCs w:val="24"/>
        </w:rPr>
        <w:t xml:space="preserve">  в котором согласно </w:t>
      </w:r>
      <w:r w:rsidRPr="00A277EA">
        <w:rPr>
          <w:rFonts w:ascii="Times New Roman" w:hAnsi="Times New Roman" w:cs="Times New Roman"/>
          <w:sz w:val="24"/>
          <w:szCs w:val="24"/>
        </w:rPr>
        <w:t>п.2 . Прибыль, полученную ООО «Н</w:t>
      </w:r>
      <w:r w:rsidR="00A277EA">
        <w:rPr>
          <w:rFonts w:ascii="Times New Roman" w:hAnsi="Times New Roman" w:cs="Times New Roman"/>
          <w:sz w:val="24"/>
          <w:szCs w:val="24"/>
        </w:rPr>
        <w:t>.</w:t>
      </w:r>
      <w:r w:rsidRPr="00A277EA">
        <w:rPr>
          <w:rFonts w:ascii="Times New Roman" w:hAnsi="Times New Roman" w:cs="Times New Roman"/>
          <w:sz w:val="24"/>
          <w:szCs w:val="24"/>
        </w:rPr>
        <w:t>» в 2007 году, о</w:t>
      </w:r>
      <w:r w:rsidRPr="00A277EA">
        <w:rPr>
          <w:rFonts w:ascii="Times New Roman" w:hAnsi="Times New Roman" w:cs="Times New Roman"/>
          <w:sz w:val="24"/>
          <w:szCs w:val="24"/>
        </w:rPr>
        <w:t>с</w:t>
      </w:r>
      <w:r w:rsidRPr="00A277EA">
        <w:rPr>
          <w:rFonts w:ascii="Times New Roman" w:hAnsi="Times New Roman" w:cs="Times New Roman"/>
          <w:sz w:val="24"/>
          <w:szCs w:val="24"/>
        </w:rPr>
        <w:t>тавить в распоряжении общества, направлять на погашение убытков, социальные выплаты непроизводственного характера и предусмотренные законодательс</w:t>
      </w:r>
      <w:r w:rsidRPr="00A277EA">
        <w:rPr>
          <w:rFonts w:ascii="Times New Roman" w:hAnsi="Times New Roman" w:cs="Times New Roman"/>
          <w:sz w:val="24"/>
          <w:szCs w:val="24"/>
        </w:rPr>
        <w:t>т</w:t>
      </w:r>
      <w:r w:rsidRPr="00A277EA">
        <w:rPr>
          <w:rFonts w:ascii="Times New Roman" w:hAnsi="Times New Roman" w:cs="Times New Roman"/>
          <w:sz w:val="24"/>
          <w:szCs w:val="24"/>
        </w:rPr>
        <w:t>вом цели. (заверенная копия прилагается).</w:t>
      </w:r>
    </w:p>
    <w:p w:rsidR="00276A54" w:rsidRPr="00A277EA" w:rsidRDefault="00276A54" w:rsidP="00276A54">
      <w:pPr>
        <w:pStyle w:val="ConsPlusNormal"/>
        <w:widowControl/>
        <w:ind w:left="60" w:firstLine="0"/>
        <w:jc w:val="both"/>
        <w:rPr>
          <w:rFonts w:ascii="Times New Roman" w:hAnsi="Times New Roman" w:cs="Times New Roman"/>
          <w:sz w:val="24"/>
          <w:szCs w:val="24"/>
        </w:rPr>
      </w:pPr>
      <w:r w:rsidRPr="00A277EA">
        <w:rPr>
          <w:rFonts w:ascii="Times New Roman" w:hAnsi="Times New Roman" w:cs="Times New Roman"/>
          <w:sz w:val="24"/>
          <w:szCs w:val="24"/>
        </w:rPr>
        <w:t>3. В Положении об оплате и стимулирования труда работников ООО «Н</w:t>
      </w:r>
      <w:r w:rsidR="00A277EA">
        <w:rPr>
          <w:rFonts w:ascii="Times New Roman" w:hAnsi="Times New Roman" w:cs="Times New Roman"/>
          <w:sz w:val="24"/>
          <w:szCs w:val="24"/>
        </w:rPr>
        <w:t>.</w:t>
      </w:r>
      <w:r w:rsidRPr="00A277EA">
        <w:rPr>
          <w:rFonts w:ascii="Times New Roman" w:hAnsi="Times New Roman" w:cs="Times New Roman"/>
          <w:sz w:val="24"/>
          <w:szCs w:val="24"/>
        </w:rPr>
        <w:t xml:space="preserve">» от 01.01.2007г.,  п.3. Социальные выплаты не производственного характера, к которым относится Компенсация за питание- выплачивается сотрудникам за счет собственных средств предприятия и </w:t>
      </w:r>
      <w:r w:rsidR="00A277EA">
        <w:rPr>
          <w:rFonts w:ascii="Times New Roman" w:hAnsi="Times New Roman" w:cs="Times New Roman"/>
          <w:sz w:val="24"/>
          <w:szCs w:val="24"/>
        </w:rPr>
        <w:t>на основании Приказа</w:t>
      </w:r>
      <w:r w:rsidRPr="00A277EA">
        <w:rPr>
          <w:rFonts w:ascii="Times New Roman" w:hAnsi="Times New Roman" w:cs="Times New Roman"/>
          <w:sz w:val="24"/>
          <w:szCs w:val="24"/>
        </w:rPr>
        <w:t xml:space="preserve"> Генерального директора.</w:t>
      </w:r>
    </w:p>
    <w:p w:rsidR="00276A54" w:rsidRPr="00A277EA" w:rsidRDefault="00276A54" w:rsidP="00276A54">
      <w:pPr>
        <w:pStyle w:val="ConsPlusNormal"/>
        <w:widowControl/>
        <w:ind w:left="60" w:firstLine="0"/>
        <w:jc w:val="both"/>
        <w:rPr>
          <w:rFonts w:ascii="Times New Roman" w:hAnsi="Times New Roman" w:cs="Times New Roman"/>
          <w:sz w:val="24"/>
          <w:szCs w:val="24"/>
        </w:rPr>
      </w:pPr>
    </w:p>
    <w:p w:rsidR="00276A54" w:rsidRPr="00A277EA" w:rsidRDefault="00276A54" w:rsidP="00276A54">
      <w:pPr>
        <w:pStyle w:val="ConsPlusNormal"/>
        <w:widowControl/>
        <w:ind w:left="60" w:firstLine="0"/>
        <w:jc w:val="both"/>
        <w:rPr>
          <w:rFonts w:ascii="Times New Roman" w:hAnsi="Times New Roman" w:cs="Times New Roman"/>
          <w:sz w:val="24"/>
          <w:szCs w:val="24"/>
        </w:rPr>
      </w:pPr>
      <w:r w:rsidRPr="00A277EA">
        <w:rPr>
          <w:rFonts w:ascii="Times New Roman" w:hAnsi="Times New Roman" w:cs="Times New Roman"/>
          <w:sz w:val="24"/>
          <w:szCs w:val="24"/>
        </w:rPr>
        <w:t xml:space="preserve"> На основании вышеизложенного;</w:t>
      </w:r>
    </w:p>
    <w:p w:rsidR="00276A54" w:rsidRPr="00A277EA" w:rsidRDefault="00276A54" w:rsidP="00276A54">
      <w:pPr>
        <w:pStyle w:val="ConsPlusNormal"/>
        <w:widowControl/>
        <w:ind w:left="60" w:firstLine="0"/>
        <w:jc w:val="both"/>
        <w:rPr>
          <w:rFonts w:ascii="Times New Roman" w:hAnsi="Times New Roman" w:cs="Times New Roman"/>
          <w:sz w:val="24"/>
          <w:szCs w:val="24"/>
        </w:rPr>
      </w:pPr>
      <w:r w:rsidRPr="00A277EA">
        <w:rPr>
          <w:rFonts w:ascii="Times New Roman" w:hAnsi="Times New Roman" w:cs="Times New Roman"/>
          <w:sz w:val="24"/>
          <w:szCs w:val="24"/>
        </w:rPr>
        <w:t xml:space="preserve">а) согласно Приказам: </w:t>
      </w:r>
      <w:r w:rsidR="00A277EA">
        <w:rPr>
          <w:rFonts w:ascii="Times New Roman" w:hAnsi="Times New Roman" w:cs="Times New Roman"/>
          <w:sz w:val="24"/>
          <w:szCs w:val="24"/>
        </w:rPr>
        <w:t xml:space="preserve">от 31.01.2008г., </w:t>
      </w:r>
      <w:r w:rsidRPr="00A277EA">
        <w:rPr>
          <w:rFonts w:ascii="Times New Roman" w:hAnsi="Times New Roman" w:cs="Times New Roman"/>
          <w:sz w:val="24"/>
          <w:szCs w:val="24"/>
        </w:rPr>
        <w:t>от 29.02.2008г., от 31.03.2008г., от 30.04.2008г., от 30.05.2008г., от 30.05.2008, от 30.06.2008, от 31.07.2008, от 15.07.2008, от 31.07.2008, от 29.08.2008, от 30.09.2008, от 31.10.2008, от 28.11.2008, от 31.12.2008г.</w:t>
      </w:r>
    </w:p>
    <w:p w:rsidR="00276A54" w:rsidRPr="00A277EA" w:rsidRDefault="00276A54" w:rsidP="00276A54">
      <w:pPr>
        <w:autoSpaceDE w:val="0"/>
        <w:autoSpaceDN w:val="0"/>
        <w:adjustRightInd w:val="0"/>
        <w:ind w:firstLine="540"/>
        <w:jc w:val="both"/>
      </w:pPr>
      <w:r w:rsidRPr="00A277EA">
        <w:t>Общество выплатило своим сотрудникам компенсацию расходов на питание из прибыли, оставшейся после уплаты налогов, без начисления на нее ЕСН и ОПС.</w:t>
      </w:r>
    </w:p>
    <w:p w:rsidR="00276A54" w:rsidRPr="00A277EA" w:rsidRDefault="00276A54" w:rsidP="00276A54">
      <w:pPr>
        <w:pStyle w:val="ConsPlusNormal"/>
        <w:widowControl/>
        <w:ind w:left="60" w:firstLine="0"/>
        <w:jc w:val="both"/>
        <w:rPr>
          <w:rFonts w:ascii="Times New Roman" w:hAnsi="Times New Roman" w:cs="Times New Roman"/>
          <w:sz w:val="24"/>
          <w:szCs w:val="24"/>
        </w:rPr>
      </w:pPr>
    </w:p>
    <w:p w:rsidR="00276A54" w:rsidRPr="00A277EA" w:rsidRDefault="00276A54" w:rsidP="00276A54">
      <w:pPr>
        <w:pStyle w:val="ConsPlusNormal"/>
        <w:widowControl/>
        <w:ind w:firstLine="0"/>
        <w:jc w:val="center"/>
        <w:rPr>
          <w:rFonts w:ascii="Times New Roman" w:hAnsi="Times New Roman" w:cs="Times New Roman"/>
          <w:sz w:val="24"/>
          <w:szCs w:val="24"/>
        </w:rPr>
      </w:pPr>
      <w:r w:rsidRPr="00A277EA">
        <w:rPr>
          <w:rFonts w:ascii="Times New Roman" w:hAnsi="Times New Roman" w:cs="Times New Roman"/>
          <w:sz w:val="24"/>
          <w:szCs w:val="24"/>
        </w:rPr>
        <w:t>Судебная практика</w:t>
      </w:r>
    </w:p>
    <w:p w:rsidR="00276A54" w:rsidRPr="009B21BD" w:rsidRDefault="00276A54" w:rsidP="00276A54">
      <w:pPr>
        <w:pStyle w:val="ConsPlusNormal"/>
        <w:widowControl/>
        <w:ind w:firstLine="0"/>
        <w:jc w:val="both"/>
        <w:rPr>
          <w:rFonts w:ascii="Times New Roman" w:hAnsi="Times New Roman" w:cs="Times New Roman"/>
          <w:sz w:val="24"/>
          <w:szCs w:val="24"/>
        </w:rPr>
      </w:pPr>
    </w:p>
    <w:p w:rsidR="00276A54" w:rsidRPr="00A277EA" w:rsidRDefault="00276A54" w:rsidP="00276A54">
      <w:pPr>
        <w:autoSpaceDE w:val="0"/>
        <w:autoSpaceDN w:val="0"/>
        <w:adjustRightInd w:val="0"/>
        <w:ind w:firstLine="540"/>
        <w:jc w:val="both"/>
      </w:pPr>
      <w:r w:rsidRPr="00A277EA">
        <w:t>Судебные решения в пользу организаций, даже когда компенсация работникам стоимости питания выплачивалась на основании коллективного договора. Так, в Постановлении ФАС ЦО от 04.04.2008 (данное решение поддержал ВАС (Определение от 14.08.2008) суд указал на то, что согласно представленным документам расходы на питание сотрудников производились организацией за счет чистой прибыли прошлых лет, оставшейся в распоряжении предприятия после налогообложения. В п. 1 ст. 270 НК РФ сказано, что при определении налоговой базы не учитываются суммы начисленных налогоплательщиком дивидендов и другие суммы прибыли после налогообложения, следовательно, выплата работникам компенсации питания за счет чистой прибыли не облагается ЕСН в соответствии с п. 3 ст. 236 НК РФ, так как выплаты и вознаграждения (вне зависимости от формы, в которой они производятся) не признаются объектом обложения единым социальным налогом, если у налогоплательщиков-организаций такие выплаты не отнесены к расходам, уменьшающим налоговую базу по налогу на прибыль организаций в текущем отчетном (налоговом) периоде.</w:t>
      </w:r>
    </w:p>
    <w:p w:rsidR="00276A54" w:rsidRPr="00A277EA" w:rsidRDefault="00276A54" w:rsidP="00276A54">
      <w:pPr>
        <w:autoSpaceDE w:val="0"/>
        <w:autoSpaceDN w:val="0"/>
        <w:adjustRightInd w:val="0"/>
        <w:ind w:firstLine="540"/>
        <w:jc w:val="both"/>
      </w:pPr>
      <w:r w:rsidRPr="00A277EA">
        <w:t>Аналогичные выводы содержатся в Постановлениях Президиума ВАС РФ от 20.03.2007, ФАС ПО от 28.04.2009, ФАС ВВО от 14.10.2008, ФАС ПО от 25.09.2008, от 04.04.2008, ФАС МО от 24.03.2008.</w:t>
      </w:r>
    </w:p>
    <w:p w:rsidR="00276A54" w:rsidRPr="009B21BD" w:rsidRDefault="00276A54" w:rsidP="00276A54">
      <w:pPr>
        <w:autoSpaceDE w:val="0"/>
        <w:autoSpaceDN w:val="0"/>
        <w:adjustRightInd w:val="0"/>
        <w:ind w:firstLine="540"/>
        <w:jc w:val="both"/>
      </w:pPr>
      <w:r w:rsidRPr="00A277EA">
        <w:t>В других спорах между налоговыми органами и организациями по поводу обложения ЕСН сумм компенсаций стоимости питания работников суды встают на сторону организаций-налогоплательщиков в том случае, когда установлено, что в трудовых или коллективных договорах, заключенных организацией с работниками, не предусмотрена обязанность работодателя обеспечивать работников питанием, при этом</w:t>
      </w:r>
      <w:r w:rsidRPr="009B21BD">
        <w:rPr>
          <w:u w:val="single"/>
        </w:rPr>
        <w:t xml:space="preserve"> </w:t>
      </w:r>
      <w:r w:rsidRPr="00A277EA">
        <w:t>расходы на оплату питания работников осуществляются за счет чистой прибыли. Если</w:t>
      </w:r>
      <w:r w:rsidRPr="009B21BD">
        <w:t xml:space="preserve"> эти условия выполняются, то в силу ст. 270 и п. 3 ст. 236 НК РФ суммы не будут облагаться ЕСН, а соответственно, на них не будут начисляться взносы в ПФР согласно п. 2 ст. 10 Закона N 167-ФЗ &lt;2&gt;.</w:t>
      </w:r>
    </w:p>
    <w:p w:rsidR="00531D51" w:rsidRPr="009B21BD" w:rsidRDefault="00531D51" w:rsidP="000835E4">
      <w:pPr>
        <w:pStyle w:val="ConsPlusNormal"/>
        <w:widowControl/>
        <w:ind w:firstLine="0"/>
        <w:jc w:val="both"/>
        <w:rPr>
          <w:rFonts w:ascii="Times New Roman" w:hAnsi="Times New Roman" w:cs="Times New Roman"/>
          <w:sz w:val="24"/>
          <w:szCs w:val="24"/>
        </w:rPr>
      </w:pPr>
    </w:p>
    <w:p w:rsidR="00531D51" w:rsidRPr="009B21BD" w:rsidRDefault="00531D51" w:rsidP="000835E4">
      <w:pPr>
        <w:pStyle w:val="ConsPlusNormal"/>
        <w:widowControl/>
        <w:ind w:firstLine="0"/>
        <w:jc w:val="both"/>
        <w:rPr>
          <w:rFonts w:ascii="Times New Roman" w:hAnsi="Times New Roman" w:cs="Times New Roman"/>
          <w:sz w:val="24"/>
          <w:szCs w:val="24"/>
        </w:rPr>
      </w:pPr>
    </w:p>
    <w:p w:rsidR="009B31D1" w:rsidRPr="009B21BD" w:rsidRDefault="009B31D1" w:rsidP="009B31D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 xml:space="preserve">Из всего вышеизложенного следует, что выводы сотрудников инспекции Министерства по налогам и сборам РФ по г. Ступино </w:t>
      </w:r>
      <w:r w:rsidR="00A277EA">
        <w:rPr>
          <w:rFonts w:ascii="Times New Roman" w:hAnsi="Times New Roman" w:cs="Times New Roman"/>
          <w:sz w:val="24"/>
          <w:szCs w:val="24"/>
        </w:rPr>
        <w:t>МО</w:t>
      </w:r>
      <w:r w:rsidRPr="009B21BD">
        <w:rPr>
          <w:rFonts w:ascii="Times New Roman" w:hAnsi="Times New Roman" w:cs="Times New Roman"/>
          <w:sz w:val="24"/>
          <w:szCs w:val="24"/>
        </w:rPr>
        <w:t>, проводивших выездную налоговую проверку в ООО «Н</w:t>
      </w:r>
      <w:r w:rsidR="000127A6">
        <w:rPr>
          <w:rFonts w:ascii="Times New Roman" w:hAnsi="Times New Roman" w:cs="Times New Roman"/>
          <w:sz w:val="24"/>
          <w:szCs w:val="24"/>
        </w:rPr>
        <w:t>.</w:t>
      </w:r>
      <w:r w:rsidRPr="009B21BD">
        <w:rPr>
          <w:rFonts w:ascii="Times New Roman" w:hAnsi="Times New Roman" w:cs="Times New Roman"/>
          <w:sz w:val="24"/>
          <w:szCs w:val="24"/>
        </w:rPr>
        <w:t xml:space="preserve">», </w:t>
      </w:r>
      <w:r w:rsidRPr="000127A6">
        <w:rPr>
          <w:rFonts w:ascii="Times New Roman" w:hAnsi="Times New Roman" w:cs="Times New Roman"/>
          <w:sz w:val="24"/>
          <w:szCs w:val="24"/>
        </w:rPr>
        <w:t>не основаны на законе.</w:t>
      </w:r>
    </w:p>
    <w:p w:rsidR="009B31D1" w:rsidRPr="009B21BD" w:rsidRDefault="009B31D1" w:rsidP="009B31D1">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Поэтому доначисления по ЕНС, ОПС не должны производиться, а мера ответственности за совершение налоговых правонарушений не должна применяться, так как действия нашей организации не содержат состава налоговых правонарушений, предусмотренных пунктом 1 ст. 122 НК РФ за неполную уплату ЕСН в результате занижения налоговой базы.</w:t>
      </w:r>
    </w:p>
    <w:p w:rsidR="00D81B3B" w:rsidRPr="009B21BD" w:rsidRDefault="009B31D1" w:rsidP="00B857DC">
      <w:pPr>
        <w:pStyle w:val="ConsPlusNormal"/>
        <w:widowControl/>
        <w:ind w:firstLine="540"/>
        <w:jc w:val="both"/>
        <w:rPr>
          <w:rFonts w:ascii="Times New Roman" w:hAnsi="Times New Roman" w:cs="Times New Roman"/>
          <w:sz w:val="24"/>
          <w:szCs w:val="24"/>
        </w:rPr>
      </w:pPr>
      <w:r w:rsidRPr="009B21BD">
        <w:rPr>
          <w:rFonts w:ascii="Times New Roman" w:hAnsi="Times New Roman" w:cs="Times New Roman"/>
          <w:sz w:val="24"/>
          <w:szCs w:val="24"/>
        </w:rPr>
        <w:t>В связи с этим просим Вас проанализировать наши доводы и принять решение, соответствующее законодательству.</w:t>
      </w:r>
    </w:p>
    <w:p w:rsidR="00D81B3B" w:rsidRPr="009B21BD" w:rsidRDefault="00D81B3B" w:rsidP="00D81B3B">
      <w:pPr>
        <w:pStyle w:val="ConsPlusNormal"/>
        <w:widowControl/>
        <w:ind w:firstLine="540"/>
        <w:jc w:val="both"/>
        <w:rPr>
          <w:rFonts w:ascii="Times New Roman" w:hAnsi="Times New Roman" w:cs="Times New Roman"/>
          <w:sz w:val="24"/>
          <w:szCs w:val="24"/>
        </w:rPr>
      </w:pPr>
    </w:p>
    <w:p w:rsidR="000644A9" w:rsidRPr="009B21BD" w:rsidRDefault="00795CAD" w:rsidP="00A277EA">
      <w:pPr>
        <w:pStyle w:val="ConsPlusNormal"/>
        <w:widowControl/>
        <w:ind w:firstLine="0"/>
        <w:jc w:val="right"/>
        <w:rPr>
          <w:rFonts w:ascii="Times New Roman" w:hAnsi="Times New Roman" w:cs="Times New Roman"/>
          <w:sz w:val="24"/>
          <w:szCs w:val="24"/>
        </w:rPr>
      </w:pPr>
      <w:r w:rsidRPr="009B21BD">
        <w:rPr>
          <w:rFonts w:ascii="Times New Roman" w:hAnsi="Times New Roman" w:cs="Times New Roman"/>
          <w:sz w:val="24"/>
          <w:szCs w:val="24"/>
        </w:rPr>
        <w:t>Генеральный директор: ООО «Н</w:t>
      </w:r>
      <w:r w:rsidR="000127A6">
        <w:rPr>
          <w:rFonts w:ascii="Times New Roman" w:hAnsi="Times New Roman" w:cs="Times New Roman"/>
          <w:sz w:val="24"/>
          <w:szCs w:val="24"/>
        </w:rPr>
        <w:t>.</w:t>
      </w:r>
      <w:r w:rsidRPr="009B21BD">
        <w:rPr>
          <w:rFonts w:ascii="Times New Roman" w:hAnsi="Times New Roman" w:cs="Times New Roman"/>
          <w:sz w:val="24"/>
          <w:szCs w:val="24"/>
        </w:rPr>
        <w:t>»</w:t>
      </w:r>
      <w:r w:rsidR="00D81B3B" w:rsidRPr="009B21BD">
        <w:rPr>
          <w:rFonts w:ascii="Times New Roman" w:hAnsi="Times New Roman" w:cs="Times New Roman"/>
          <w:sz w:val="24"/>
          <w:szCs w:val="24"/>
        </w:rPr>
        <w:t>"</w:t>
      </w:r>
    </w:p>
    <w:p w:rsidR="00BB57EF" w:rsidRPr="009B21BD" w:rsidRDefault="000644A9" w:rsidP="00A277EA">
      <w:pPr>
        <w:pStyle w:val="ConsPlusNormal"/>
        <w:widowControl/>
        <w:ind w:firstLine="0"/>
        <w:jc w:val="right"/>
        <w:rPr>
          <w:rFonts w:ascii="Times New Roman" w:hAnsi="Times New Roman" w:cs="Times New Roman"/>
          <w:sz w:val="24"/>
          <w:szCs w:val="24"/>
        </w:rPr>
      </w:pPr>
      <w:r w:rsidRPr="009B21BD">
        <w:rPr>
          <w:rFonts w:ascii="Times New Roman" w:hAnsi="Times New Roman" w:cs="Times New Roman"/>
          <w:sz w:val="24"/>
          <w:szCs w:val="24"/>
        </w:rPr>
        <w:t>_______</w:t>
      </w:r>
      <w:r w:rsidR="00D81B3B" w:rsidRPr="009B21BD">
        <w:rPr>
          <w:rFonts w:ascii="Times New Roman" w:hAnsi="Times New Roman" w:cs="Times New Roman"/>
          <w:sz w:val="24"/>
          <w:szCs w:val="24"/>
        </w:rPr>
        <w:t>______________/</w:t>
      </w:r>
      <w:r w:rsidRPr="009B21BD">
        <w:rPr>
          <w:rFonts w:ascii="Times New Roman" w:hAnsi="Times New Roman" w:cs="Times New Roman"/>
          <w:sz w:val="24"/>
          <w:szCs w:val="24"/>
        </w:rPr>
        <w:t xml:space="preserve"> Д.Ю. Б</w:t>
      </w:r>
      <w:r w:rsidR="000127A6">
        <w:rPr>
          <w:rFonts w:ascii="Times New Roman" w:hAnsi="Times New Roman" w:cs="Times New Roman"/>
          <w:sz w:val="24"/>
          <w:szCs w:val="24"/>
        </w:rPr>
        <w:t>.</w:t>
      </w:r>
      <w:r w:rsidRPr="009B21BD">
        <w:rPr>
          <w:rFonts w:ascii="Times New Roman" w:hAnsi="Times New Roman" w:cs="Times New Roman"/>
          <w:sz w:val="24"/>
          <w:szCs w:val="24"/>
        </w:rPr>
        <w:t>/</w:t>
      </w:r>
    </w:p>
    <w:sectPr w:rsidR="00BB57EF" w:rsidRPr="009B21BD" w:rsidSect="00053D39">
      <w:headerReference w:type="even" r:id="rId8"/>
      <w:headerReference w:type="default" r:id="rId9"/>
      <w:footerReference w:type="even" r:id="rId10"/>
      <w:footerReference w:type="default" r:id="rId11"/>
      <w:headerReference w:type="first" r:id="rId12"/>
      <w:footerReference w:type="first" r:id="rId13"/>
      <w:pgSz w:w="11906" w:h="16838"/>
      <w:pgMar w:top="899" w:right="110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5ECD" w:rsidRDefault="00875ECD">
      <w:r>
        <w:separator/>
      </w:r>
    </w:p>
  </w:endnote>
  <w:endnote w:type="continuationSeparator" w:id="0">
    <w:p w:rsidR="00875ECD" w:rsidRDefault="0087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34F7" w:rsidRDefault="009534F7" w:rsidP="00EE08D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34F7" w:rsidRDefault="009534F7" w:rsidP="0055533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34F7" w:rsidRDefault="009534F7" w:rsidP="00EE08D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319C0">
      <w:rPr>
        <w:rStyle w:val="a6"/>
        <w:noProof/>
      </w:rPr>
      <w:t>1</w:t>
    </w:r>
    <w:r>
      <w:rPr>
        <w:rStyle w:val="a6"/>
      </w:rPr>
      <w:fldChar w:fldCharType="end"/>
    </w:r>
  </w:p>
  <w:p w:rsidR="009534F7" w:rsidRDefault="009534F7" w:rsidP="0055533E">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19C0" w:rsidRDefault="001319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5ECD" w:rsidRDefault="00875ECD">
      <w:r>
        <w:separator/>
      </w:r>
    </w:p>
  </w:footnote>
  <w:footnote w:type="continuationSeparator" w:id="0">
    <w:p w:rsidR="00875ECD" w:rsidRDefault="0087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19C0" w:rsidRDefault="001319C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19C0" w:rsidRDefault="001319C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19C0" w:rsidRDefault="001319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B7265"/>
    <w:multiLevelType w:val="hybridMultilevel"/>
    <w:tmpl w:val="4718B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7A7E80"/>
    <w:multiLevelType w:val="hybridMultilevel"/>
    <w:tmpl w:val="FD52B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69A00B2"/>
    <w:multiLevelType w:val="hybridMultilevel"/>
    <w:tmpl w:val="867CD2D6"/>
    <w:lvl w:ilvl="0" w:tplc="2DF6ACBE">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4AE751C4"/>
    <w:multiLevelType w:val="hybridMultilevel"/>
    <w:tmpl w:val="F008E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2D41BB"/>
    <w:multiLevelType w:val="hybridMultilevel"/>
    <w:tmpl w:val="826E48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1AE1181"/>
    <w:multiLevelType w:val="hybridMultilevel"/>
    <w:tmpl w:val="B1E4F5C8"/>
    <w:lvl w:ilvl="0" w:tplc="2B6ACB0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15:restartNumberingAfterBreak="0">
    <w:nsid w:val="6A1901A6"/>
    <w:multiLevelType w:val="hybridMultilevel"/>
    <w:tmpl w:val="D1CE72F4"/>
    <w:lvl w:ilvl="0" w:tplc="3AAEA36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15:restartNumberingAfterBreak="0">
    <w:nsid w:val="77A13F0C"/>
    <w:multiLevelType w:val="hybridMultilevel"/>
    <w:tmpl w:val="7BFAAA64"/>
    <w:lvl w:ilvl="0" w:tplc="4B30DA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B61"/>
    <w:rsid w:val="00001748"/>
    <w:rsid w:val="000127A6"/>
    <w:rsid w:val="00030DA7"/>
    <w:rsid w:val="00044F3F"/>
    <w:rsid w:val="000450C1"/>
    <w:rsid w:val="00053D39"/>
    <w:rsid w:val="0006394E"/>
    <w:rsid w:val="000644A9"/>
    <w:rsid w:val="0007199A"/>
    <w:rsid w:val="00077B7B"/>
    <w:rsid w:val="000833F3"/>
    <w:rsid w:val="00083555"/>
    <w:rsid w:val="000835E4"/>
    <w:rsid w:val="00094566"/>
    <w:rsid w:val="000D1BBC"/>
    <w:rsid w:val="000E15D7"/>
    <w:rsid w:val="000E2BBB"/>
    <w:rsid w:val="000F35AA"/>
    <w:rsid w:val="000F5DD3"/>
    <w:rsid w:val="00100451"/>
    <w:rsid w:val="00101B76"/>
    <w:rsid w:val="00101C7B"/>
    <w:rsid w:val="00102198"/>
    <w:rsid w:val="0013017A"/>
    <w:rsid w:val="001319C0"/>
    <w:rsid w:val="00133000"/>
    <w:rsid w:val="00135917"/>
    <w:rsid w:val="001514A0"/>
    <w:rsid w:val="0015184F"/>
    <w:rsid w:val="00162EBD"/>
    <w:rsid w:val="001715A4"/>
    <w:rsid w:val="00172843"/>
    <w:rsid w:val="00175C56"/>
    <w:rsid w:val="00181EF8"/>
    <w:rsid w:val="00187022"/>
    <w:rsid w:val="0019554B"/>
    <w:rsid w:val="001A1DA3"/>
    <w:rsid w:val="001B08BC"/>
    <w:rsid w:val="001B7154"/>
    <w:rsid w:val="001D72B6"/>
    <w:rsid w:val="001E0D75"/>
    <w:rsid w:val="001E24C5"/>
    <w:rsid w:val="001F46C8"/>
    <w:rsid w:val="00203881"/>
    <w:rsid w:val="0021443E"/>
    <w:rsid w:val="00224460"/>
    <w:rsid w:val="0023457E"/>
    <w:rsid w:val="002408DD"/>
    <w:rsid w:val="002419B2"/>
    <w:rsid w:val="0025415C"/>
    <w:rsid w:val="002576CA"/>
    <w:rsid w:val="0026612B"/>
    <w:rsid w:val="00271CAF"/>
    <w:rsid w:val="0027477D"/>
    <w:rsid w:val="002751C4"/>
    <w:rsid w:val="00276A54"/>
    <w:rsid w:val="00291A20"/>
    <w:rsid w:val="002940B8"/>
    <w:rsid w:val="00294B86"/>
    <w:rsid w:val="0029688A"/>
    <w:rsid w:val="002A0E0D"/>
    <w:rsid w:val="002B087B"/>
    <w:rsid w:val="002B5658"/>
    <w:rsid w:val="002D1FC4"/>
    <w:rsid w:val="00310E68"/>
    <w:rsid w:val="00312499"/>
    <w:rsid w:val="00314971"/>
    <w:rsid w:val="00333B70"/>
    <w:rsid w:val="003448D4"/>
    <w:rsid w:val="00361EF6"/>
    <w:rsid w:val="003634C5"/>
    <w:rsid w:val="0036499D"/>
    <w:rsid w:val="003668F6"/>
    <w:rsid w:val="003774FF"/>
    <w:rsid w:val="00380995"/>
    <w:rsid w:val="00392024"/>
    <w:rsid w:val="00393809"/>
    <w:rsid w:val="0039470F"/>
    <w:rsid w:val="003B0BA6"/>
    <w:rsid w:val="003B0D21"/>
    <w:rsid w:val="003B457D"/>
    <w:rsid w:val="003B7F9D"/>
    <w:rsid w:val="003C3B93"/>
    <w:rsid w:val="003C4803"/>
    <w:rsid w:val="003D22E2"/>
    <w:rsid w:val="003D3296"/>
    <w:rsid w:val="003D70AD"/>
    <w:rsid w:val="003E0FFA"/>
    <w:rsid w:val="003E3FB7"/>
    <w:rsid w:val="003F0F7C"/>
    <w:rsid w:val="003F4E08"/>
    <w:rsid w:val="004124AB"/>
    <w:rsid w:val="00416780"/>
    <w:rsid w:val="00424260"/>
    <w:rsid w:val="004252BC"/>
    <w:rsid w:val="00431586"/>
    <w:rsid w:val="00431635"/>
    <w:rsid w:val="00437026"/>
    <w:rsid w:val="00455D09"/>
    <w:rsid w:val="004672E6"/>
    <w:rsid w:val="004862BD"/>
    <w:rsid w:val="00493884"/>
    <w:rsid w:val="00496F0B"/>
    <w:rsid w:val="004A088D"/>
    <w:rsid w:val="004B28F9"/>
    <w:rsid w:val="004B6094"/>
    <w:rsid w:val="004B67F2"/>
    <w:rsid w:val="004C5C6F"/>
    <w:rsid w:val="004C6F8A"/>
    <w:rsid w:val="004D718F"/>
    <w:rsid w:val="004F514B"/>
    <w:rsid w:val="00504451"/>
    <w:rsid w:val="005174DE"/>
    <w:rsid w:val="00521985"/>
    <w:rsid w:val="00531D51"/>
    <w:rsid w:val="00532076"/>
    <w:rsid w:val="00537BFF"/>
    <w:rsid w:val="00543185"/>
    <w:rsid w:val="00550A41"/>
    <w:rsid w:val="005544CC"/>
    <w:rsid w:val="0055533E"/>
    <w:rsid w:val="0056261C"/>
    <w:rsid w:val="00562B61"/>
    <w:rsid w:val="005868BB"/>
    <w:rsid w:val="00593047"/>
    <w:rsid w:val="00593056"/>
    <w:rsid w:val="005A13D5"/>
    <w:rsid w:val="005A16E0"/>
    <w:rsid w:val="005C2371"/>
    <w:rsid w:val="005C5A78"/>
    <w:rsid w:val="005E11BA"/>
    <w:rsid w:val="005E2C3D"/>
    <w:rsid w:val="005F0CC6"/>
    <w:rsid w:val="005F36D9"/>
    <w:rsid w:val="005F6EB5"/>
    <w:rsid w:val="006003CF"/>
    <w:rsid w:val="00611894"/>
    <w:rsid w:val="006127A9"/>
    <w:rsid w:val="00613814"/>
    <w:rsid w:val="006147AE"/>
    <w:rsid w:val="00617025"/>
    <w:rsid w:val="00621282"/>
    <w:rsid w:val="00622818"/>
    <w:rsid w:val="00625504"/>
    <w:rsid w:val="0064009F"/>
    <w:rsid w:val="00645575"/>
    <w:rsid w:val="0065084C"/>
    <w:rsid w:val="00663A5C"/>
    <w:rsid w:val="0066611B"/>
    <w:rsid w:val="00670972"/>
    <w:rsid w:val="006749A4"/>
    <w:rsid w:val="0069412A"/>
    <w:rsid w:val="006A3C86"/>
    <w:rsid w:val="006B6785"/>
    <w:rsid w:val="006C56B1"/>
    <w:rsid w:val="006E1213"/>
    <w:rsid w:val="006F25B7"/>
    <w:rsid w:val="006F3C50"/>
    <w:rsid w:val="00700105"/>
    <w:rsid w:val="00703BAB"/>
    <w:rsid w:val="007266B3"/>
    <w:rsid w:val="00731967"/>
    <w:rsid w:val="00733135"/>
    <w:rsid w:val="007754BC"/>
    <w:rsid w:val="00785B62"/>
    <w:rsid w:val="00792834"/>
    <w:rsid w:val="00795CAD"/>
    <w:rsid w:val="007B1171"/>
    <w:rsid w:val="007C7D65"/>
    <w:rsid w:val="007D0985"/>
    <w:rsid w:val="007D5395"/>
    <w:rsid w:val="007F0C22"/>
    <w:rsid w:val="007F7E63"/>
    <w:rsid w:val="00800762"/>
    <w:rsid w:val="00813718"/>
    <w:rsid w:val="00823B20"/>
    <w:rsid w:val="00827C47"/>
    <w:rsid w:val="008302B0"/>
    <w:rsid w:val="00843757"/>
    <w:rsid w:val="00844012"/>
    <w:rsid w:val="00845335"/>
    <w:rsid w:val="00845D16"/>
    <w:rsid w:val="00875ECD"/>
    <w:rsid w:val="008816EB"/>
    <w:rsid w:val="008846C7"/>
    <w:rsid w:val="00885A5D"/>
    <w:rsid w:val="008971CF"/>
    <w:rsid w:val="008B5A15"/>
    <w:rsid w:val="008C4307"/>
    <w:rsid w:val="008C6D92"/>
    <w:rsid w:val="008E6573"/>
    <w:rsid w:val="0090251E"/>
    <w:rsid w:val="00913BE9"/>
    <w:rsid w:val="009248F6"/>
    <w:rsid w:val="00927B18"/>
    <w:rsid w:val="00932F0D"/>
    <w:rsid w:val="00935872"/>
    <w:rsid w:val="00951543"/>
    <w:rsid w:val="009534F7"/>
    <w:rsid w:val="0095697E"/>
    <w:rsid w:val="00957651"/>
    <w:rsid w:val="00974AFC"/>
    <w:rsid w:val="00980F4B"/>
    <w:rsid w:val="009921B7"/>
    <w:rsid w:val="00993521"/>
    <w:rsid w:val="009946EB"/>
    <w:rsid w:val="00995AE8"/>
    <w:rsid w:val="009A28DB"/>
    <w:rsid w:val="009A7795"/>
    <w:rsid w:val="009B21BD"/>
    <w:rsid w:val="009B23EE"/>
    <w:rsid w:val="009B31D1"/>
    <w:rsid w:val="009C2EFC"/>
    <w:rsid w:val="009D0445"/>
    <w:rsid w:val="009D1A52"/>
    <w:rsid w:val="009D4439"/>
    <w:rsid w:val="009E2935"/>
    <w:rsid w:val="009E76A4"/>
    <w:rsid w:val="009F2DFF"/>
    <w:rsid w:val="009F666D"/>
    <w:rsid w:val="00A01037"/>
    <w:rsid w:val="00A06B91"/>
    <w:rsid w:val="00A11712"/>
    <w:rsid w:val="00A124C3"/>
    <w:rsid w:val="00A21ECE"/>
    <w:rsid w:val="00A277EA"/>
    <w:rsid w:val="00A418BF"/>
    <w:rsid w:val="00A42EC9"/>
    <w:rsid w:val="00A45AD5"/>
    <w:rsid w:val="00A53847"/>
    <w:rsid w:val="00A61CD8"/>
    <w:rsid w:val="00A6552E"/>
    <w:rsid w:val="00A65E9B"/>
    <w:rsid w:val="00A66750"/>
    <w:rsid w:val="00A73959"/>
    <w:rsid w:val="00A74C81"/>
    <w:rsid w:val="00A8533B"/>
    <w:rsid w:val="00AA574A"/>
    <w:rsid w:val="00AC2C5D"/>
    <w:rsid w:val="00AC3CB9"/>
    <w:rsid w:val="00B12923"/>
    <w:rsid w:val="00B144FE"/>
    <w:rsid w:val="00B526C4"/>
    <w:rsid w:val="00B5661F"/>
    <w:rsid w:val="00B61671"/>
    <w:rsid w:val="00B70E53"/>
    <w:rsid w:val="00B728DA"/>
    <w:rsid w:val="00B746C3"/>
    <w:rsid w:val="00B857DC"/>
    <w:rsid w:val="00B86FA6"/>
    <w:rsid w:val="00B94174"/>
    <w:rsid w:val="00BA0CEC"/>
    <w:rsid w:val="00BA5767"/>
    <w:rsid w:val="00BB35B5"/>
    <w:rsid w:val="00BB57EF"/>
    <w:rsid w:val="00BC2F91"/>
    <w:rsid w:val="00BC5CCB"/>
    <w:rsid w:val="00BD76AC"/>
    <w:rsid w:val="00BF1434"/>
    <w:rsid w:val="00BF46DE"/>
    <w:rsid w:val="00C03A59"/>
    <w:rsid w:val="00C03BE2"/>
    <w:rsid w:val="00C04E9F"/>
    <w:rsid w:val="00C12D94"/>
    <w:rsid w:val="00C20459"/>
    <w:rsid w:val="00C32EAD"/>
    <w:rsid w:val="00C50291"/>
    <w:rsid w:val="00C50B2A"/>
    <w:rsid w:val="00C55C60"/>
    <w:rsid w:val="00C5700D"/>
    <w:rsid w:val="00C715D4"/>
    <w:rsid w:val="00C73B25"/>
    <w:rsid w:val="00C859FD"/>
    <w:rsid w:val="00C86BEA"/>
    <w:rsid w:val="00C9529C"/>
    <w:rsid w:val="00C97398"/>
    <w:rsid w:val="00C97A8F"/>
    <w:rsid w:val="00CA2D2E"/>
    <w:rsid w:val="00CC5FB7"/>
    <w:rsid w:val="00CD7AD9"/>
    <w:rsid w:val="00CE04A5"/>
    <w:rsid w:val="00CE4D86"/>
    <w:rsid w:val="00CE7D51"/>
    <w:rsid w:val="00CF0620"/>
    <w:rsid w:val="00CF0E74"/>
    <w:rsid w:val="00CF22E9"/>
    <w:rsid w:val="00CF5E8B"/>
    <w:rsid w:val="00D00FE5"/>
    <w:rsid w:val="00D03093"/>
    <w:rsid w:val="00D11E3F"/>
    <w:rsid w:val="00D23DF8"/>
    <w:rsid w:val="00D2725A"/>
    <w:rsid w:val="00D525B1"/>
    <w:rsid w:val="00D52D01"/>
    <w:rsid w:val="00D534A7"/>
    <w:rsid w:val="00D73E3F"/>
    <w:rsid w:val="00D745D7"/>
    <w:rsid w:val="00D769D0"/>
    <w:rsid w:val="00D81B3B"/>
    <w:rsid w:val="00D82F33"/>
    <w:rsid w:val="00D94174"/>
    <w:rsid w:val="00DB2611"/>
    <w:rsid w:val="00DB2EF3"/>
    <w:rsid w:val="00DB5E4F"/>
    <w:rsid w:val="00DC104B"/>
    <w:rsid w:val="00DC1F1C"/>
    <w:rsid w:val="00DC2C21"/>
    <w:rsid w:val="00DD2451"/>
    <w:rsid w:val="00DD7336"/>
    <w:rsid w:val="00DE4DFE"/>
    <w:rsid w:val="00DF5649"/>
    <w:rsid w:val="00E21174"/>
    <w:rsid w:val="00E2493D"/>
    <w:rsid w:val="00E2498E"/>
    <w:rsid w:val="00E27F68"/>
    <w:rsid w:val="00E317F3"/>
    <w:rsid w:val="00E53003"/>
    <w:rsid w:val="00E53CC8"/>
    <w:rsid w:val="00E627A8"/>
    <w:rsid w:val="00E75305"/>
    <w:rsid w:val="00E770D4"/>
    <w:rsid w:val="00E8540F"/>
    <w:rsid w:val="00E9387F"/>
    <w:rsid w:val="00EA2960"/>
    <w:rsid w:val="00EB1D1E"/>
    <w:rsid w:val="00EC2684"/>
    <w:rsid w:val="00EC5EFA"/>
    <w:rsid w:val="00ED37B4"/>
    <w:rsid w:val="00EE08DF"/>
    <w:rsid w:val="00EE09C4"/>
    <w:rsid w:val="00EE6C24"/>
    <w:rsid w:val="00F00792"/>
    <w:rsid w:val="00F4132E"/>
    <w:rsid w:val="00F42104"/>
    <w:rsid w:val="00F51246"/>
    <w:rsid w:val="00F51E18"/>
    <w:rsid w:val="00F70DD8"/>
    <w:rsid w:val="00F72E0C"/>
    <w:rsid w:val="00F76686"/>
    <w:rsid w:val="00F831C9"/>
    <w:rsid w:val="00F85029"/>
    <w:rsid w:val="00F91376"/>
    <w:rsid w:val="00F9250D"/>
    <w:rsid w:val="00F9461F"/>
    <w:rsid w:val="00FA56C3"/>
    <w:rsid w:val="00FD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E906EF4D-60EC-4B1B-8546-90897266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408DD"/>
    <w:rPr>
      <w:rFonts w:ascii="Tahoma" w:hAnsi="Tahoma" w:cs="Tahoma"/>
      <w:sz w:val="16"/>
      <w:szCs w:val="16"/>
    </w:rPr>
  </w:style>
  <w:style w:type="table" w:styleId="a4">
    <w:name w:val="Table Grid"/>
    <w:basedOn w:val="a1"/>
    <w:rsid w:val="009A2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81B3B"/>
    <w:pPr>
      <w:widowControl w:val="0"/>
      <w:autoSpaceDE w:val="0"/>
      <w:autoSpaceDN w:val="0"/>
      <w:adjustRightInd w:val="0"/>
      <w:ind w:firstLine="720"/>
    </w:pPr>
    <w:rPr>
      <w:rFonts w:ascii="Arial" w:hAnsi="Arial" w:cs="Arial"/>
      <w:lang w:val="ru-RU" w:eastAsia="ru-RU"/>
    </w:rPr>
  </w:style>
  <w:style w:type="paragraph" w:styleId="a5">
    <w:name w:val="footer"/>
    <w:basedOn w:val="a"/>
    <w:rsid w:val="0055533E"/>
    <w:pPr>
      <w:tabs>
        <w:tab w:val="center" w:pos="4677"/>
        <w:tab w:val="right" w:pos="9355"/>
      </w:tabs>
    </w:pPr>
  </w:style>
  <w:style w:type="character" w:styleId="a6">
    <w:name w:val="page number"/>
    <w:basedOn w:val="a0"/>
    <w:rsid w:val="0055533E"/>
  </w:style>
  <w:style w:type="paragraph" w:customStyle="1" w:styleId="ConsPlusTitle">
    <w:name w:val="ConsPlusTitle"/>
    <w:rsid w:val="008B5A15"/>
    <w:pPr>
      <w:widowControl w:val="0"/>
      <w:autoSpaceDE w:val="0"/>
      <w:autoSpaceDN w:val="0"/>
      <w:adjustRightInd w:val="0"/>
    </w:pPr>
    <w:rPr>
      <w:rFonts w:ascii="Arial" w:hAnsi="Arial" w:cs="Arial"/>
      <w:b/>
      <w:bCs/>
      <w:lang w:val="ru-RU" w:eastAsia="ru-RU"/>
    </w:rPr>
  </w:style>
  <w:style w:type="character" w:styleId="a7">
    <w:name w:val="Hyperlink"/>
    <w:unhideWhenUsed/>
    <w:rsid w:val="001E24C5"/>
    <w:rPr>
      <w:color w:val="0000FF"/>
      <w:u w:val="single"/>
    </w:rPr>
  </w:style>
  <w:style w:type="paragraph" w:styleId="a8">
    <w:name w:val="header"/>
    <w:basedOn w:val="a"/>
    <w:link w:val="a9"/>
    <w:rsid w:val="001319C0"/>
    <w:pPr>
      <w:tabs>
        <w:tab w:val="center" w:pos="4677"/>
        <w:tab w:val="right" w:pos="9355"/>
      </w:tabs>
    </w:pPr>
  </w:style>
  <w:style w:type="character" w:customStyle="1" w:styleId="a9">
    <w:name w:val="Верхний колонтитул Знак"/>
    <w:basedOn w:val="a0"/>
    <w:link w:val="a8"/>
    <w:rsid w:val="001319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4281">
      <w:bodyDiv w:val="1"/>
      <w:marLeft w:val="0"/>
      <w:marRight w:val="0"/>
      <w:marTop w:val="0"/>
      <w:marBottom w:val="0"/>
      <w:divBdr>
        <w:top w:val="none" w:sz="0" w:space="0" w:color="auto"/>
        <w:left w:val="none" w:sz="0" w:space="0" w:color="auto"/>
        <w:bottom w:val="none" w:sz="0" w:space="0" w:color="auto"/>
        <w:right w:val="none" w:sz="0" w:space="0" w:color="auto"/>
      </w:divBdr>
    </w:div>
    <w:div w:id="208617334">
      <w:bodyDiv w:val="1"/>
      <w:marLeft w:val="0"/>
      <w:marRight w:val="0"/>
      <w:marTop w:val="0"/>
      <w:marBottom w:val="0"/>
      <w:divBdr>
        <w:top w:val="none" w:sz="0" w:space="0" w:color="auto"/>
        <w:left w:val="none" w:sz="0" w:space="0" w:color="auto"/>
        <w:bottom w:val="none" w:sz="0" w:space="0" w:color="auto"/>
        <w:right w:val="none" w:sz="0" w:space="0" w:color="auto"/>
      </w:divBdr>
    </w:div>
    <w:div w:id="217665585">
      <w:bodyDiv w:val="1"/>
      <w:marLeft w:val="0"/>
      <w:marRight w:val="0"/>
      <w:marTop w:val="0"/>
      <w:marBottom w:val="0"/>
      <w:divBdr>
        <w:top w:val="none" w:sz="0" w:space="0" w:color="auto"/>
        <w:left w:val="none" w:sz="0" w:space="0" w:color="auto"/>
        <w:bottom w:val="none" w:sz="0" w:space="0" w:color="auto"/>
        <w:right w:val="none" w:sz="0" w:space="0" w:color="auto"/>
      </w:divBdr>
    </w:div>
    <w:div w:id="660080631">
      <w:bodyDiv w:val="1"/>
      <w:marLeft w:val="0"/>
      <w:marRight w:val="0"/>
      <w:marTop w:val="0"/>
      <w:marBottom w:val="0"/>
      <w:divBdr>
        <w:top w:val="none" w:sz="0" w:space="0" w:color="auto"/>
        <w:left w:val="none" w:sz="0" w:space="0" w:color="auto"/>
        <w:bottom w:val="none" w:sz="0" w:space="0" w:color="auto"/>
        <w:right w:val="none" w:sz="0" w:space="0" w:color="auto"/>
      </w:divBdr>
    </w:div>
    <w:div w:id="954287200">
      <w:bodyDiv w:val="1"/>
      <w:marLeft w:val="0"/>
      <w:marRight w:val="0"/>
      <w:marTop w:val="0"/>
      <w:marBottom w:val="0"/>
      <w:divBdr>
        <w:top w:val="none" w:sz="0" w:space="0" w:color="auto"/>
        <w:left w:val="none" w:sz="0" w:space="0" w:color="auto"/>
        <w:bottom w:val="none" w:sz="0" w:space="0" w:color="auto"/>
        <w:right w:val="none" w:sz="0" w:space="0" w:color="auto"/>
      </w:divBdr>
    </w:div>
    <w:div w:id="996760499">
      <w:bodyDiv w:val="1"/>
      <w:marLeft w:val="0"/>
      <w:marRight w:val="0"/>
      <w:marTop w:val="0"/>
      <w:marBottom w:val="0"/>
      <w:divBdr>
        <w:top w:val="none" w:sz="0" w:space="0" w:color="auto"/>
        <w:left w:val="none" w:sz="0" w:space="0" w:color="auto"/>
        <w:bottom w:val="none" w:sz="0" w:space="0" w:color="auto"/>
        <w:right w:val="none" w:sz="0" w:space="0" w:color="auto"/>
      </w:divBdr>
    </w:div>
    <w:div w:id="14155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14410</Words>
  <Characters>82143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lpstr>
    </vt:vector>
  </TitlesOfParts>
  <Company>Medion</Company>
  <LinksUpToDate>false</LinksUpToDate>
  <CharactersWithSpaces>96361</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Windows User</cp:lastModifiedBy>
  <cp:revision>2</cp:revision>
  <cp:lastPrinted>2010-06-05T12:36:00Z</cp:lastPrinted>
  <dcterms:created xsi:type="dcterms:W3CDTF">2021-07-03T07:28:00Z</dcterms:created>
  <dcterms:modified xsi:type="dcterms:W3CDTF">2021-07-03T07:28:00Z</dcterms:modified>
</cp:coreProperties>
</file>