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F822" w14:textId="77777777" w:rsidR="00243C0E" w:rsidRPr="006768B2" w:rsidRDefault="00243C0E" w:rsidP="00B57833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6768B2">
        <w:rPr>
          <w:rFonts w:ascii="Times New Roman" w:hAnsi="Times New Roman"/>
          <w:b/>
          <w:sz w:val="24"/>
          <w:szCs w:val="24"/>
        </w:rPr>
        <w:t>В Головинский районный суд г.Москвы</w:t>
      </w:r>
    </w:p>
    <w:p w14:paraId="35D31C79" w14:textId="77777777" w:rsidR="00243C0E" w:rsidRPr="006768B2" w:rsidRDefault="00243C0E" w:rsidP="00B57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F82BEA" w14:textId="77777777" w:rsidR="00243C0E" w:rsidRPr="006768B2" w:rsidRDefault="00243C0E" w:rsidP="00B5783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b/>
          <w:sz w:val="24"/>
          <w:szCs w:val="24"/>
        </w:rPr>
        <w:t>Истец:</w:t>
      </w:r>
      <w:r w:rsidRPr="006768B2">
        <w:rPr>
          <w:rFonts w:ascii="Times New Roman" w:hAnsi="Times New Roman"/>
          <w:sz w:val="24"/>
          <w:szCs w:val="24"/>
        </w:rPr>
        <w:t xml:space="preserve"> В.Т.Ю.</w:t>
      </w:r>
    </w:p>
    <w:p w14:paraId="11B9A7AC" w14:textId="77777777" w:rsidR="00243C0E" w:rsidRPr="006768B2" w:rsidRDefault="00243C0E" w:rsidP="00B5783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sz w:val="24"/>
          <w:szCs w:val="24"/>
        </w:rPr>
        <w:t>г.Москва, Ленинградский пр-кт, д.45,корп. 3, кв.217</w:t>
      </w:r>
    </w:p>
    <w:p w14:paraId="1A62281C" w14:textId="77777777" w:rsidR="00243C0E" w:rsidRPr="006768B2" w:rsidRDefault="00243C0E" w:rsidP="00B5783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42A97D9C" w14:textId="77777777" w:rsidR="00243C0E" w:rsidRPr="006768B2" w:rsidRDefault="00243C0E" w:rsidP="00B57833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6768B2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7B448F6D" w14:textId="77777777" w:rsidR="00243C0E" w:rsidRPr="006768B2" w:rsidRDefault="00243C0E" w:rsidP="00B5783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sz w:val="24"/>
          <w:szCs w:val="24"/>
        </w:rPr>
        <w:t>Хоруженко А.С.</w:t>
      </w:r>
    </w:p>
    <w:p w14:paraId="103F4CED" w14:textId="77777777" w:rsidR="00243C0E" w:rsidRPr="006768B2" w:rsidRDefault="00243C0E" w:rsidP="00B57833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sz w:val="24"/>
          <w:szCs w:val="24"/>
        </w:rPr>
        <w:t>Юридическое бюро «</w:t>
      </w:r>
      <w:r w:rsidRPr="006768B2">
        <w:rPr>
          <w:rFonts w:ascii="Times New Roman" w:hAnsi="Times New Roman"/>
          <w:sz w:val="24"/>
          <w:szCs w:val="24"/>
          <w:lang w:val="en-GB"/>
        </w:rPr>
        <w:t>Moscow</w:t>
      </w:r>
      <w:r w:rsidRPr="006768B2">
        <w:rPr>
          <w:rFonts w:ascii="Times New Roman" w:hAnsi="Times New Roman"/>
          <w:sz w:val="24"/>
          <w:szCs w:val="24"/>
        </w:rPr>
        <w:t xml:space="preserve"> </w:t>
      </w:r>
      <w:r w:rsidRPr="006768B2">
        <w:rPr>
          <w:rFonts w:ascii="Times New Roman" w:hAnsi="Times New Roman"/>
          <w:sz w:val="24"/>
          <w:szCs w:val="24"/>
          <w:lang w:val="en-GB"/>
        </w:rPr>
        <w:t>legal</w:t>
      </w:r>
      <w:r w:rsidRPr="006768B2">
        <w:rPr>
          <w:rFonts w:ascii="Times New Roman" w:hAnsi="Times New Roman"/>
          <w:sz w:val="24"/>
          <w:szCs w:val="24"/>
        </w:rPr>
        <w:t>»</w:t>
      </w:r>
    </w:p>
    <w:p w14:paraId="6776CB2E" w14:textId="77777777" w:rsidR="00243C0E" w:rsidRPr="006768B2" w:rsidRDefault="00243C0E" w:rsidP="00B57833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535D8E8F" w14:textId="77777777" w:rsidR="00243C0E" w:rsidRPr="006768B2" w:rsidRDefault="009365F8" w:rsidP="00B57833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43C0E" w:rsidRPr="006768B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732DE8A" w14:textId="77777777" w:rsidR="00243C0E" w:rsidRPr="006768B2" w:rsidRDefault="00243C0E" w:rsidP="00351E2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sz w:val="24"/>
          <w:szCs w:val="24"/>
        </w:rPr>
        <w:t xml:space="preserve">тел: </w:t>
      </w:r>
      <w:r w:rsidR="00741811">
        <w:rPr>
          <w:rFonts w:ascii="Times New Roman" w:hAnsi="Times New Roman"/>
          <w:sz w:val="24"/>
          <w:szCs w:val="24"/>
        </w:rPr>
        <w:t>8(495)664-55-96</w:t>
      </w:r>
    </w:p>
    <w:p w14:paraId="05901EC4" w14:textId="77777777" w:rsidR="00243C0E" w:rsidRPr="006768B2" w:rsidRDefault="00243C0E" w:rsidP="00351E2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14:paraId="04F8F563" w14:textId="77777777" w:rsidR="00243C0E" w:rsidRPr="006768B2" w:rsidRDefault="00243C0E" w:rsidP="00B5783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768B2">
        <w:rPr>
          <w:rFonts w:ascii="Times New Roman" w:hAnsi="Times New Roman"/>
          <w:b/>
          <w:sz w:val="24"/>
          <w:szCs w:val="24"/>
        </w:rPr>
        <w:t>Ответчик:</w:t>
      </w:r>
      <w:r w:rsidRPr="006768B2">
        <w:rPr>
          <w:rFonts w:ascii="Times New Roman" w:hAnsi="Times New Roman"/>
          <w:sz w:val="24"/>
          <w:szCs w:val="24"/>
        </w:rPr>
        <w:t xml:space="preserve"> ООО «Т.»</w:t>
      </w:r>
    </w:p>
    <w:p w14:paraId="5DEA8292" w14:textId="77777777" w:rsidR="00243C0E" w:rsidRPr="006768B2" w:rsidRDefault="00243C0E" w:rsidP="00B5783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1990, г"/>
        </w:smartTagPr>
        <w:r w:rsidRPr="006768B2">
          <w:rPr>
            <w:rFonts w:ascii="Times New Roman" w:hAnsi="Times New Roman"/>
            <w:sz w:val="24"/>
            <w:szCs w:val="24"/>
          </w:rPr>
          <w:t>101990, г</w:t>
        </w:r>
      </w:smartTag>
      <w:r w:rsidRPr="006768B2">
        <w:rPr>
          <w:rFonts w:ascii="Times New Roman" w:hAnsi="Times New Roman"/>
          <w:sz w:val="24"/>
          <w:szCs w:val="24"/>
        </w:rPr>
        <w:t>.Москва, Армянский пер., 9/1/1, стр.1, оф.110</w:t>
      </w:r>
    </w:p>
    <w:p w14:paraId="08A0104E" w14:textId="77777777" w:rsidR="00243C0E" w:rsidRPr="00351E29" w:rsidRDefault="00243C0E" w:rsidP="005B6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E3E13" w14:textId="77777777" w:rsidR="00243C0E" w:rsidRPr="00351E29" w:rsidRDefault="00243C0E" w:rsidP="005B6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C05284" w14:textId="77777777" w:rsidR="00243C0E" w:rsidRPr="00B57833" w:rsidRDefault="00243C0E" w:rsidP="00B57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833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112A7649" w14:textId="77777777" w:rsidR="00243C0E" w:rsidRPr="00B57833" w:rsidRDefault="00243C0E" w:rsidP="00B57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о взыскании денежных средств по договору на предоставление</w:t>
      </w:r>
    </w:p>
    <w:p w14:paraId="25088A64" w14:textId="77777777" w:rsidR="00243C0E" w:rsidRPr="00B57833" w:rsidRDefault="00243C0E" w:rsidP="00B57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туристских услуг, неустойки, штрафа, компенсации морального вреда</w:t>
      </w:r>
    </w:p>
    <w:p w14:paraId="53B1D6D3" w14:textId="77777777" w:rsidR="00243C0E" w:rsidRPr="00B57833" w:rsidRDefault="00243C0E" w:rsidP="00B57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 xml:space="preserve">в порядке </w:t>
      </w:r>
      <w:r>
        <w:rPr>
          <w:rFonts w:ascii="Times New Roman" w:hAnsi="Times New Roman"/>
          <w:sz w:val="24"/>
          <w:szCs w:val="24"/>
        </w:rPr>
        <w:t>ФЗ «О Защите прав потребителей»</w:t>
      </w:r>
    </w:p>
    <w:p w14:paraId="688B34D7" w14:textId="77777777" w:rsidR="00243C0E" w:rsidRPr="00B57833" w:rsidRDefault="00243C0E" w:rsidP="005B6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7144A" w14:textId="77777777" w:rsidR="00243C0E" w:rsidRPr="00B57833" w:rsidRDefault="00243C0E" w:rsidP="005B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ab/>
        <w:t>Между сторонами 01.06.2012 г. в офисе ответчика был заключен Договор – поручение на предоставление туристских услуг (далее – «Договор»), предметом которого являлось исполнение поручения Клиента (Истца) на предоставление определенных соглашением туристских услуг.</w:t>
      </w:r>
    </w:p>
    <w:p w14:paraId="56524235" w14:textId="77777777" w:rsidR="00243C0E" w:rsidRPr="00B57833" w:rsidRDefault="00243C0E" w:rsidP="005B6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 соответствии с условиями Договора Истцом была произведена полная оплата услуг Агентства в размере: 116370 руб. 00 коп. (сто шестнадцать тысяч триста семьдесят рублей), необходимых и достаточных для организации туристической поездки.</w:t>
      </w:r>
    </w:p>
    <w:p w14:paraId="2CC2D79A" w14:textId="77777777" w:rsidR="00243C0E" w:rsidRPr="00B57833" w:rsidRDefault="00243C0E" w:rsidP="0049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 соответствии с условиями п.7.2 Договора, а также ст. 32 ФЗ «О защите прав потребителей» письменным Заявлением о прекращении Договора Истец 05.07.2012 г. расторгла с ООО «Т.» вышеуказанный Договор, в нем же содержалось требование о возврате уплаченных денежных средств. До настоящего времени ООО «Т.» не исполнило требования о возврате денежных средств. В адрес Ответчика неоднократно направлялись досудебные претензии в порядке ФЗ « О защите прав потребителей».</w:t>
      </w:r>
    </w:p>
    <w:p w14:paraId="49D5FB72" w14:textId="77777777" w:rsidR="00243C0E" w:rsidRPr="00B57833" w:rsidRDefault="00243C0E" w:rsidP="00B5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Ответчик таким образом не исполнил обязательства по возврату денежных средств, уплаченных по договору в размере 116370 руб.00 коп.</w:t>
      </w:r>
    </w:p>
    <w:p w14:paraId="311C2FB6" w14:textId="77777777" w:rsidR="00243C0E" w:rsidRPr="00B57833" w:rsidRDefault="00243C0E" w:rsidP="0049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 соответствии со ст.32 ФЗ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Статьями 22,23 Закона установлено, что требования потребителя, в частности, о возврате уплаченной за товар денежной суммы, подлежат удовлетворению продавцом в течение десяти дней со дня предъявления соответствующего требования. Ответственность продавца за нарушение срока выполнения указанного требования – установлена в размере 1% от суммы требований за каждый день просрочки.</w:t>
      </w:r>
    </w:p>
    <w:p w14:paraId="215F3728" w14:textId="77777777" w:rsidR="00243C0E" w:rsidRPr="00B57833" w:rsidRDefault="00243C0E" w:rsidP="0049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 xml:space="preserve">В связи с вышеизложенным Истец считает, что Ответчик не исполнил требований ст.32, 22 Закона. Требование о возврате денежных средств было направлены в адрес ООО «Т.» 05 июля </w:t>
      </w:r>
      <w:smartTag w:uri="urn:schemas-microsoft-com:office:smarttags" w:element="metricconverter">
        <w:smartTagPr>
          <w:attr w:name="ProductID" w:val="2012 г"/>
        </w:smartTagPr>
        <w:r w:rsidRPr="00B57833">
          <w:rPr>
            <w:rFonts w:ascii="Times New Roman" w:hAnsi="Times New Roman"/>
            <w:sz w:val="24"/>
            <w:szCs w:val="24"/>
          </w:rPr>
          <w:t>2012 г</w:t>
        </w:r>
      </w:smartTag>
      <w:r w:rsidRPr="00B57833">
        <w:rPr>
          <w:rFonts w:ascii="Times New Roman" w:hAnsi="Times New Roman"/>
          <w:sz w:val="24"/>
          <w:szCs w:val="24"/>
        </w:rPr>
        <w:t xml:space="preserve">. Таким образом размер неустойки с 05 июля </w:t>
      </w:r>
      <w:smartTag w:uri="urn:schemas-microsoft-com:office:smarttags" w:element="metricconverter">
        <w:smartTagPr>
          <w:attr w:name="ProductID" w:val="2012 г"/>
        </w:smartTagPr>
        <w:r w:rsidRPr="00B57833">
          <w:rPr>
            <w:rFonts w:ascii="Times New Roman" w:hAnsi="Times New Roman"/>
            <w:sz w:val="24"/>
            <w:szCs w:val="24"/>
          </w:rPr>
          <w:t>2012 г</w:t>
        </w:r>
      </w:smartTag>
      <w:r w:rsidRPr="00B57833">
        <w:rPr>
          <w:rFonts w:ascii="Times New Roman" w:hAnsi="Times New Roman"/>
          <w:sz w:val="24"/>
          <w:szCs w:val="24"/>
        </w:rPr>
        <w:t xml:space="preserve">. по день подачи искового заявления в суд 12 декабря </w:t>
      </w:r>
      <w:smartTag w:uri="urn:schemas-microsoft-com:office:smarttags" w:element="metricconverter">
        <w:smartTagPr>
          <w:attr w:name="ProductID" w:val="2012 г"/>
        </w:smartTagPr>
        <w:r w:rsidRPr="00B57833">
          <w:rPr>
            <w:rFonts w:ascii="Times New Roman" w:hAnsi="Times New Roman"/>
            <w:sz w:val="24"/>
            <w:szCs w:val="24"/>
          </w:rPr>
          <w:t>2012 г</w:t>
        </w:r>
      </w:smartTag>
      <w:r w:rsidRPr="00B57833">
        <w:rPr>
          <w:rFonts w:ascii="Times New Roman" w:hAnsi="Times New Roman"/>
          <w:sz w:val="24"/>
          <w:szCs w:val="24"/>
        </w:rPr>
        <w:t>., за просрочку составляет:</w:t>
      </w:r>
    </w:p>
    <w:p w14:paraId="5CD3AB6F" w14:textId="77777777" w:rsidR="00243C0E" w:rsidRPr="00B57833" w:rsidRDefault="00243C0E" w:rsidP="00B5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lastRenderedPageBreak/>
        <w:t>186 192 руб. = 160 (дней просрочки)* 116370 руб./100</w:t>
      </w:r>
    </w:p>
    <w:p w14:paraId="3F649A1D" w14:textId="77777777" w:rsidR="00243C0E" w:rsidRPr="00B57833" w:rsidRDefault="00243C0E" w:rsidP="00B5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 соответствии с ст.13 Закона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11792DBE" w14:textId="77777777" w:rsidR="00243C0E" w:rsidRPr="00B57833" w:rsidRDefault="00243C0E" w:rsidP="00B5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 xml:space="preserve">Истец неоднократно обращался к Ответчику с требованием о возврате денежных средств по договору, вынужден был тратить свое личное время на переговоры, в ходе которых Ответчик устно заверял в скорейшем возврате денежных средств, однако до настоящего времени не ответил письменно ни на одну претензию, Истец в связи с этим понес сильные нравственные страдания, из-за не возврата денежных средств у него отсутствует возможность отправиться с семьей в отпуск в туристическую поездку. Размер компенсации морального ущерба Истец оценивает в 30 000 руб. </w:t>
      </w:r>
    </w:p>
    <w:p w14:paraId="70DC9861" w14:textId="77777777" w:rsidR="00243C0E" w:rsidRPr="00B57833" w:rsidRDefault="00243C0E" w:rsidP="00B5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 связи с необходимостью обращения в суд, отсутствием необходимых юридических знаний, Истец также понес расходы, связанные с оплатой услуг юриста по соглашению об оказании юридической помощи в размере 40000 руб.</w:t>
      </w:r>
    </w:p>
    <w:p w14:paraId="59CEB095" w14:textId="77777777" w:rsidR="00243C0E" w:rsidRPr="00B57833" w:rsidRDefault="00243C0E" w:rsidP="00B5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 соответствии со ст.103 ГПК РФ государственная пошлина, от уплаты которой истец освобожден, взыскивается с ответчика, не освобожденного от уплаты государственной пошлины в федеральный бюджет пропорционально удовлетворенной части исковых требований.</w:t>
      </w:r>
    </w:p>
    <w:p w14:paraId="69591AF8" w14:textId="77777777" w:rsidR="00243C0E" w:rsidRPr="00B57833" w:rsidRDefault="00243C0E" w:rsidP="0049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Исковое заявление подается в суд по месту нахождения Истца.</w:t>
      </w:r>
    </w:p>
    <w:p w14:paraId="1A6C89F1" w14:textId="77777777" w:rsidR="00243C0E" w:rsidRPr="00B57833" w:rsidRDefault="00243C0E" w:rsidP="0049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F4A0F7" w14:textId="77777777" w:rsidR="00243C0E" w:rsidRPr="00B57833" w:rsidRDefault="00243C0E" w:rsidP="00E50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На основании изложенного, руководствуясь ст.ст. 131-132, 100, 103 ГПК, ст. 151 ГК, ФЗ «О защите права потребителей»,</w:t>
      </w:r>
    </w:p>
    <w:p w14:paraId="53D00955" w14:textId="77777777" w:rsidR="00243C0E" w:rsidRPr="00B57833" w:rsidRDefault="00243C0E" w:rsidP="00E50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02E767" w14:textId="77777777" w:rsidR="00243C0E" w:rsidRPr="00B57833" w:rsidRDefault="00243C0E" w:rsidP="00E50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745F57" w14:textId="77777777" w:rsidR="00243C0E" w:rsidRPr="00B57833" w:rsidRDefault="00243C0E" w:rsidP="00B57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833">
        <w:rPr>
          <w:rFonts w:ascii="Times New Roman" w:hAnsi="Times New Roman"/>
          <w:b/>
          <w:sz w:val="24"/>
          <w:szCs w:val="24"/>
        </w:rPr>
        <w:t>ПРОШУ:</w:t>
      </w:r>
    </w:p>
    <w:p w14:paraId="547A6F6F" w14:textId="77777777" w:rsidR="00243C0E" w:rsidRPr="00B57833" w:rsidRDefault="00243C0E" w:rsidP="00B57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11E590" w14:textId="77777777" w:rsidR="00243C0E" w:rsidRPr="00B57833" w:rsidRDefault="00243C0E" w:rsidP="00B578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 xml:space="preserve">Взыскать в пользу Истца – В.Т.Ю. с Ответчика – ООО «Т.» денежные средства, уплаченные по Договору – поручению на предоставление туристских услуг от 01.06.2012 г., в размере 116370 руб. 00 коп. </w:t>
      </w:r>
    </w:p>
    <w:p w14:paraId="61A0C942" w14:textId="77777777" w:rsidR="00243C0E" w:rsidRPr="00B57833" w:rsidRDefault="00243C0E" w:rsidP="00B578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>Взыскать в пользу Истца с Ответчика неустойки за просрочку возврата денежных средств в размере 186192 руб..</w:t>
      </w:r>
    </w:p>
    <w:p w14:paraId="7055E43B" w14:textId="77777777" w:rsidR="00243C0E" w:rsidRPr="00B57833" w:rsidRDefault="00243C0E" w:rsidP="00B578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>Взыскать в пользу Истца с Ответчика компенсацию морального вреда в размере 30000 руб.</w:t>
      </w:r>
    </w:p>
    <w:p w14:paraId="2A21A3EC" w14:textId="77777777" w:rsidR="00243C0E" w:rsidRPr="00B57833" w:rsidRDefault="00243C0E" w:rsidP="00B578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>Взыскать в пользу Истца с Ответчика денежные средства в качестве оплаты услуг представителя в размере 40000 руб.</w:t>
      </w:r>
    </w:p>
    <w:p w14:paraId="679A4B35" w14:textId="77777777" w:rsidR="00243C0E" w:rsidRPr="00B57833" w:rsidRDefault="00243C0E" w:rsidP="00B578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>Взыскать с Ответчика в доход государства государственную пошлину и штраф в размере 50 % от удовлетворенной части исковых требований.</w:t>
      </w:r>
    </w:p>
    <w:p w14:paraId="25440C1E" w14:textId="77777777" w:rsidR="00243C0E" w:rsidRPr="00B57833" w:rsidRDefault="00243C0E" w:rsidP="00B57833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B57833">
        <w:rPr>
          <w:rFonts w:ascii="Times New Roman" w:hAnsi="Times New Roman"/>
          <w:sz w:val="24"/>
          <w:szCs w:val="24"/>
          <w:lang w:val="en-US"/>
        </w:rPr>
        <w:t>Moscow</w:t>
      </w:r>
      <w:r w:rsidRPr="00B57833">
        <w:rPr>
          <w:rFonts w:ascii="Times New Roman" w:hAnsi="Times New Roman"/>
          <w:sz w:val="24"/>
          <w:szCs w:val="24"/>
        </w:rPr>
        <w:t xml:space="preserve"> </w:t>
      </w:r>
      <w:r w:rsidRPr="00B57833">
        <w:rPr>
          <w:rFonts w:ascii="Times New Roman" w:hAnsi="Times New Roman"/>
          <w:sz w:val="24"/>
          <w:szCs w:val="24"/>
          <w:lang w:val="en-US"/>
        </w:rPr>
        <w:t>legal</w:t>
      </w:r>
      <w:r w:rsidRPr="00B57833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578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E91A8E6" w14:textId="77777777" w:rsidR="00243C0E" w:rsidRPr="00B57833" w:rsidRDefault="00243C0E" w:rsidP="00B578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095CC3" w14:textId="77777777" w:rsidR="00243C0E" w:rsidRPr="00B57833" w:rsidRDefault="00243C0E" w:rsidP="00947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8A38C" w14:textId="77777777" w:rsidR="00243C0E" w:rsidRPr="00B57833" w:rsidRDefault="00243C0E" w:rsidP="00947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Приложение:</w:t>
      </w:r>
    </w:p>
    <w:p w14:paraId="2EE6EB55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7833">
        <w:rPr>
          <w:rFonts w:ascii="Times New Roman" w:hAnsi="Times New Roman" w:cs="Times New Roman"/>
          <w:sz w:val="24"/>
          <w:szCs w:val="24"/>
        </w:rPr>
        <w:t xml:space="preserve">опия искового заявления (1 экз. на </w:t>
      </w:r>
      <w:smartTag w:uri="urn:schemas-microsoft-com:office:smarttags" w:element="metricconverter">
        <w:smartTagPr>
          <w:attr w:name="ProductID" w:val="2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6BDEDB91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57833">
        <w:rPr>
          <w:rFonts w:ascii="Times New Roman" w:hAnsi="Times New Roman" w:cs="Times New Roman"/>
          <w:sz w:val="24"/>
          <w:szCs w:val="24"/>
        </w:rPr>
        <w:t xml:space="preserve">одатайство в суд об обеспечительных мерах (1 экз. на </w:t>
      </w:r>
      <w:smartTag w:uri="urn:schemas-microsoft-com:office:smarttags" w:element="metricconverter">
        <w:smartTagPr>
          <w:attr w:name="ProductID" w:val="1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5F9A49A7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7833">
        <w:rPr>
          <w:rFonts w:ascii="Times New Roman" w:hAnsi="Times New Roman" w:cs="Times New Roman"/>
          <w:sz w:val="24"/>
          <w:szCs w:val="24"/>
        </w:rPr>
        <w:t xml:space="preserve">опия договора (2 экз. на </w:t>
      </w:r>
      <w:smartTag w:uri="urn:schemas-microsoft-com:office:smarttags" w:element="metricconverter">
        <w:smartTagPr>
          <w:attr w:name="ProductID" w:val="9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9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3D086ECC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 xml:space="preserve">копия претензии от 10.09.2012 г. (2 экз. на </w:t>
      </w:r>
      <w:smartTag w:uri="urn:schemas-microsoft-com:office:smarttags" w:element="metricconverter">
        <w:smartTagPr>
          <w:attr w:name="ProductID" w:val="1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078F6DDE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 xml:space="preserve">копия претензии от 03.10.2012 г. (2 экз. на </w:t>
      </w:r>
      <w:smartTag w:uri="urn:schemas-microsoft-com:office:smarttags" w:element="metricconverter">
        <w:smartTagPr>
          <w:attr w:name="ProductID" w:val="2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24768463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 xml:space="preserve">копия выписки с банковского счета (2 экз. на </w:t>
      </w:r>
      <w:smartTag w:uri="urn:schemas-microsoft-com:office:smarttags" w:element="metricconverter">
        <w:smartTagPr>
          <w:attr w:name="ProductID" w:val="3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71C1A048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 xml:space="preserve">копия чека (2 экз. на </w:t>
      </w:r>
      <w:smartTag w:uri="urn:schemas-microsoft-com:office:smarttags" w:element="metricconverter">
        <w:smartTagPr>
          <w:attr w:name="ProductID" w:val="1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 xml:space="preserve">.); </w:t>
      </w:r>
    </w:p>
    <w:p w14:paraId="2C2ECD96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lastRenderedPageBreak/>
        <w:t xml:space="preserve">копия соглашения об оказании юр.помощи (2 экз. на </w:t>
      </w:r>
      <w:smartTag w:uri="urn:schemas-microsoft-com:office:smarttags" w:element="metricconverter">
        <w:smartTagPr>
          <w:attr w:name="ProductID" w:val="3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1A91CED5" w14:textId="77777777" w:rsidR="00243C0E" w:rsidRPr="00B57833" w:rsidRDefault="00243C0E" w:rsidP="00B578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33">
        <w:rPr>
          <w:rFonts w:ascii="Times New Roman" w:hAnsi="Times New Roman" w:cs="Times New Roman"/>
          <w:sz w:val="24"/>
          <w:szCs w:val="24"/>
        </w:rPr>
        <w:t xml:space="preserve">копия доверенности (1 экз. на </w:t>
      </w:r>
      <w:smartTag w:uri="urn:schemas-microsoft-com:office:smarttags" w:element="metricconverter">
        <w:smartTagPr>
          <w:attr w:name="ProductID" w:val="1 л"/>
        </w:smartTagPr>
        <w:r w:rsidRPr="00B5783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B57833">
        <w:rPr>
          <w:rFonts w:ascii="Times New Roman" w:hAnsi="Times New Roman" w:cs="Times New Roman"/>
          <w:sz w:val="24"/>
          <w:szCs w:val="24"/>
        </w:rPr>
        <w:t>.);</w:t>
      </w:r>
    </w:p>
    <w:p w14:paraId="66B884F6" w14:textId="77777777" w:rsidR="00243C0E" w:rsidRPr="00B57833" w:rsidRDefault="00243C0E" w:rsidP="00B5783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выписка из ЕГРЮЛ (7 стр.)  (</w:t>
      </w:r>
      <w:r w:rsidRPr="00B57833">
        <w:rPr>
          <w:rFonts w:ascii="Times New Roman" w:hAnsi="Times New Roman"/>
          <w:sz w:val="24"/>
          <w:szCs w:val="24"/>
          <w:lang w:val="en-US"/>
        </w:rPr>
        <w:t>http</w:t>
      </w:r>
      <w:r w:rsidRPr="00B57833">
        <w:rPr>
          <w:rFonts w:ascii="Times New Roman" w:hAnsi="Times New Roman"/>
          <w:sz w:val="24"/>
          <w:szCs w:val="24"/>
        </w:rPr>
        <w:t>://</w:t>
      </w:r>
      <w:r w:rsidRPr="00B57833">
        <w:rPr>
          <w:rFonts w:ascii="Times New Roman" w:hAnsi="Times New Roman"/>
          <w:sz w:val="24"/>
          <w:szCs w:val="24"/>
          <w:lang w:val="en-US"/>
        </w:rPr>
        <w:t>msk</w:t>
      </w:r>
      <w:r w:rsidRPr="00B57833">
        <w:rPr>
          <w:rFonts w:ascii="Times New Roman" w:hAnsi="Times New Roman"/>
          <w:sz w:val="24"/>
          <w:szCs w:val="24"/>
        </w:rPr>
        <w:t>-</w:t>
      </w:r>
      <w:r w:rsidRPr="00B57833">
        <w:rPr>
          <w:rFonts w:ascii="Times New Roman" w:hAnsi="Times New Roman"/>
          <w:sz w:val="24"/>
          <w:szCs w:val="24"/>
          <w:lang w:val="en-US"/>
        </w:rPr>
        <w:t>legal</w:t>
      </w:r>
      <w:r w:rsidRPr="00B57833">
        <w:rPr>
          <w:rFonts w:ascii="Times New Roman" w:hAnsi="Times New Roman"/>
          <w:sz w:val="24"/>
          <w:szCs w:val="24"/>
        </w:rPr>
        <w:t>.</w:t>
      </w:r>
      <w:r w:rsidRPr="00B57833">
        <w:rPr>
          <w:rFonts w:ascii="Times New Roman" w:hAnsi="Times New Roman"/>
          <w:sz w:val="24"/>
          <w:szCs w:val="24"/>
          <w:lang w:val="en-US"/>
        </w:rPr>
        <w:t>ru</w:t>
      </w:r>
      <w:r w:rsidRPr="00B57833">
        <w:rPr>
          <w:rFonts w:ascii="Times New Roman" w:hAnsi="Times New Roman"/>
          <w:sz w:val="24"/>
          <w:szCs w:val="24"/>
        </w:rPr>
        <w:t>)</w:t>
      </w:r>
    </w:p>
    <w:p w14:paraId="4FD1CB6D" w14:textId="77777777" w:rsidR="00243C0E" w:rsidRPr="00B57833" w:rsidRDefault="00243C0E" w:rsidP="00947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5EA51" w14:textId="77777777" w:rsidR="00243C0E" w:rsidRPr="00B57833" w:rsidRDefault="00243C0E" w:rsidP="007E641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4CAAF779" w14:textId="77777777" w:rsidR="00243C0E" w:rsidRPr="00B57833" w:rsidRDefault="00243C0E" w:rsidP="007E641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14:paraId="55E4B2D3" w14:textId="77777777" w:rsidR="00243C0E" w:rsidRPr="00B57833" w:rsidRDefault="00243C0E" w:rsidP="007E641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1AD28A3" w14:textId="77777777" w:rsidR="00243C0E" w:rsidRPr="00B57833" w:rsidRDefault="00243C0E" w:rsidP="007E641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</w:t>
      </w:r>
      <w:r w:rsidRPr="00B57833">
        <w:rPr>
          <w:rFonts w:ascii="Times New Roman" w:hAnsi="Times New Roman"/>
          <w:sz w:val="24"/>
          <w:szCs w:val="24"/>
        </w:rPr>
        <w:t>/Хоруженко А.С./</w:t>
      </w:r>
    </w:p>
    <w:p w14:paraId="2AFCC2D8" w14:textId="77777777" w:rsidR="00243C0E" w:rsidRPr="00B57833" w:rsidRDefault="00243C0E" w:rsidP="007E641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57833">
        <w:rPr>
          <w:rFonts w:ascii="Times New Roman" w:hAnsi="Times New Roman"/>
          <w:sz w:val="24"/>
          <w:szCs w:val="24"/>
        </w:rPr>
        <w:t>12.12.2012 г.</w:t>
      </w:r>
    </w:p>
    <w:p w14:paraId="3DCB92D7" w14:textId="77777777" w:rsidR="00243C0E" w:rsidRDefault="00243C0E" w:rsidP="007E641F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45CD08B0" w14:textId="77777777" w:rsidR="00243C0E" w:rsidRPr="007E641F" w:rsidRDefault="00243C0E" w:rsidP="007E641F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sectPr w:rsidR="00243C0E" w:rsidRPr="007E641F" w:rsidSect="00533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40F6" w14:textId="77777777" w:rsidR="00FD2BA1" w:rsidRDefault="00FD2BA1" w:rsidP="00741811">
      <w:pPr>
        <w:spacing w:after="0" w:line="240" w:lineRule="auto"/>
      </w:pPr>
      <w:r>
        <w:separator/>
      </w:r>
    </w:p>
  </w:endnote>
  <w:endnote w:type="continuationSeparator" w:id="0">
    <w:p w14:paraId="46655585" w14:textId="77777777" w:rsidR="00FD2BA1" w:rsidRDefault="00FD2BA1" w:rsidP="0074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B7C1" w14:textId="77777777" w:rsidR="00741811" w:rsidRDefault="007418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6C74" w14:textId="77777777" w:rsidR="00741811" w:rsidRDefault="007418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7215" w14:textId="77777777" w:rsidR="00741811" w:rsidRDefault="00741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25D2" w14:textId="77777777" w:rsidR="00FD2BA1" w:rsidRDefault="00FD2BA1" w:rsidP="00741811">
      <w:pPr>
        <w:spacing w:after="0" w:line="240" w:lineRule="auto"/>
      </w:pPr>
      <w:r>
        <w:separator/>
      </w:r>
    </w:p>
  </w:footnote>
  <w:footnote w:type="continuationSeparator" w:id="0">
    <w:p w14:paraId="01DD5338" w14:textId="77777777" w:rsidR="00FD2BA1" w:rsidRDefault="00FD2BA1" w:rsidP="0074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D4D0" w14:textId="77777777" w:rsidR="00741811" w:rsidRDefault="007418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B9FE" w14:textId="77777777" w:rsidR="00741811" w:rsidRDefault="007418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12A1" w14:textId="77777777" w:rsidR="00741811" w:rsidRDefault="007418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11D75"/>
    <w:multiLevelType w:val="hybridMultilevel"/>
    <w:tmpl w:val="8D08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0787E"/>
    <w:multiLevelType w:val="hybridMultilevel"/>
    <w:tmpl w:val="804ED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7CC7A64"/>
    <w:multiLevelType w:val="hybridMultilevel"/>
    <w:tmpl w:val="2D86FD80"/>
    <w:lvl w:ilvl="0" w:tplc="AD10D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5F554D"/>
    <w:multiLevelType w:val="hybridMultilevel"/>
    <w:tmpl w:val="66F07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5C1C8D"/>
    <w:multiLevelType w:val="hybridMultilevel"/>
    <w:tmpl w:val="839C9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645B58"/>
    <w:multiLevelType w:val="hybridMultilevel"/>
    <w:tmpl w:val="382C3F70"/>
    <w:lvl w:ilvl="0" w:tplc="FB8AA0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A215EA5"/>
    <w:multiLevelType w:val="hybridMultilevel"/>
    <w:tmpl w:val="638C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F5582"/>
    <w:multiLevelType w:val="hybridMultilevel"/>
    <w:tmpl w:val="271CB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E56980"/>
    <w:multiLevelType w:val="hybridMultilevel"/>
    <w:tmpl w:val="5B40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95"/>
    <w:rsid w:val="00031692"/>
    <w:rsid w:val="000B115E"/>
    <w:rsid w:val="0013151D"/>
    <w:rsid w:val="00243C0E"/>
    <w:rsid w:val="00247A4F"/>
    <w:rsid w:val="00332C82"/>
    <w:rsid w:val="00351E29"/>
    <w:rsid w:val="0046548E"/>
    <w:rsid w:val="00495326"/>
    <w:rsid w:val="00533F85"/>
    <w:rsid w:val="00575D9E"/>
    <w:rsid w:val="005B60FD"/>
    <w:rsid w:val="006237C5"/>
    <w:rsid w:val="006768B2"/>
    <w:rsid w:val="00741811"/>
    <w:rsid w:val="00775F33"/>
    <w:rsid w:val="007B766A"/>
    <w:rsid w:val="007E641F"/>
    <w:rsid w:val="00845F95"/>
    <w:rsid w:val="008C4FD6"/>
    <w:rsid w:val="009212F4"/>
    <w:rsid w:val="009365F8"/>
    <w:rsid w:val="00947291"/>
    <w:rsid w:val="00A41B7C"/>
    <w:rsid w:val="00A67FDB"/>
    <w:rsid w:val="00A711E6"/>
    <w:rsid w:val="00B138B2"/>
    <w:rsid w:val="00B57833"/>
    <w:rsid w:val="00BB4A3B"/>
    <w:rsid w:val="00DF4252"/>
    <w:rsid w:val="00E50BD7"/>
    <w:rsid w:val="00EA1AF3"/>
    <w:rsid w:val="00F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9528220"/>
  <w15:chartTrackingRefBased/>
  <w15:docId w15:val="{5544F842-2790-4672-B726-7CCDE69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8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0F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95326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eastAsia="Times New Roman" w:cs="Calibri"/>
      <w:kern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8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8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