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A2EF" w14:textId="77777777" w:rsidR="008A089E" w:rsidRPr="00B25F0D" w:rsidRDefault="008A089E" w:rsidP="00E6356B">
      <w:pPr>
        <w:ind w:left="4536" w:right="-1"/>
        <w:jc w:val="right"/>
        <w:rPr>
          <w:b/>
          <w:sz w:val="24"/>
          <w:szCs w:val="24"/>
        </w:rPr>
      </w:pPr>
      <w:r w:rsidRPr="00B25F0D">
        <w:rPr>
          <w:b/>
          <w:sz w:val="24"/>
          <w:szCs w:val="24"/>
        </w:rPr>
        <w:t>В Арбитражный суд города Москвы</w:t>
      </w:r>
    </w:p>
    <w:p w14:paraId="799086E8" w14:textId="77777777" w:rsidR="008A089E" w:rsidRPr="00B25F0D" w:rsidRDefault="008A089E" w:rsidP="00E6356B">
      <w:pPr>
        <w:ind w:right="-1"/>
        <w:jc w:val="right"/>
        <w:rPr>
          <w:sz w:val="24"/>
          <w:szCs w:val="24"/>
        </w:rPr>
      </w:pPr>
    </w:p>
    <w:p w14:paraId="38947B8D" w14:textId="77777777" w:rsidR="00F158E9" w:rsidRPr="00FF68A9" w:rsidRDefault="008A089E" w:rsidP="00FF68A9">
      <w:pPr>
        <w:jc w:val="right"/>
        <w:rPr>
          <w:sz w:val="24"/>
          <w:szCs w:val="24"/>
        </w:rPr>
      </w:pPr>
      <w:r w:rsidRPr="00B25F0D">
        <w:rPr>
          <w:b/>
          <w:sz w:val="24"/>
          <w:szCs w:val="24"/>
        </w:rPr>
        <w:t xml:space="preserve">Истец: </w:t>
      </w:r>
      <w:r w:rsidR="00FF68A9" w:rsidRPr="00B25F0D">
        <w:rPr>
          <w:sz w:val="24"/>
          <w:szCs w:val="24"/>
        </w:rPr>
        <w:t>ООО «Е</w:t>
      </w:r>
      <w:r w:rsidR="00FF68A9">
        <w:rPr>
          <w:sz w:val="24"/>
          <w:szCs w:val="24"/>
        </w:rPr>
        <w:t>.</w:t>
      </w:r>
      <w:r w:rsidR="00FF68A9" w:rsidRPr="00B25F0D">
        <w:rPr>
          <w:sz w:val="24"/>
          <w:szCs w:val="24"/>
        </w:rPr>
        <w:t>»</w:t>
      </w:r>
    </w:p>
    <w:p w14:paraId="3354A112" w14:textId="77777777" w:rsidR="00F158E9" w:rsidRPr="00B25F0D" w:rsidRDefault="00FD1A06" w:rsidP="00E6356B">
      <w:pPr>
        <w:jc w:val="right"/>
        <w:rPr>
          <w:sz w:val="24"/>
          <w:szCs w:val="24"/>
        </w:rPr>
      </w:pPr>
      <w:r w:rsidRPr="00B25F0D">
        <w:rPr>
          <w:sz w:val="24"/>
          <w:szCs w:val="24"/>
        </w:rPr>
        <w:t xml:space="preserve">г. Москва, </w:t>
      </w:r>
      <w:r w:rsidR="00C84133" w:rsidRPr="00B25F0D">
        <w:rPr>
          <w:sz w:val="24"/>
          <w:szCs w:val="24"/>
        </w:rPr>
        <w:t>ул. Новокузнецка</w:t>
      </w:r>
      <w:r w:rsidR="00F158E9">
        <w:rPr>
          <w:sz w:val="24"/>
          <w:szCs w:val="24"/>
        </w:rPr>
        <w:t>я</w:t>
      </w:r>
      <w:r w:rsidR="00A142FC">
        <w:rPr>
          <w:sz w:val="24"/>
          <w:szCs w:val="24"/>
        </w:rPr>
        <w:t>, д. 25</w:t>
      </w:r>
    </w:p>
    <w:p w14:paraId="50B40901" w14:textId="77777777" w:rsidR="00F158E9" w:rsidRDefault="00C84133" w:rsidP="00E6356B">
      <w:pPr>
        <w:jc w:val="right"/>
        <w:rPr>
          <w:b/>
          <w:sz w:val="24"/>
          <w:szCs w:val="24"/>
        </w:rPr>
      </w:pPr>
      <w:r w:rsidRPr="00B25F0D">
        <w:rPr>
          <w:b/>
          <w:sz w:val="24"/>
          <w:szCs w:val="24"/>
        </w:rPr>
        <w:t>Представитель</w:t>
      </w:r>
      <w:r w:rsidR="00E26B83" w:rsidRPr="00B25F0D">
        <w:rPr>
          <w:b/>
          <w:sz w:val="24"/>
          <w:szCs w:val="24"/>
        </w:rPr>
        <w:t xml:space="preserve"> истца</w:t>
      </w:r>
      <w:r w:rsidRPr="00B25F0D">
        <w:rPr>
          <w:b/>
          <w:sz w:val="24"/>
          <w:szCs w:val="24"/>
        </w:rPr>
        <w:t>:</w:t>
      </w:r>
      <w:r w:rsidR="00E26B83" w:rsidRPr="00B25F0D">
        <w:rPr>
          <w:b/>
          <w:sz w:val="24"/>
          <w:szCs w:val="24"/>
        </w:rPr>
        <w:t xml:space="preserve"> </w:t>
      </w:r>
    </w:p>
    <w:p w14:paraId="25CA408F" w14:textId="77777777" w:rsidR="006F0730" w:rsidRPr="00B25F0D" w:rsidRDefault="00E26B83" w:rsidP="00E6356B">
      <w:pPr>
        <w:jc w:val="right"/>
        <w:rPr>
          <w:sz w:val="24"/>
          <w:szCs w:val="24"/>
        </w:rPr>
      </w:pPr>
      <w:r w:rsidRPr="00B25F0D">
        <w:rPr>
          <w:sz w:val="24"/>
          <w:szCs w:val="24"/>
        </w:rPr>
        <w:t>Хоруженко А.С.</w:t>
      </w:r>
    </w:p>
    <w:p w14:paraId="5B1B7594" w14:textId="77777777" w:rsidR="00FF68A9" w:rsidRPr="00F76325" w:rsidRDefault="00FF68A9" w:rsidP="00FF68A9">
      <w:pPr>
        <w:keepLines/>
        <w:jc w:val="right"/>
        <w:rPr>
          <w:sz w:val="24"/>
          <w:szCs w:val="24"/>
        </w:rPr>
      </w:pPr>
      <w:r w:rsidRPr="00F76325">
        <w:rPr>
          <w:sz w:val="24"/>
          <w:szCs w:val="24"/>
        </w:rPr>
        <w:t>Юридическое бюро «</w:t>
      </w:r>
      <w:r w:rsidRPr="00F76325">
        <w:rPr>
          <w:sz w:val="24"/>
          <w:szCs w:val="24"/>
          <w:lang w:val="en-GB"/>
        </w:rPr>
        <w:t>Moscow</w:t>
      </w:r>
      <w:r w:rsidRPr="00F76325">
        <w:rPr>
          <w:sz w:val="24"/>
          <w:szCs w:val="24"/>
        </w:rPr>
        <w:t xml:space="preserve"> </w:t>
      </w:r>
      <w:r w:rsidRPr="00F76325">
        <w:rPr>
          <w:sz w:val="24"/>
          <w:szCs w:val="24"/>
          <w:lang w:val="en-GB"/>
        </w:rPr>
        <w:t>legal</w:t>
      </w:r>
      <w:r w:rsidRPr="00F76325">
        <w:rPr>
          <w:sz w:val="24"/>
          <w:szCs w:val="24"/>
        </w:rPr>
        <w:t>»</w:t>
      </w:r>
    </w:p>
    <w:p w14:paraId="477AA17B" w14:textId="77777777" w:rsidR="00FF68A9" w:rsidRPr="00F76325" w:rsidRDefault="00FF68A9" w:rsidP="00FF68A9">
      <w:pPr>
        <w:keepLines/>
        <w:ind w:left="4242" w:firstLine="708"/>
        <w:jc w:val="right"/>
        <w:rPr>
          <w:sz w:val="24"/>
          <w:szCs w:val="24"/>
        </w:rPr>
      </w:pPr>
      <w:r w:rsidRPr="00F76325">
        <w:rPr>
          <w:sz w:val="24"/>
          <w:szCs w:val="24"/>
        </w:rPr>
        <w:t>г. Москва, ул. Маросейка, д. 2/15</w:t>
      </w:r>
    </w:p>
    <w:p w14:paraId="4691C90B" w14:textId="77777777" w:rsidR="00FF68A9" w:rsidRPr="00FF68A9" w:rsidRDefault="00FF68A9" w:rsidP="00FF68A9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FF68A9">
          <w:rPr>
            <w:rStyle w:val="a9"/>
            <w:color w:val="auto"/>
            <w:sz w:val="24"/>
            <w:szCs w:val="24"/>
            <w:u w:val="none"/>
          </w:rPr>
          <w:t>://</w:t>
        </w:r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msk</w:t>
        </w:r>
        <w:r w:rsidRPr="00FF68A9">
          <w:rPr>
            <w:rStyle w:val="a9"/>
            <w:color w:val="auto"/>
            <w:sz w:val="24"/>
            <w:szCs w:val="24"/>
            <w:u w:val="none"/>
          </w:rPr>
          <w:t>-</w:t>
        </w:r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legal</w:t>
        </w:r>
        <w:r w:rsidRPr="00FF68A9">
          <w:rPr>
            <w:rStyle w:val="a9"/>
            <w:color w:val="auto"/>
            <w:sz w:val="24"/>
            <w:szCs w:val="24"/>
            <w:u w:val="none"/>
          </w:rPr>
          <w:t>.</w:t>
        </w:r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1DA9145" w14:textId="77777777" w:rsidR="00C84133" w:rsidRDefault="00FF68A9" w:rsidP="00FF68A9">
      <w:pPr>
        <w:jc w:val="right"/>
        <w:rPr>
          <w:sz w:val="24"/>
          <w:szCs w:val="24"/>
        </w:rPr>
      </w:pPr>
      <w:r w:rsidRPr="00F76325">
        <w:rPr>
          <w:sz w:val="24"/>
          <w:szCs w:val="24"/>
        </w:rPr>
        <w:t xml:space="preserve">тел: </w:t>
      </w:r>
      <w:r w:rsidR="00E66E7A">
        <w:rPr>
          <w:sz w:val="24"/>
          <w:szCs w:val="24"/>
        </w:rPr>
        <w:t>8(495)664-55-96</w:t>
      </w:r>
    </w:p>
    <w:p w14:paraId="190401F3" w14:textId="77777777" w:rsidR="00FF68A9" w:rsidRPr="00B25F0D" w:rsidRDefault="00FF68A9" w:rsidP="00FF68A9">
      <w:pPr>
        <w:jc w:val="right"/>
        <w:rPr>
          <w:b/>
          <w:sz w:val="24"/>
          <w:szCs w:val="24"/>
        </w:rPr>
      </w:pPr>
    </w:p>
    <w:p w14:paraId="49CB80BF" w14:textId="77777777" w:rsidR="008A089E" w:rsidRDefault="008A089E" w:rsidP="00E6356B">
      <w:pPr>
        <w:jc w:val="right"/>
        <w:rPr>
          <w:sz w:val="24"/>
          <w:szCs w:val="24"/>
        </w:rPr>
      </w:pPr>
      <w:r w:rsidRPr="00B25F0D">
        <w:rPr>
          <w:b/>
          <w:sz w:val="24"/>
          <w:szCs w:val="24"/>
        </w:rPr>
        <w:t xml:space="preserve">Ответчик: </w:t>
      </w:r>
      <w:r w:rsidR="00E26B83" w:rsidRPr="00B25F0D">
        <w:rPr>
          <w:sz w:val="24"/>
          <w:szCs w:val="24"/>
        </w:rPr>
        <w:t>МУП</w:t>
      </w:r>
      <w:r w:rsidR="00FD1A06" w:rsidRPr="00B25F0D">
        <w:rPr>
          <w:sz w:val="24"/>
          <w:szCs w:val="24"/>
        </w:rPr>
        <w:t xml:space="preserve"> «</w:t>
      </w:r>
      <w:r w:rsidR="00E26B83" w:rsidRPr="00B25F0D">
        <w:rPr>
          <w:sz w:val="24"/>
          <w:szCs w:val="24"/>
        </w:rPr>
        <w:t>В</w:t>
      </w:r>
      <w:r w:rsidR="00FF68A9">
        <w:rPr>
          <w:sz w:val="24"/>
          <w:szCs w:val="24"/>
        </w:rPr>
        <w:t>.</w:t>
      </w:r>
      <w:r w:rsidR="00FD1A06" w:rsidRPr="00B25F0D">
        <w:rPr>
          <w:sz w:val="24"/>
          <w:szCs w:val="24"/>
        </w:rPr>
        <w:t>»</w:t>
      </w:r>
    </w:p>
    <w:p w14:paraId="1F170571" w14:textId="77777777" w:rsidR="008A089E" w:rsidRPr="00B25F0D" w:rsidRDefault="00E26B83" w:rsidP="00E6356B">
      <w:pPr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400131, г"/>
        </w:smartTagPr>
        <w:r w:rsidRPr="00B25F0D">
          <w:rPr>
            <w:sz w:val="24"/>
            <w:szCs w:val="24"/>
          </w:rPr>
          <w:t>400131</w:t>
        </w:r>
        <w:r w:rsidR="00FD1A06" w:rsidRPr="00B25F0D">
          <w:rPr>
            <w:sz w:val="24"/>
            <w:szCs w:val="24"/>
          </w:rPr>
          <w:t>, г</w:t>
        </w:r>
      </w:smartTag>
      <w:r w:rsidR="00FD1A06" w:rsidRPr="00B25F0D">
        <w:rPr>
          <w:sz w:val="24"/>
          <w:szCs w:val="24"/>
        </w:rPr>
        <w:t xml:space="preserve">. </w:t>
      </w:r>
      <w:r w:rsidRPr="00B25F0D">
        <w:rPr>
          <w:sz w:val="24"/>
          <w:szCs w:val="24"/>
        </w:rPr>
        <w:t>Волгоград</w:t>
      </w:r>
      <w:r w:rsidR="00FD1A06" w:rsidRPr="00B25F0D">
        <w:rPr>
          <w:sz w:val="24"/>
          <w:szCs w:val="24"/>
        </w:rPr>
        <w:t xml:space="preserve">, ул. </w:t>
      </w:r>
      <w:r w:rsidR="00A142FC">
        <w:rPr>
          <w:sz w:val="24"/>
          <w:szCs w:val="24"/>
        </w:rPr>
        <w:t>Порт-Саида</w:t>
      </w:r>
    </w:p>
    <w:p w14:paraId="513882A9" w14:textId="77777777" w:rsidR="00E26B83" w:rsidRPr="00B25F0D" w:rsidRDefault="00E26B83" w:rsidP="00E6356B">
      <w:pPr>
        <w:ind w:left="4253"/>
        <w:jc w:val="right"/>
        <w:rPr>
          <w:sz w:val="24"/>
          <w:szCs w:val="24"/>
        </w:rPr>
      </w:pPr>
    </w:p>
    <w:p w14:paraId="7FF97996" w14:textId="77777777" w:rsidR="008A089E" w:rsidRPr="00FF68A9" w:rsidRDefault="008A089E" w:rsidP="00E6356B">
      <w:pPr>
        <w:ind w:left="4253"/>
        <w:jc w:val="right"/>
        <w:rPr>
          <w:sz w:val="24"/>
          <w:szCs w:val="24"/>
        </w:rPr>
      </w:pPr>
      <w:r w:rsidRPr="00FF68A9">
        <w:rPr>
          <w:sz w:val="24"/>
          <w:szCs w:val="24"/>
        </w:rPr>
        <w:t xml:space="preserve">Сумма иска: </w:t>
      </w:r>
      <w:r w:rsidR="001C6692" w:rsidRPr="00FF68A9">
        <w:rPr>
          <w:sz w:val="24"/>
          <w:szCs w:val="24"/>
        </w:rPr>
        <w:t xml:space="preserve">620663,19 </w:t>
      </w:r>
      <w:r w:rsidR="00E26B83" w:rsidRPr="00FF68A9">
        <w:rPr>
          <w:sz w:val="24"/>
          <w:szCs w:val="24"/>
        </w:rPr>
        <w:t>рублей</w:t>
      </w:r>
    </w:p>
    <w:p w14:paraId="20BA7AC9" w14:textId="77777777" w:rsidR="008A089E" w:rsidRPr="00FF68A9" w:rsidRDefault="008A089E" w:rsidP="00E6356B">
      <w:pPr>
        <w:ind w:left="4253"/>
        <w:jc w:val="right"/>
        <w:rPr>
          <w:sz w:val="24"/>
          <w:szCs w:val="24"/>
        </w:rPr>
      </w:pPr>
      <w:r w:rsidRPr="00FF68A9">
        <w:rPr>
          <w:sz w:val="24"/>
          <w:szCs w:val="24"/>
        </w:rPr>
        <w:t xml:space="preserve">Сумма госпошлины: </w:t>
      </w:r>
      <w:r w:rsidR="001C6692" w:rsidRPr="00FF68A9">
        <w:rPr>
          <w:sz w:val="24"/>
          <w:szCs w:val="24"/>
        </w:rPr>
        <w:t>18083,35 руб.</w:t>
      </w:r>
    </w:p>
    <w:p w14:paraId="2D053E46" w14:textId="77777777" w:rsidR="008A089E" w:rsidRPr="00B25F0D" w:rsidRDefault="008A089E" w:rsidP="00587EDB">
      <w:pPr>
        <w:ind w:left="4253"/>
        <w:rPr>
          <w:i/>
          <w:sz w:val="24"/>
          <w:szCs w:val="24"/>
        </w:rPr>
      </w:pPr>
    </w:p>
    <w:p w14:paraId="3D32C152" w14:textId="77777777" w:rsidR="008A089E" w:rsidRPr="00B25F0D" w:rsidRDefault="008A089E" w:rsidP="00587EDB">
      <w:pPr>
        <w:ind w:left="4253"/>
        <w:rPr>
          <w:i/>
          <w:sz w:val="24"/>
          <w:szCs w:val="24"/>
        </w:rPr>
      </w:pPr>
    </w:p>
    <w:p w14:paraId="5F2F41FA" w14:textId="77777777" w:rsidR="008A089E" w:rsidRPr="00B25F0D" w:rsidRDefault="008A089E" w:rsidP="00587EDB">
      <w:pPr>
        <w:ind w:left="4253"/>
        <w:rPr>
          <w:i/>
          <w:sz w:val="24"/>
          <w:szCs w:val="24"/>
        </w:rPr>
      </w:pPr>
    </w:p>
    <w:p w14:paraId="3302EFD5" w14:textId="77777777" w:rsidR="008A089E" w:rsidRPr="00B25F0D" w:rsidRDefault="008A089E" w:rsidP="00FF68A9">
      <w:pPr>
        <w:jc w:val="center"/>
        <w:rPr>
          <w:b/>
          <w:sz w:val="24"/>
          <w:szCs w:val="24"/>
        </w:rPr>
      </w:pPr>
      <w:r w:rsidRPr="00B25F0D">
        <w:rPr>
          <w:b/>
          <w:sz w:val="24"/>
          <w:szCs w:val="24"/>
        </w:rPr>
        <w:t>ИСКОВОЕ ЗАЯВЛЕНИЕ</w:t>
      </w:r>
    </w:p>
    <w:p w14:paraId="12B79A52" w14:textId="77777777" w:rsidR="008A089E" w:rsidRPr="00FF68A9" w:rsidRDefault="00341A3F" w:rsidP="00FF68A9">
      <w:pPr>
        <w:jc w:val="center"/>
        <w:rPr>
          <w:sz w:val="24"/>
          <w:szCs w:val="24"/>
        </w:rPr>
      </w:pPr>
      <w:r w:rsidRPr="00FF68A9">
        <w:rPr>
          <w:sz w:val="24"/>
          <w:szCs w:val="24"/>
        </w:rPr>
        <w:t>о</w:t>
      </w:r>
      <w:r w:rsidR="008A089E" w:rsidRPr="00FF68A9">
        <w:rPr>
          <w:sz w:val="24"/>
          <w:szCs w:val="24"/>
        </w:rPr>
        <w:t xml:space="preserve"> взыскании задолженности</w:t>
      </w:r>
      <w:r w:rsidRPr="00FF68A9">
        <w:rPr>
          <w:sz w:val="24"/>
          <w:szCs w:val="24"/>
        </w:rPr>
        <w:t xml:space="preserve">, неустойки </w:t>
      </w:r>
      <w:r w:rsidR="008A089E" w:rsidRPr="00FF68A9">
        <w:rPr>
          <w:sz w:val="24"/>
          <w:szCs w:val="24"/>
        </w:rPr>
        <w:t xml:space="preserve">по договору </w:t>
      </w:r>
      <w:r w:rsidR="004F4891" w:rsidRPr="00FF68A9">
        <w:rPr>
          <w:sz w:val="24"/>
          <w:szCs w:val="24"/>
        </w:rPr>
        <w:t>поставки</w:t>
      </w:r>
    </w:p>
    <w:p w14:paraId="28A7EA65" w14:textId="77777777" w:rsidR="008A089E" w:rsidRPr="00B25F0D" w:rsidRDefault="008A089E" w:rsidP="00587EDB">
      <w:pPr>
        <w:jc w:val="center"/>
        <w:rPr>
          <w:sz w:val="24"/>
          <w:szCs w:val="24"/>
        </w:rPr>
      </w:pPr>
    </w:p>
    <w:p w14:paraId="4CD7FDC8" w14:textId="77777777" w:rsidR="00B848A4" w:rsidRPr="00B25F0D" w:rsidRDefault="004F4891" w:rsidP="004F4891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«25» февраля </w:t>
      </w:r>
      <w:smartTag w:uri="urn:schemas-microsoft-com:office:smarttags" w:element="metricconverter">
        <w:smartTagPr>
          <w:attr w:name="ProductID" w:val="2014 г"/>
        </w:smartTagPr>
        <w:r w:rsidRPr="00B25F0D">
          <w:rPr>
            <w:sz w:val="24"/>
            <w:szCs w:val="24"/>
          </w:rPr>
          <w:t>2014 г</w:t>
        </w:r>
      </w:smartTag>
      <w:r w:rsidRPr="00B25F0D">
        <w:rPr>
          <w:sz w:val="24"/>
          <w:szCs w:val="24"/>
        </w:rPr>
        <w:t>. между МУП «В</w:t>
      </w:r>
      <w:r w:rsidR="00FF68A9">
        <w:rPr>
          <w:sz w:val="24"/>
          <w:szCs w:val="24"/>
        </w:rPr>
        <w:t>.</w:t>
      </w:r>
      <w:r w:rsidRPr="00B25F0D">
        <w:rPr>
          <w:sz w:val="24"/>
          <w:szCs w:val="24"/>
        </w:rPr>
        <w:t>» и ООО «Е</w:t>
      </w:r>
      <w:r w:rsidR="00FF68A9">
        <w:rPr>
          <w:sz w:val="24"/>
          <w:szCs w:val="24"/>
        </w:rPr>
        <w:t>.</w:t>
      </w:r>
      <w:r w:rsidRPr="00B25F0D">
        <w:rPr>
          <w:sz w:val="24"/>
          <w:szCs w:val="24"/>
        </w:rPr>
        <w:t>» был заключен Договор поставки (далее – «Договор»). Согласно условиям Договора ООО «Е</w:t>
      </w:r>
      <w:r w:rsidR="00FF68A9">
        <w:rPr>
          <w:sz w:val="24"/>
          <w:szCs w:val="24"/>
        </w:rPr>
        <w:t>.</w:t>
      </w:r>
      <w:r w:rsidRPr="00B25F0D">
        <w:rPr>
          <w:sz w:val="24"/>
          <w:szCs w:val="24"/>
        </w:rPr>
        <w:t>» (Истец) обязал</w:t>
      </w:r>
      <w:r w:rsidR="00675807">
        <w:rPr>
          <w:sz w:val="24"/>
          <w:szCs w:val="24"/>
        </w:rPr>
        <w:t>ось</w:t>
      </w:r>
      <w:r w:rsidRPr="00B25F0D">
        <w:rPr>
          <w:sz w:val="24"/>
          <w:szCs w:val="24"/>
        </w:rPr>
        <w:t xml:space="preserve"> поставить МУП «В</w:t>
      </w:r>
      <w:r w:rsidR="00FF68A9">
        <w:rPr>
          <w:sz w:val="24"/>
          <w:szCs w:val="24"/>
        </w:rPr>
        <w:t>.</w:t>
      </w:r>
      <w:r w:rsidRPr="00B25F0D">
        <w:rPr>
          <w:sz w:val="24"/>
          <w:szCs w:val="24"/>
        </w:rPr>
        <w:t xml:space="preserve">» (Ответчик) </w:t>
      </w:r>
      <w:r w:rsidR="00E26B83" w:rsidRPr="00B25F0D">
        <w:rPr>
          <w:sz w:val="24"/>
          <w:szCs w:val="24"/>
        </w:rPr>
        <w:t xml:space="preserve">товар </w:t>
      </w:r>
      <w:r w:rsidRPr="00B25F0D">
        <w:rPr>
          <w:sz w:val="24"/>
          <w:szCs w:val="24"/>
        </w:rPr>
        <w:t>согласно спецификации, а Покупатель, в св</w:t>
      </w:r>
      <w:r w:rsidR="00E26B83" w:rsidRPr="00B25F0D">
        <w:rPr>
          <w:sz w:val="24"/>
          <w:szCs w:val="24"/>
        </w:rPr>
        <w:t>ою очередь, оплатить указанный т</w:t>
      </w:r>
      <w:r w:rsidRPr="00B25F0D">
        <w:rPr>
          <w:sz w:val="24"/>
          <w:szCs w:val="24"/>
        </w:rPr>
        <w:t xml:space="preserve">овар. </w:t>
      </w:r>
    </w:p>
    <w:p w14:paraId="152FBA60" w14:textId="77777777" w:rsidR="00A31669" w:rsidRPr="00B25F0D" w:rsidRDefault="00A31669" w:rsidP="00B848A4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Истец </w:t>
      </w:r>
      <w:r w:rsidR="004F4891" w:rsidRPr="00B25F0D">
        <w:rPr>
          <w:sz w:val="24"/>
          <w:szCs w:val="24"/>
        </w:rPr>
        <w:t>свои обя</w:t>
      </w:r>
      <w:r w:rsidRPr="00B25F0D">
        <w:rPr>
          <w:sz w:val="24"/>
          <w:szCs w:val="24"/>
        </w:rPr>
        <w:t>зательства по Договору выполнил</w:t>
      </w:r>
      <w:r w:rsidR="004F4891" w:rsidRPr="00B25F0D">
        <w:rPr>
          <w:sz w:val="24"/>
          <w:szCs w:val="24"/>
        </w:rPr>
        <w:t xml:space="preserve"> в полном объеме</w:t>
      </w:r>
      <w:r w:rsidR="00E26B83" w:rsidRPr="00B25F0D">
        <w:rPr>
          <w:sz w:val="24"/>
          <w:szCs w:val="24"/>
        </w:rPr>
        <w:t xml:space="preserve">. </w:t>
      </w:r>
      <w:r w:rsidR="00B848A4" w:rsidRPr="00B25F0D">
        <w:rPr>
          <w:sz w:val="24"/>
          <w:szCs w:val="24"/>
        </w:rPr>
        <w:t>Согласно п. 3.1. Договора срок поставки товара составляет 49 дней с момента подписания договора</w:t>
      </w:r>
      <w:r w:rsidR="00FF68A9">
        <w:rPr>
          <w:sz w:val="24"/>
          <w:szCs w:val="24"/>
        </w:rPr>
        <w:t xml:space="preserve"> (Спецификация</w:t>
      </w:r>
      <w:r w:rsidR="006E7393">
        <w:rPr>
          <w:sz w:val="24"/>
          <w:szCs w:val="24"/>
        </w:rPr>
        <w:t xml:space="preserve"> от 28.02.2014г.)</w:t>
      </w:r>
      <w:r w:rsidR="00B848A4" w:rsidRPr="00B25F0D">
        <w:rPr>
          <w:sz w:val="24"/>
          <w:szCs w:val="24"/>
        </w:rPr>
        <w:t>, т.е. до 18.04.2014г. Однако уже</w:t>
      </w:r>
      <w:r w:rsidR="00E26B83" w:rsidRPr="00B25F0D">
        <w:rPr>
          <w:sz w:val="24"/>
          <w:szCs w:val="24"/>
        </w:rPr>
        <w:t xml:space="preserve"> </w:t>
      </w:r>
      <w:r w:rsidR="004F4891" w:rsidRPr="00B25F0D">
        <w:rPr>
          <w:sz w:val="24"/>
          <w:szCs w:val="24"/>
        </w:rPr>
        <w:t>17.04.2014</w:t>
      </w:r>
      <w:r w:rsidR="00E26B83" w:rsidRPr="00B25F0D">
        <w:rPr>
          <w:sz w:val="24"/>
          <w:szCs w:val="24"/>
        </w:rPr>
        <w:t xml:space="preserve"> г. т</w:t>
      </w:r>
      <w:r w:rsidRPr="00B25F0D">
        <w:rPr>
          <w:sz w:val="24"/>
          <w:szCs w:val="24"/>
        </w:rPr>
        <w:t xml:space="preserve">овар, согласно спецификации, </w:t>
      </w:r>
      <w:r w:rsidR="004F4891" w:rsidRPr="00B25F0D">
        <w:rPr>
          <w:sz w:val="24"/>
          <w:szCs w:val="24"/>
        </w:rPr>
        <w:t xml:space="preserve">был </w:t>
      </w:r>
      <w:r w:rsidR="00B848A4" w:rsidRPr="00B25F0D">
        <w:rPr>
          <w:sz w:val="24"/>
          <w:szCs w:val="24"/>
        </w:rPr>
        <w:t>передан О</w:t>
      </w:r>
      <w:r w:rsidRPr="00B25F0D">
        <w:rPr>
          <w:sz w:val="24"/>
          <w:szCs w:val="24"/>
        </w:rPr>
        <w:t>тветчику</w:t>
      </w:r>
      <w:r w:rsidR="004F4891" w:rsidRPr="00B25F0D">
        <w:rPr>
          <w:sz w:val="24"/>
          <w:szCs w:val="24"/>
        </w:rPr>
        <w:t xml:space="preserve">. </w:t>
      </w:r>
      <w:r w:rsidR="00E26B83" w:rsidRPr="00B25F0D">
        <w:rPr>
          <w:sz w:val="24"/>
          <w:szCs w:val="24"/>
        </w:rPr>
        <w:t xml:space="preserve">Данный факт подтверждается </w:t>
      </w:r>
      <w:r w:rsidRPr="00B25F0D">
        <w:rPr>
          <w:sz w:val="24"/>
          <w:szCs w:val="24"/>
        </w:rPr>
        <w:t>подписанной сторонами товарной накладной от 17.04.2014г. Никаких претензий по качеству или количеству товара ни в момент приемки т</w:t>
      </w:r>
      <w:r w:rsidR="004F4891" w:rsidRPr="00B25F0D">
        <w:rPr>
          <w:sz w:val="24"/>
          <w:szCs w:val="24"/>
        </w:rPr>
        <w:t xml:space="preserve">овара, ни впоследствии </w:t>
      </w:r>
      <w:r w:rsidRPr="00B25F0D">
        <w:rPr>
          <w:sz w:val="24"/>
          <w:szCs w:val="24"/>
        </w:rPr>
        <w:t>от Ответчика не поступало. Согласно п. 3.5</w:t>
      </w:r>
      <w:r w:rsidR="004F4891" w:rsidRPr="00B25F0D">
        <w:rPr>
          <w:sz w:val="24"/>
          <w:szCs w:val="24"/>
        </w:rPr>
        <w:t>.</w:t>
      </w:r>
      <w:r w:rsidRPr="00B25F0D">
        <w:rPr>
          <w:sz w:val="24"/>
          <w:szCs w:val="24"/>
        </w:rPr>
        <w:t xml:space="preserve"> Товар считается поставленным, а Поставщик – выполнившим свои обязательства по поставке с момента подписания Сторонами товаросопроводительных документов.</w:t>
      </w:r>
    </w:p>
    <w:p w14:paraId="630DAABF" w14:textId="77777777" w:rsidR="00A31669" w:rsidRPr="00B25F0D" w:rsidRDefault="00A31669" w:rsidP="00A31669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Согласно п.7.1. стоимость Договора составила 734054 руб. 40 коп. </w:t>
      </w:r>
      <w:r w:rsidR="00675807">
        <w:rPr>
          <w:sz w:val="24"/>
          <w:szCs w:val="24"/>
        </w:rPr>
        <w:t>П</w:t>
      </w:r>
      <w:r w:rsidRPr="00B25F0D">
        <w:rPr>
          <w:sz w:val="24"/>
          <w:szCs w:val="24"/>
        </w:rPr>
        <w:t>. 7.2. Договора</w:t>
      </w:r>
      <w:r w:rsidR="00E22992" w:rsidRPr="00B25F0D">
        <w:rPr>
          <w:sz w:val="24"/>
          <w:szCs w:val="24"/>
        </w:rPr>
        <w:t xml:space="preserve"> </w:t>
      </w:r>
      <w:r w:rsidR="00675807">
        <w:rPr>
          <w:sz w:val="24"/>
          <w:szCs w:val="24"/>
        </w:rPr>
        <w:t>(</w:t>
      </w:r>
      <w:r w:rsidR="00E22992" w:rsidRPr="00B25F0D">
        <w:rPr>
          <w:sz w:val="24"/>
          <w:szCs w:val="24"/>
        </w:rPr>
        <w:t>условия и порядок оплаты Товара</w:t>
      </w:r>
      <w:r w:rsidR="00675807">
        <w:rPr>
          <w:sz w:val="24"/>
          <w:szCs w:val="24"/>
        </w:rPr>
        <w:t>)</w:t>
      </w:r>
      <w:r w:rsidR="00E22992" w:rsidRPr="00B25F0D">
        <w:rPr>
          <w:sz w:val="24"/>
          <w:szCs w:val="24"/>
        </w:rPr>
        <w:t xml:space="preserve"> определяет отсрочку платежа в течение тридцати одного дня с момента поступления Товара на склад Покупателя. Таким образом, учитывая, что поставка была исполнена 17.04.2014г., обязательства по оплате Ответчиком наступили 18 мая 2014 года.</w:t>
      </w:r>
      <w:r w:rsidR="00B848A4" w:rsidRPr="00B25F0D">
        <w:rPr>
          <w:sz w:val="24"/>
          <w:szCs w:val="24"/>
        </w:rPr>
        <w:t xml:space="preserve"> Однако Ответчик свои обязательства по оплате по Договору до настоящего момента не исполнил.</w:t>
      </w:r>
    </w:p>
    <w:p w14:paraId="1E5C523B" w14:textId="77777777" w:rsidR="00B848A4" w:rsidRPr="00B25F0D" w:rsidRDefault="00B848A4" w:rsidP="00A31669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Ответчик неоднократно признавал наличие у него перед Истцом </w:t>
      </w:r>
      <w:r w:rsidR="001D0807" w:rsidRPr="001D0807">
        <w:rPr>
          <w:sz w:val="24"/>
          <w:szCs w:val="24"/>
        </w:rPr>
        <w:t xml:space="preserve">неисполненных </w:t>
      </w:r>
      <w:r w:rsidRPr="00B25F0D">
        <w:rPr>
          <w:sz w:val="24"/>
          <w:szCs w:val="24"/>
        </w:rPr>
        <w:t xml:space="preserve">обязательств. Так в ответ на претензию по нарушению сроков оплаты </w:t>
      </w:r>
      <w:r w:rsidR="001D0807">
        <w:rPr>
          <w:sz w:val="24"/>
          <w:szCs w:val="24"/>
        </w:rPr>
        <w:t xml:space="preserve">исх. </w:t>
      </w:r>
      <w:r w:rsidRPr="00B25F0D">
        <w:rPr>
          <w:sz w:val="24"/>
          <w:szCs w:val="24"/>
        </w:rPr>
        <w:t>от 27.05.20</w:t>
      </w:r>
      <w:r w:rsidR="00A60643" w:rsidRPr="00B25F0D">
        <w:rPr>
          <w:sz w:val="24"/>
          <w:szCs w:val="24"/>
        </w:rPr>
        <w:t xml:space="preserve">14г. Ответчик предоставил Гарантийное письмо от 12.06.2014г, в котором обязался оплатить задолженность в срок до 20.06.2014г. Далее письмом от 25.06.2014 г. Ответчик также признал наличие задолженности, но указал, что вынужден производить оплату по договору через сторонние компании и погасить задолженность до 31.07.2014г. Кроме того, 01.07.2014г. между сторонами был подписан Акт сверки взаимных расчетов, подтверждающий наличие задолженности. </w:t>
      </w:r>
      <w:r w:rsidR="00420B1F" w:rsidRPr="00B25F0D">
        <w:rPr>
          <w:sz w:val="24"/>
          <w:szCs w:val="24"/>
        </w:rPr>
        <w:t>02.07.2014 г. Сторонами было подписано Дополнительное соглашение о рассрочке платежа по Договору, согласно которому Ответчик обязался исполнить обязатель</w:t>
      </w:r>
      <w:r w:rsidR="001D0807">
        <w:rPr>
          <w:sz w:val="24"/>
          <w:szCs w:val="24"/>
        </w:rPr>
        <w:t>ства в срок до 31.07.2014г.</w:t>
      </w:r>
    </w:p>
    <w:p w14:paraId="56CB6A0A" w14:textId="77777777" w:rsidR="00CB123D" w:rsidRPr="00B25F0D" w:rsidRDefault="00CB123D" w:rsidP="00A31669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>В рамках досудебных переговоров МУП «В</w:t>
      </w:r>
      <w:r w:rsidR="00FF68A9">
        <w:rPr>
          <w:sz w:val="24"/>
          <w:szCs w:val="24"/>
        </w:rPr>
        <w:t xml:space="preserve">.» </w:t>
      </w:r>
      <w:r w:rsidRPr="00B25F0D">
        <w:rPr>
          <w:sz w:val="24"/>
          <w:szCs w:val="24"/>
        </w:rPr>
        <w:t>частично погасило задолженность</w:t>
      </w:r>
      <w:r w:rsidR="001D0807">
        <w:rPr>
          <w:sz w:val="24"/>
          <w:szCs w:val="24"/>
        </w:rPr>
        <w:t xml:space="preserve"> в размере 138</w:t>
      </w:r>
      <w:r w:rsidRPr="00B25F0D">
        <w:rPr>
          <w:sz w:val="24"/>
          <w:szCs w:val="24"/>
        </w:rPr>
        <w:t>241</w:t>
      </w:r>
      <w:r w:rsidR="001D0807">
        <w:rPr>
          <w:sz w:val="24"/>
          <w:szCs w:val="24"/>
        </w:rPr>
        <w:t>,51 руб.</w:t>
      </w:r>
      <w:r w:rsidRPr="00B25F0D">
        <w:rPr>
          <w:sz w:val="24"/>
          <w:szCs w:val="24"/>
        </w:rPr>
        <w:t xml:space="preserve"> Денежные средства были получены по платежному поручению в </w:t>
      </w:r>
      <w:r w:rsidRPr="00B25F0D">
        <w:rPr>
          <w:sz w:val="24"/>
          <w:szCs w:val="24"/>
        </w:rPr>
        <w:lastRenderedPageBreak/>
        <w:t>размере 38241,51 руб. и платежным поручением от 24.07.2014г. на сумму 100000 руб. В настоящий момент времени сумма задолженности</w:t>
      </w:r>
      <w:r w:rsidR="001D0807">
        <w:rPr>
          <w:sz w:val="24"/>
          <w:szCs w:val="24"/>
        </w:rPr>
        <w:t xml:space="preserve"> Ответчика</w:t>
      </w:r>
      <w:r w:rsidRPr="00B25F0D">
        <w:rPr>
          <w:sz w:val="24"/>
          <w:szCs w:val="24"/>
        </w:rPr>
        <w:t xml:space="preserve"> составляет 595812</w:t>
      </w:r>
      <w:r w:rsidR="004E469F" w:rsidRPr="00B25F0D">
        <w:rPr>
          <w:sz w:val="24"/>
          <w:szCs w:val="24"/>
        </w:rPr>
        <w:t>,89 (Пятьсот девяносто пять)</w:t>
      </w:r>
      <w:r w:rsidRPr="00B25F0D">
        <w:rPr>
          <w:sz w:val="24"/>
          <w:szCs w:val="24"/>
        </w:rPr>
        <w:t xml:space="preserve"> руб. 89 коп.</w:t>
      </w:r>
    </w:p>
    <w:p w14:paraId="54AFDBD8" w14:textId="77777777" w:rsidR="006A11E3" w:rsidRPr="00B25F0D" w:rsidRDefault="00095476" w:rsidP="00095476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>Согласно п. 9.3 Договора, а также п.4 Соглашения о рассрочке платежа по Договору от 25.02.2014 г. за нарушение сроков оплаты Поставщик имеет право требовать уплатить штрафную неустойку в размере 0.01% от суммы задолженности за каждый день просрочки начиная с 23.05.2014 г. По состоянию на 20.11.2014 г. размер</w:t>
      </w:r>
      <w:r w:rsidR="006A11E3" w:rsidRPr="00B25F0D">
        <w:rPr>
          <w:sz w:val="24"/>
          <w:szCs w:val="24"/>
        </w:rPr>
        <w:t xml:space="preserve"> неустойки </w:t>
      </w:r>
      <w:r w:rsidR="00B25F0D" w:rsidRPr="00B25F0D">
        <w:rPr>
          <w:sz w:val="24"/>
          <w:szCs w:val="24"/>
        </w:rPr>
        <w:t xml:space="preserve">составляет = </w:t>
      </w:r>
      <w:r w:rsidR="004E469F" w:rsidRPr="00B25F0D">
        <w:rPr>
          <w:sz w:val="24"/>
          <w:szCs w:val="24"/>
        </w:rPr>
        <w:t>595812,89</w:t>
      </w:r>
      <w:r w:rsidR="006A11E3" w:rsidRPr="00B25F0D">
        <w:rPr>
          <w:sz w:val="24"/>
          <w:szCs w:val="24"/>
        </w:rPr>
        <w:t xml:space="preserve"> * 0,01% * 182 (дня) = </w:t>
      </w:r>
      <w:r w:rsidR="00B25F0D" w:rsidRPr="00B25F0D">
        <w:rPr>
          <w:sz w:val="24"/>
          <w:szCs w:val="24"/>
        </w:rPr>
        <w:t>10843</w:t>
      </w:r>
      <w:r w:rsidR="001D0807">
        <w:rPr>
          <w:sz w:val="24"/>
          <w:szCs w:val="24"/>
        </w:rPr>
        <w:t>,79</w:t>
      </w:r>
      <w:r w:rsidR="00B25F0D" w:rsidRPr="00B25F0D">
        <w:rPr>
          <w:sz w:val="24"/>
          <w:szCs w:val="24"/>
        </w:rPr>
        <w:t xml:space="preserve"> </w:t>
      </w:r>
      <w:r w:rsidR="001D0807">
        <w:rPr>
          <w:sz w:val="24"/>
          <w:szCs w:val="24"/>
        </w:rPr>
        <w:t>руб.</w:t>
      </w:r>
    </w:p>
    <w:p w14:paraId="7991E1FB" w14:textId="77777777" w:rsidR="0026374D" w:rsidRPr="00FF68A9" w:rsidRDefault="0026374D" w:rsidP="00263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F0D">
        <w:rPr>
          <w:rFonts w:ascii="Times New Roman" w:hAnsi="Times New Roman" w:cs="Times New Roman"/>
          <w:sz w:val="24"/>
          <w:szCs w:val="24"/>
        </w:rPr>
        <w:t xml:space="preserve">Согласно п. 6 Постановления Пленума Верховного Суда РФ N 13, Пленума ВАС РФ N 14 от 08.10.1998 (ред. от 04.12.2000) «О практике применения положений Гражданского кодекса Российской Федерации о процентах за пользование чужими денежными средствами» </w:t>
      </w:r>
      <w:r w:rsidRPr="00FF68A9">
        <w:rPr>
          <w:rFonts w:ascii="Times New Roman" w:hAnsi="Times New Roman" w:cs="Times New Roman"/>
          <w:sz w:val="24"/>
          <w:szCs w:val="24"/>
        </w:rPr>
        <w:t xml:space="preserve">В денежных обязательствах, возникших из договоров, в частности, предусматривающих обязанность должника произвести оплату товаров, работ или услуг либо уплатить полученные на условиях возврата денежные средства, на просроченную уплатой сумму подлежат начислению проценты на основании </w:t>
      </w:r>
      <w:hyperlink r:id="rId8" w:history="1">
        <w:r w:rsidRPr="00FF68A9">
          <w:rPr>
            <w:rFonts w:ascii="Times New Roman" w:hAnsi="Times New Roman" w:cs="Times New Roman"/>
            <w:sz w:val="24"/>
            <w:szCs w:val="24"/>
          </w:rPr>
          <w:t>статьи 395</w:t>
        </w:r>
      </w:hyperlink>
      <w:r w:rsidRPr="00FF68A9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14:paraId="6C974554" w14:textId="77777777" w:rsidR="0026374D" w:rsidRPr="00FF68A9" w:rsidRDefault="0026374D" w:rsidP="00263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8A9">
        <w:rPr>
          <w:rFonts w:ascii="Times New Roman" w:hAnsi="Times New Roman" w:cs="Times New Roman"/>
          <w:sz w:val="24"/>
          <w:szCs w:val="24"/>
        </w:rPr>
        <w:t xml:space="preserve">Законом либо соглашением сторон может быть предусмотрена обязанность должника уплачивать </w:t>
      </w:r>
      <w:hyperlink r:id="rId9" w:history="1">
        <w:r w:rsidRPr="00FF68A9">
          <w:rPr>
            <w:rFonts w:ascii="Times New Roman" w:hAnsi="Times New Roman" w:cs="Times New Roman"/>
            <w:sz w:val="24"/>
            <w:szCs w:val="24"/>
          </w:rPr>
          <w:t>неустойку</w:t>
        </w:r>
      </w:hyperlink>
      <w:r w:rsidRPr="00FF68A9">
        <w:rPr>
          <w:rFonts w:ascii="Times New Roman" w:hAnsi="Times New Roman" w:cs="Times New Roman"/>
          <w:sz w:val="24"/>
          <w:szCs w:val="24"/>
        </w:rPr>
        <w:t xml:space="preserve"> (пени) при просрочке исполнения денежного обязательства. В подобных случаях суду следует исходить из того, что кредитор вправе предъявить требование о применении одной из этих мер, не доказывая факта и размера убытков, понесенных им при неисполнении денежного обязательства, если иное прямо не предусмотрено законом или договором.</w:t>
      </w:r>
    </w:p>
    <w:p w14:paraId="024B9E22" w14:textId="77777777" w:rsidR="0026374D" w:rsidRPr="00B25F0D" w:rsidRDefault="0026374D" w:rsidP="00095476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Таким </w:t>
      </w:r>
      <w:r w:rsidR="00B25F0D" w:rsidRPr="00B25F0D">
        <w:rPr>
          <w:sz w:val="24"/>
          <w:szCs w:val="24"/>
        </w:rPr>
        <w:t>образом,</w:t>
      </w:r>
      <w:r w:rsidRPr="00B25F0D">
        <w:rPr>
          <w:sz w:val="24"/>
          <w:szCs w:val="24"/>
        </w:rPr>
        <w:t xml:space="preserve"> Истец полагает необходимым взыскать с Ответчика проценты за пользование чужими денежными средствами на основании ст. 395 ГК РФ.</w:t>
      </w:r>
      <w:r w:rsidR="00B25F0D" w:rsidRPr="00B25F0D">
        <w:rPr>
          <w:sz w:val="24"/>
          <w:szCs w:val="24"/>
        </w:rPr>
        <w:t xml:space="preserve"> По состоянию на 20.11.2014 г. размер процентов составляет = (595812.89) * 182 (дня) * 8.25/36000 = 24850 руб. 36 коп.</w:t>
      </w:r>
    </w:p>
    <w:p w14:paraId="29FE2025" w14:textId="77777777" w:rsidR="00095476" w:rsidRPr="00FF68A9" w:rsidRDefault="00095476" w:rsidP="00095476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Согласно ст.ст.309, 310 ГК РФ </w:t>
      </w:r>
      <w:r w:rsidRPr="00FF68A9">
        <w:rPr>
          <w:sz w:val="24"/>
          <w:szCs w:val="24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14:paraId="15240237" w14:textId="77777777" w:rsidR="00A31669" w:rsidRPr="00B25F0D" w:rsidRDefault="006A11E3" w:rsidP="004F4891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В рамках подготовки к судебному разбирательству </w:t>
      </w:r>
      <w:r w:rsidR="001D0807">
        <w:rPr>
          <w:sz w:val="24"/>
          <w:szCs w:val="24"/>
        </w:rPr>
        <w:t>Истец понес</w:t>
      </w:r>
      <w:r w:rsidRPr="00B25F0D">
        <w:rPr>
          <w:sz w:val="24"/>
          <w:szCs w:val="24"/>
        </w:rPr>
        <w:t xml:space="preserve"> расходы на оплату услуг представителя по Соглашению об оказании юридической помощи в размере 100 000 руб., оплату государственной пошлины при подаче искового заявления в размере 18</w:t>
      </w:r>
      <w:r w:rsidR="001D0807">
        <w:rPr>
          <w:sz w:val="24"/>
          <w:szCs w:val="24"/>
        </w:rPr>
        <w:t> </w:t>
      </w:r>
      <w:r w:rsidRPr="00B25F0D">
        <w:rPr>
          <w:sz w:val="24"/>
          <w:szCs w:val="24"/>
        </w:rPr>
        <w:t>083</w:t>
      </w:r>
      <w:r w:rsidR="001D0807">
        <w:rPr>
          <w:sz w:val="24"/>
          <w:szCs w:val="24"/>
        </w:rPr>
        <w:t>,35 руб.</w:t>
      </w:r>
      <w:r w:rsidRPr="00B25F0D">
        <w:rPr>
          <w:sz w:val="24"/>
          <w:szCs w:val="24"/>
        </w:rPr>
        <w:t xml:space="preserve"> </w:t>
      </w:r>
    </w:p>
    <w:p w14:paraId="2175A923" w14:textId="77777777" w:rsidR="006A11E3" w:rsidRDefault="006A11E3" w:rsidP="006A11E3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>В адрес Ответчика неоднократ</w:t>
      </w:r>
      <w:r w:rsidR="00FF68A9">
        <w:rPr>
          <w:sz w:val="24"/>
          <w:szCs w:val="24"/>
        </w:rPr>
        <w:t xml:space="preserve">но направлялись претензии (исх. </w:t>
      </w:r>
      <w:r w:rsidRPr="00B25F0D">
        <w:rPr>
          <w:sz w:val="24"/>
          <w:szCs w:val="24"/>
        </w:rPr>
        <w:t>от 27.05</w:t>
      </w:r>
      <w:r w:rsidR="0008512D" w:rsidRPr="00B25F0D">
        <w:rPr>
          <w:sz w:val="24"/>
          <w:szCs w:val="24"/>
        </w:rPr>
        <w:t>.2014г. и исх. от 14.10.2014г.</w:t>
      </w:r>
      <w:r w:rsidRPr="00B25F0D">
        <w:rPr>
          <w:sz w:val="24"/>
          <w:szCs w:val="24"/>
        </w:rPr>
        <w:t xml:space="preserve">) о необходимости погашения задолженности. Однако до настоящего времени денежные средства не </w:t>
      </w:r>
      <w:r w:rsidR="0008512D" w:rsidRPr="00B25F0D">
        <w:rPr>
          <w:sz w:val="24"/>
          <w:szCs w:val="24"/>
        </w:rPr>
        <w:t>оплачены</w:t>
      </w:r>
      <w:r w:rsidRPr="00B25F0D">
        <w:rPr>
          <w:sz w:val="24"/>
          <w:szCs w:val="24"/>
        </w:rPr>
        <w:t>.</w:t>
      </w:r>
    </w:p>
    <w:p w14:paraId="39E65D2F" w14:textId="77777777" w:rsidR="001D0807" w:rsidRPr="00B25F0D" w:rsidRDefault="001D0807" w:rsidP="006A11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п. 6 Соглашения о рас</w:t>
      </w:r>
      <w:r w:rsidR="00675807">
        <w:rPr>
          <w:sz w:val="24"/>
          <w:szCs w:val="24"/>
        </w:rPr>
        <w:t>срочке платежа от 02.07.2014г. п</w:t>
      </w:r>
      <w:r>
        <w:rPr>
          <w:sz w:val="24"/>
          <w:szCs w:val="24"/>
        </w:rPr>
        <w:t>ри не достижении взаимоприемлемого решения Стороны могут передать спорный вопрос на разреше</w:t>
      </w:r>
      <w:r w:rsidR="00675807">
        <w:rPr>
          <w:sz w:val="24"/>
          <w:szCs w:val="24"/>
        </w:rPr>
        <w:t>ние в Арбитражный суд г. Москвы, что определяет в данном случае подсудность дела Арбитражному суду г.Москвы.</w:t>
      </w:r>
    </w:p>
    <w:p w14:paraId="5591BA20" w14:textId="77777777" w:rsidR="008A089E" w:rsidRPr="00B25F0D" w:rsidRDefault="008A089E" w:rsidP="006B212F">
      <w:pPr>
        <w:ind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>На основании вышеизложенного, р</w:t>
      </w:r>
      <w:r w:rsidR="004E469F" w:rsidRPr="00B25F0D">
        <w:rPr>
          <w:sz w:val="24"/>
          <w:szCs w:val="24"/>
        </w:rPr>
        <w:t xml:space="preserve">уководствуясь ст. ст. 309, 310 </w:t>
      </w:r>
      <w:r w:rsidRPr="00B25F0D">
        <w:rPr>
          <w:sz w:val="24"/>
          <w:szCs w:val="24"/>
        </w:rPr>
        <w:t>ГК РФ, а также ст.ст. 37</w:t>
      </w:r>
      <w:r w:rsidR="001D0807">
        <w:rPr>
          <w:sz w:val="24"/>
          <w:szCs w:val="24"/>
        </w:rPr>
        <w:t>, 110, 125 – 126, 127, 167</w:t>
      </w:r>
      <w:r w:rsidRPr="00B25F0D">
        <w:rPr>
          <w:sz w:val="24"/>
          <w:szCs w:val="24"/>
        </w:rPr>
        <w:t xml:space="preserve"> АПК РФ,</w:t>
      </w:r>
    </w:p>
    <w:p w14:paraId="529E4699" w14:textId="77777777" w:rsidR="008A089E" w:rsidRPr="00B25F0D" w:rsidRDefault="008A089E" w:rsidP="00587EDB">
      <w:pPr>
        <w:ind w:firstLine="708"/>
        <w:rPr>
          <w:sz w:val="24"/>
          <w:szCs w:val="24"/>
        </w:rPr>
      </w:pPr>
    </w:p>
    <w:p w14:paraId="1D0747C8" w14:textId="77777777" w:rsidR="008A089E" w:rsidRPr="00B25F0D" w:rsidRDefault="008A089E" w:rsidP="00587EDB">
      <w:pPr>
        <w:ind w:firstLine="708"/>
        <w:jc w:val="center"/>
        <w:rPr>
          <w:b/>
          <w:sz w:val="24"/>
          <w:szCs w:val="24"/>
        </w:rPr>
      </w:pPr>
      <w:r w:rsidRPr="00B25F0D">
        <w:rPr>
          <w:b/>
          <w:sz w:val="24"/>
          <w:szCs w:val="24"/>
        </w:rPr>
        <w:t>ПРОШУ УВАЖАЕМЫЙ СУД:</w:t>
      </w:r>
    </w:p>
    <w:p w14:paraId="3B598239" w14:textId="77777777" w:rsidR="008A089E" w:rsidRPr="00B25F0D" w:rsidRDefault="008A089E" w:rsidP="00E6356B">
      <w:pPr>
        <w:ind w:firstLine="708"/>
        <w:jc w:val="both"/>
        <w:rPr>
          <w:sz w:val="24"/>
          <w:szCs w:val="24"/>
        </w:rPr>
      </w:pPr>
    </w:p>
    <w:p w14:paraId="73E591E1" w14:textId="77777777" w:rsidR="00770E5C" w:rsidRPr="00B25F0D" w:rsidRDefault="008A089E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Взыскать с </w:t>
      </w:r>
      <w:r w:rsidR="004E469F" w:rsidRPr="00B25F0D">
        <w:rPr>
          <w:sz w:val="24"/>
          <w:szCs w:val="24"/>
        </w:rPr>
        <w:t xml:space="preserve">Ответчика задолженность по договору </w:t>
      </w:r>
      <w:r w:rsidR="00675807">
        <w:rPr>
          <w:sz w:val="24"/>
          <w:szCs w:val="24"/>
        </w:rPr>
        <w:t xml:space="preserve">в размере </w:t>
      </w:r>
      <w:r w:rsidR="004E469F" w:rsidRPr="00B25F0D">
        <w:rPr>
          <w:sz w:val="24"/>
          <w:szCs w:val="24"/>
        </w:rPr>
        <w:t>595812,89 руб.</w:t>
      </w:r>
    </w:p>
    <w:p w14:paraId="491A6863" w14:textId="77777777" w:rsidR="00770E5C" w:rsidRPr="00B25F0D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Взыскать с </w:t>
      </w:r>
      <w:r w:rsidR="004E469F" w:rsidRPr="00B25F0D">
        <w:rPr>
          <w:sz w:val="24"/>
          <w:szCs w:val="24"/>
        </w:rPr>
        <w:t>Ответчика</w:t>
      </w:r>
      <w:r w:rsidR="00B25F0D" w:rsidRPr="00B25F0D">
        <w:rPr>
          <w:sz w:val="24"/>
          <w:szCs w:val="24"/>
        </w:rPr>
        <w:t xml:space="preserve"> проценты за пользование чужими денежными средствами согласно ст. 395 ГК РФ</w:t>
      </w:r>
      <w:r w:rsidRPr="00B25F0D">
        <w:rPr>
          <w:sz w:val="24"/>
          <w:szCs w:val="24"/>
        </w:rPr>
        <w:t xml:space="preserve"> в размере </w:t>
      </w:r>
      <w:r w:rsidR="00B25F0D" w:rsidRPr="00B25F0D">
        <w:rPr>
          <w:sz w:val="24"/>
          <w:szCs w:val="24"/>
        </w:rPr>
        <w:t>24850,3</w:t>
      </w:r>
      <w:r w:rsidR="001D0807">
        <w:rPr>
          <w:sz w:val="24"/>
          <w:szCs w:val="24"/>
        </w:rPr>
        <w:t>0</w:t>
      </w:r>
      <w:r w:rsidR="00B25F0D" w:rsidRPr="00B25F0D">
        <w:rPr>
          <w:sz w:val="24"/>
          <w:szCs w:val="24"/>
        </w:rPr>
        <w:t xml:space="preserve"> руб. </w:t>
      </w:r>
    </w:p>
    <w:p w14:paraId="15237D5A" w14:textId="77777777" w:rsidR="008A089E" w:rsidRPr="00B25F0D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Взыскать с </w:t>
      </w:r>
      <w:r w:rsidR="001D0807">
        <w:rPr>
          <w:sz w:val="24"/>
          <w:szCs w:val="24"/>
        </w:rPr>
        <w:t>Ответчика</w:t>
      </w:r>
      <w:r w:rsidRPr="00B25F0D">
        <w:rPr>
          <w:sz w:val="24"/>
          <w:szCs w:val="24"/>
        </w:rPr>
        <w:t xml:space="preserve"> </w:t>
      </w:r>
      <w:r w:rsidR="008A089E" w:rsidRPr="00B25F0D">
        <w:rPr>
          <w:sz w:val="24"/>
          <w:szCs w:val="24"/>
        </w:rPr>
        <w:t>сумму госпошлины за подачу искового заявления в Арби</w:t>
      </w:r>
      <w:r w:rsidR="001D0807">
        <w:rPr>
          <w:sz w:val="24"/>
          <w:szCs w:val="24"/>
        </w:rPr>
        <w:t>тражный суд г. Москвы в размере</w:t>
      </w:r>
      <w:r w:rsidR="008A089E" w:rsidRPr="00B25F0D">
        <w:rPr>
          <w:sz w:val="24"/>
          <w:szCs w:val="24"/>
        </w:rPr>
        <w:t xml:space="preserve"> </w:t>
      </w:r>
      <w:r w:rsidR="00B25F0D" w:rsidRPr="00B25F0D">
        <w:rPr>
          <w:sz w:val="24"/>
          <w:szCs w:val="24"/>
        </w:rPr>
        <w:t>18083,35</w:t>
      </w:r>
      <w:r w:rsidR="00E6356B" w:rsidRPr="00B25F0D">
        <w:rPr>
          <w:sz w:val="24"/>
          <w:szCs w:val="24"/>
        </w:rPr>
        <w:t xml:space="preserve"> руб.</w:t>
      </w:r>
      <w:r w:rsidRPr="00B25F0D">
        <w:rPr>
          <w:sz w:val="24"/>
          <w:szCs w:val="24"/>
        </w:rPr>
        <w:t xml:space="preserve"> </w:t>
      </w:r>
    </w:p>
    <w:p w14:paraId="0D8CA1F1" w14:textId="77777777" w:rsidR="00770E5C" w:rsidRDefault="00770E5C" w:rsidP="00E6356B">
      <w:pPr>
        <w:numPr>
          <w:ilvl w:val="0"/>
          <w:numId w:val="1"/>
        </w:numPr>
        <w:tabs>
          <w:tab w:val="left" w:pos="1260"/>
        </w:tabs>
        <w:ind w:left="0" w:firstLine="708"/>
        <w:jc w:val="both"/>
        <w:rPr>
          <w:sz w:val="24"/>
          <w:szCs w:val="24"/>
        </w:rPr>
      </w:pPr>
      <w:r w:rsidRPr="00B25F0D">
        <w:rPr>
          <w:sz w:val="24"/>
          <w:szCs w:val="24"/>
        </w:rPr>
        <w:lastRenderedPageBreak/>
        <w:t xml:space="preserve">Взыскать с </w:t>
      </w:r>
      <w:r w:rsidR="001D0807">
        <w:rPr>
          <w:sz w:val="24"/>
          <w:szCs w:val="24"/>
        </w:rPr>
        <w:t xml:space="preserve">Ответчика </w:t>
      </w:r>
      <w:r w:rsidRPr="00B25F0D">
        <w:rPr>
          <w:sz w:val="24"/>
          <w:szCs w:val="24"/>
        </w:rPr>
        <w:t>компенсацию стоимости услуг представителя в размере 100000 руб.</w:t>
      </w:r>
    </w:p>
    <w:p w14:paraId="672D4F86" w14:textId="77777777" w:rsidR="00FF68A9" w:rsidRPr="00B25F0D" w:rsidRDefault="00FF68A9" w:rsidP="00FF68A9">
      <w:pPr>
        <w:numPr>
          <w:ilvl w:val="0"/>
          <w:numId w:val="1"/>
        </w:numPr>
        <w:tabs>
          <w:tab w:val="left" w:pos="1260"/>
        </w:tabs>
        <w:jc w:val="both"/>
        <w:rPr>
          <w:sz w:val="24"/>
          <w:szCs w:val="24"/>
        </w:rPr>
      </w:pPr>
      <w:r w:rsidRPr="00CC150E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sz w:val="24"/>
          <w:szCs w:val="24"/>
          <w:lang w:val="en-US"/>
        </w:rPr>
        <w:t>Moscow</w:t>
      </w:r>
      <w:r w:rsidRPr="00CC150E">
        <w:rPr>
          <w:sz w:val="24"/>
          <w:szCs w:val="24"/>
        </w:rPr>
        <w:t xml:space="preserve"> </w:t>
      </w:r>
      <w:r w:rsidRPr="00CC150E">
        <w:rPr>
          <w:sz w:val="24"/>
          <w:szCs w:val="24"/>
          <w:lang w:val="en-US"/>
        </w:rPr>
        <w:t>legal</w:t>
      </w:r>
      <w:r w:rsidRPr="00CC150E">
        <w:rPr>
          <w:sz w:val="24"/>
          <w:szCs w:val="24"/>
        </w:rPr>
        <w:t>», г. Москва, ул. Маросейка, д. 2/15</w:t>
      </w:r>
      <w:r w:rsidRPr="00FF68A9">
        <w:rPr>
          <w:sz w:val="24"/>
          <w:szCs w:val="24"/>
        </w:rPr>
        <w:t xml:space="preserve">, </w:t>
      </w:r>
      <w:hyperlink r:id="rId10" w:history="1"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FF68A9">
          <w:rPr>
            <w:rStyle w:val="a9"/>
            <w:color w:val="auto"/>
            <w:sz w:val="24"/>
            <w:szCs w:val="24"/>
            <w:u w:val="none"/>
          </w:rPr>
          <w:t>://</w:t>
        </w:r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msk</w:t>
        </w:r>
        <w:r w:rsidRPr="00FF68A9">
          <w:rPr>
            <w:rStyle w:val="a9"/>
            <w:color w:val="auto"/>
            <w:sz w:val="24"/>
            <w:szCs w:val="24"/>
            <w:u w:val="none"/>
          </w:rPr>
          <w:t>-</w:t>
        </w:r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legal</w:t>
        </w:r>
        <w:r w:rsidRPr="00FF68A9">
          <w:rPr>
            <w:rStyle w:val="a9"/>
            <w:color w:val="auto"/>
            <w:sz w:val="24"/>
            <w:szCs w:val="24"/>
            <w:u w:val="none"/>
          </w:rPr>
          <w:t>.</w:t>
        </w:r>
        <w:r w:rsidRPr="00FF68A9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5050B1A1" w14:textId="77777777" w:rsidR="008A089E" w:rsidRPr="00B25F0D" w:rsidRDefault="008A089E" w:rsidP="00587EDB">
      <w:pPr>
        <w:ind w:left="708"/>
        <w:rPr>
          <w:i/>
          <w:sz w:val="24"/>
          <w:szCs w:val="24"/>
        </w:rPr>
      </w:pPr>
    </w:p>
    <w:p w14:paraId="42BB412F" w14:textId="77777777" w:rsidR="008A089E" w:rsidRPr="00FF68A9" w:rsidRDefault="008A089E" w:rsidP="00E6356B">
      <w:pPr>
        <w:ind w:left="708"/>
        <w:rPr>
          <w:sz w:val="24"/>
          <w:szCs w:val="24"/>
        </w:rPr>
      </w:pPr>
      <w:r w:rsidRPr="00FF68A9">
        <w:rPr>
          <w:sz w:val="24"/>
          <w:szCs w:val="24"/>
        </w:rPr>
        <w:t>Приложение:</w:t>
      </w:r>
    </w:p>
    <w:p w14:paraId="24C07DCB" w14:textId="77777777" w:rsidR="00A94513" w:rsidRPr="00B25F0D" w:rsidRDefault="00B25F0D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выписки из ЕГРЮЛ</w:t>
      </w:r>
      <w:r w:rsidR="00675807">
        <w:rPr>
          <w:sz w:val="24"/>
          <w:szCs w:val="24"/>
        </w:rPr>
        <w:t xml:space="preserve"> ООО «Е</w:t>
      </w:r>
      <w:r w:rsidR="00FF68A9">
        <w:rPr>
          <w:sz w:val="24"/>
          <w:szCs w:val="24"/>
        </w:rPr>
        <w:t>.</w:t>
      </w:r>
      <w:r w:rsidR="0067580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07A6A6CC" w14:textId="77777777" w:rsidR="0050507D" w:rsidRPr="00B25F0D" w:rsidRDefault="00FF68A9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решения</w:t>
      </w:r>
      <w:r w:rsidR="00B25F0D">
        <w:rPr>
          <w:sz w:val="24"/>
          <w:szCs w:val="24"/>
        </w:rPr>
        <w:t xml:space="preserve"> </w:t>
      </w:r>
      <w:r w:rsidR="0050507D" w:rsidRPr="00B25F0D">
        <w:rPr>
          <w:sz w:val="24"/>
          <w:szCs w:val="24"/>
        </w:rPr>
        <w:t>о назначении ген.</w:t>
      </w:r>
      <w:r w:rsidR="00B25F0D">
        <w:rPr>
          <w:sz w:val="24"/>
          <w:szCs w:val="24"/>
        </w:rPr>
        <w:t xml:space="preserve"> Директора</w:t>
      </w:r>
      <w:r w:rsidR="00675807">
        <w:rPr>
          <w:sz w:val="24"/>
          <w:szCs w:val="24"/>
        </w:rPr>
        <w:t xml:space="preserve"> ООО «Е</w:t>
      </w:r>
      <w:r>
        <w:rPr>
          <w:sz w:val="24"/>
          <w:szCs w:val="24"/>
        </w:rPr>
        <w:t>.</w:t>
      </w:r>
      <w:r w:rsidR="00675807">
        <w:rPr>
          <w:sz w:val="24"/>
          <w:szCs w:val="24"/>
        </w:rPr>
        <w:t>»</w:t>
      </w:r>
      <w:r w:rsidR="00B25F0D">
        <w:rPr>
          <w:sz w:val="24"/>
          <w:szCs w:val="24"/>
        </w:rPr>
        <w:t>;</w:t>
      </w:r>
    </w:p>
    <w:p w14:paraId="1F598F9E" w14:textId="77777777" w:rsidR="006E7393" w:rsidRDefault="00B25F0D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решения </w:t>
      </w:r>
      <w:r w:rsidRPr="00B25F0D">
        <w:rPr>
          <w:sz w:val="24"/>
          <w:szCs w:val="24"/>
        </w:rPr>
        <w:t>о назначении ген.</w:t>
      </w:r>
      <w:r>
        <w:rPr>
          <w:sz w:val="24"/>
          <w:szCs w:val="24"/>
        </w:rPr>
        <w:t xml:space="preserve"> Директора</w:t>
      </w:r>
      <w:r w:rsidR="00675807">
        <w:rPr>
          <w:sz w:val="24"/>
          <w:szCs w:val="24"/>
        </w:rPr>
        <w:t xml:space="preserve"> ООО «Е</w:t>
      </w:r>
      <w:r w:rsidR="00FF68A9">
        <w:rPr>
          <w:sz w:val="24"/>
          <w:szCs w:val="24"/>
        </w:rPr>
        <w:t>.</w:t>
      </w:r>
      <w:r w:rsidR="0067580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49E75A05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</w:t>
      </w:r>
      <w:r w:rsidRPr="00B25F0D">
        <w:rPr>
          <w:sz w:val="24"/>
          <w:szCs w:val="24"/>
        </w:rPr>
        <w:t xml:space="preserve"> о регистрации юр.</w:t>
      </w:r>
      <w:r w:rsidR="001D0807">
        <w:rPr>
          <w:sz w:val="24"/>
          <w:szCs w:val="24"/>
        </w:rPr>
        <w:t xml:space="preserve"> </w:t>
      </w:r>
      <w:r w:rsidRPr="00B25F0D">
        <w:rPr>
          <w:sz w:val="24"/>
          <w:szCs w:val="24"/>
        </w:rPr>
        <w:t>лица</w:t>
      </w:r>
      <w:r w:rsidR="00675807">
        <w:rPr>
          <w:sz w:val="24"/>
          <w:szCs w:val="24"/>
        </w:rPr>
        <w:t>;</w:t>
      </w:r>
    </w:p>
    <w:p w14:paraId="4B753F71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изменений в ЕГРЮЛ;</w:t>
      </w:r>
    </w:p>
    <w:p w14:paraId="6C0FB2C8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</w:t>
      </w:r>
      <w:r w:rsidRPr="00B25F0D">
        <w:rPr>
          <w:sz w:val="24"/>
          <w:szCs w:val="24"/>
        </w:rPr>
        <w:t>ке на учет в налоговом</w:t>
      </w:r>
      <w:r w:rsidR="00675807">
        <w:rPr>
          <w:sz w:val="24"/>
          <w:szCs w:val="24"/>
        </w:rPr>
        <w:t xml:space="preserve"> органе</w:t>
      </w:r>
      <w:r>
        <w:rPr>
          <w:sz w:val="24"/>
          <w:szCs w:val="24"/>
        </w:rPr>
        <w:t>;</w:t>
      </w:r>
    </w:p>
    <w:p w14:paraId="314A8F9A" w14:textId="77777777" w:rsidR="006E7393" w:rsidRDefault="00675807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устава ООО «Е</w:t>
      </w:r>
      <w:r w:rsidR="00FF68A9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6E7393">
        <w:rPr>
          <w:sz w:val="24"/>
          <w:szCs w:val="24"/>
        </w:rPr>
        <w:t>;</w:t>
      </w:r>
    </w:p>
    <w:p w14:paraId="1473E4FC" w14:textId="77777777" w:rsidR="006E7393" w:rsidRDefault="001D0807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FF68A9">
        <w:rPr>
          <w:sz w:val="24"/>
          <w:szCs w:val="24"/>
        </w:rPr>
        <w:t>оверенность</w:t>
      </w:r>
      <w:r w:rsidR="006E7393">
        <w:rPr>
          <w:sz w:val="24"/>
          <w:szCs w:val="24"/>
        </w:rPr>
        <w:t xml:space="preserve"> от 09 января 2014г. на технического директора;</w:t>
      </w:r>
    </w:p>
    <w:p w14:paraId="3D244973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договора поставки от 25.02.2014г.;</w:t>
      </w:r>
    </w:p>
    <w:p w14:paraId="34229992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товарной накладной от 17.04.2014г.;</w:t>
      </w:r>
    </w:p>
    <w:p w14:paraId="2E6A32E2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доверенности от 16.04.2014г. на получение товарно-материальных ценностей;</w:t>
      </w:r>
    </w:p>
    <w:p w14:paraId="3B2ECE76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претензии исх. от 27.05.2014г.;</w:t>
      </w:r>
    </w:p>
    <w:p w14:paraId="0DB34DDA" w14:textId="77777777" w:rsidR="006E7393" w:rsidRDefault="00FF68A9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письма Ответчика </w:t>
      </w:r>
      <w:r w:rsidR="006E7393">
        <w:rPr>
          <w:sz w:val="24"/>
          <w:szCs w:val="24"/>
        </w:rPr>
        <w:t>от 12.06.2014г.;</w:t>
      </w:r>
    </w:p>
    <w:p w14:paraId="32BE5486" w14:textId="77777777" w:rsidR="006E7393" w:rsidRDefault="006E7393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письма Ответчика </w:t>
      </w:r>
      <w:r w:rsidR="00F362E4" w:rsidRPr="00B25F0D">
        <w:rPr>
          <w:sz w:val="24"/>
          <w:szCs w:val="24"/>
        </w:rPr>
        <w:t>от 25.06.2014 г.</w:t>
      </w:r>
      <w:r w:rsidR="00F362E4">
        <w:rPr>
          <w:sz w:val="24"/>
          <w:szCs w:val="24"/>
        </w:rPr>
        <w:t>;</w:t>
      </w:r>
    </w:p>
    <w:p w14:paraId="4ABD7896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Акта сверки от 01.07.2014г.;</w:t>
      </w:r>
    </w:p>
    <w:p w14:paraId="61C7FF83" w14:textId="77777777" w:rsidR="00F362E4" w:rsidRDefault="00675807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Соглашения о рассрочке</w:t>
      </w:r>
      <w:r w:rsidR="00F362E4">
        <w:rPr>
          <w:sz w:val="24"/>
          <w:szCs w:val="24"/>
        </w:rPr>
        <w:t xml:space="preserve"> платежа от 02.07.2014г.;</w:t>
      </w:r>
    </w:p>
    <w:p w14:paraId="50A22971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письма Ответчика от 25.07.2014г.;</w:t>
      </w:r>
    </w:p>
    <w:p w14:paraId="781CC09E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претензии в адрес Ответчика исх. от 14.10.2014г.</w:t>
      </w:r>
    </w:p>
    <w:p w14:paraId="0216752C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документов</w:t>
      </w:r>
      <w:r w:rsidR="001D0807">
        <w:rPr>
          <w:sz w:val="24"/>
          <w:szCs w:val="24"/>
        </w:rPr>
        <w:t>,</w:t>
      </w:r>
      <w:r w:rsidR="00675807">
        <w:rPr>
          <w:sz w:val="24"/>
          <w:szCs w:val="24"/>
        </w:rPr>
        <w:t xml:space="preserve"> подтверждающих</w:t>
      </w:r>
      <w:r>
        <w:rPr>
          <w:sz w:val="24"/>
          <w:szCs w:val="24"/>
        </w:rPr>
        <w:t xml:space="preserve"> отправку претензии Ответчику;</w:t>
      </w:r>
    </w:p>
    <w:p w14:paraId="3299D18E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письма Ответчика от 23.10.2014г.;</w:t>
      </w:r>
    </w:p>
    <w:p w14:paraId="520913BF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копия Соглашения об оказании юридической </w:t>
      </w:r>
      <w:r w:rsidR="001C6692">
        <w:rPr>
          <w:sz w:val="24"/>
          <w:szCs w:val="24"/>
        </w:rPr>
        <w:t>помощи от 08</w:t>
      </w:r>
      <w:r>
        <w:rPr>
          <w:sz w:val="24"/>
          <w:szCs w:val="24"/>
        </w:rPr>
        <w:t>.10.2014г.;</w:t>
      </w:r>
    </w:p>
    <w:p w14:paraId="41476B17" w14:textId="77777777" w:rsidR="00F362E4" w:rsidRDefault="00F362E4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копия платежного поручения от 09</w:t>
      </w:r>
      <w:r w:rsidR="001C6692">
        <w:rPr>
          <w:sz w:val="24"/>
          <w:szCs w:val="24"/>
        </w:rPr>
        <w:t>.10.2014г.</w:t>
      </w:r>
    </w:p>
    <w:p w14:paraId="6BE42FFD" w14:textId="77777777" w:rsidR="001C6692" w:rsidRDefault="001C6692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платежное поручение от 07.10.2014г. – государственная пошлина за рассмотрение иска в Арбитражном суде г. Москвы;</w:t>
      </w:r>
    </w:p>
    <w:p w14:paraId="2C11E690" w14:textId="77777777" w:rsidR="001C6692" w:rsidRDefault="001C6692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B25F0D">
        <w:rPr>
          <w:sz w:val="24"/>
          <w:szCs w:val="24"/>
        </w:rPr>
        <w:t>окументы об отправке искового заявления и материала ответчику</w:t>
      </w:r>
      <w:r>
        <w:rPr>
          <w:sz w:val="24"/>
          <w:szCs w:val="24"/>
        </w:rPr>
        <w:t>;</w:t>
      </w:r>
    </w:p>
    <w:p w14:paraId="45C6DA49" w14:textId="77777777" w:rsidR="001C6692" w:rsidRDefault="001C6692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доверенность на представителя.</w:t>
      </w:r>
    </w:p>
    <w:p w14:paraId="78B0F04B" w14:textId="77777777" w:rsidR="00FF68A9" w:rsidRDefault="00FF68A9" w:rsidP="005050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Pr="00CC150E">
        <w:rPr>
          <w:sz w:val="24"/>
          <w:szCs w:val="24"/>
        </w:rPr>
        <w:t>ыписка из ЕГРЮЛ (7 стр.)  (</w:t>
      </w:r>
      <w:r w:rsidRPr="00CC150E">
        <w:rPr>
          <w:sz w:val="24"/>
          <w:szCs w:val="24"/>
          <w:lang w:val="en-US"/>
        </w:rPr>
        <w:t>http</w:t>
      </w:r>
      <w:r w:rsidRPr="00CC150E">
        <w:rPr>
          <w:sz w:val="24"/>
          <w:szCs w:val="24"/>
        </w:rPr>
        <w:t>://</w:t>
      </w:r>
      <w:r w:rsidRPr="00CC150E">
        <w:rPr>
          <w:sz w:val="24"/>
          <w:szCs w:val="24"/>
          <w:lang w:val="en-US"/>
        </w:rPr>
        <w:t>msk</w:t>
      </w:r>
      <w:r w:rsidRPr="00CC150E">
        <w:rPr>
          <w:sz w:val="24"/>
          <w:szCs w:val="24"/>
        </w:rPr>
        <w:t>-</w:t>
      </w:r>
      <w:r w:rsidRPr="00CC150E">
        <w:rPr>
          <w:sz w:val="24"/>
          <w:szCs w:val="24"/>
          <w:lang w:val="en-US"/>
        </w:rPr>
        <w:t>legal</w:t>
      </w:r>
      <w:r w:rsidRPr="00CC150E">
        <w:rPr>
          <w:sz w:val="24"/>
          <w:szCs w:val="24"/>
        </w:rPr>
        <w:t>.</w:t>
      </w:r>
      <w:r w:rsidRPr="00CC150E">
        <w:rPr>
          <w:sz w:val="24"/>
          <w:szCs w:val="24"/>
          <w:lang w:val="en-US"/>
        </w:rPr>
        <w:t>ru</w:t>
      </w:r>
      <w:r w:rsidRPr="00CC150E">
        <w:rPr>
          <w:sz w:val="24"/>
          <w:szCs w:val="24"/>
        </w:rPr>
        <w:t>)</w:t>
      </w:r>
    </w:p>
    <w:p w14:paraId="36FF5BEB" w14:textId="77777777" w:rsidR="001C6692" w:rsidRDefault="001C6692" w:rsidP="001C6692">
      <w:pPr>
        <w:rPr>
          <w:sz w:val="24"/>
          <w:szCs w:val="24"/>
        </w:rPr>
      </w:pPr>
    </w:p>
    <w:p w14:paraId="7D7604C8" w14:textId="77777777" w:rsidR="00420EFC" w:rsidRPr="00B25F0D" w:rsidRDefault="00420EFC" w:rsidP="00E6356B">
      <w:pPr>
        <w:ind w:left="708"/>
        <w:rPr>
          <w:sz w:val="24"/>
          <w:szCs w:val="24"/>
        </w:rPr>
      </w:pPr>
    </w:p>
    <w:p w14:paraId="33A278A0" w14:textId="77777777" w:rsidR="00420EFC" w:rsidRPr="00B25F0D" w:rsidRDefault="00420EFC" w:rsidP="00E6356B">
      <w:pPr>
        <w:ind w:left="708"/>
        <w:rPr>
          <w:sz w:val="24"/>
          <w:szCs w:val="24"/>
        </w:rPr>
      </w:pPr>
    </w:p>
    <w:p w14:paraId="7AFA5149" w14:textId="77777777" w:rsidR="006B212F" w:rsidRPr="00B25F0D" w:rsidRDefault="00A94513" w:rsidP="00E6356B">
      <w:pPr>
        <w:ind w:left="708"/>
        <w:rPr>
          <w:sz w:val="24"/>
          <w:szCs w:val="24"/>
        </w:rPr>
      </w:pPr>
      <w:r w:rsidRPr="00B25F0D">
        <w:rPr>
          <w:sz w:val="24"/>
          <w:szCs w:val="24"/>
        </w:rPr>
        <w:t xml:space="preserve"> </w:t>
      </w:r>
    </w:p>
    <w:p w14:paraId="700D6271" w14:textId="77777777" w:rsidR="00A94513" w:rsidRPr="00B25F0D" w:rsidRDefault="00A94513" w:rsidP="00E6356B">
      <w:pPr>
        <w:ind w:left="708"/>
        <w:rPr>
          <w:sz w:val="24"/>
          <w:szCs w:val="24"/>
        </w:rPr>
      </w:pPr>
    </w:p>
    <w:p w14:paraId="4C866BE1" w14:textId="77777777" w:rsidR="00A94513" w:rsidRPr="00B25F0D" w:rsidRDefault="00A94513" w:rsidP="00E6356B">
      <w:pPr>
        <w:ind w:left="708"/>
        <w:rPr>
          <w:sz w:val="24"/>
          <w:szCs w:val="24"/>
        </w:rPr>
      </w:pPr>
    </w:p>
    <w:p w14:paraId="5BE5870E" w14:textId="77777777" w:rsidR="00E6356B" w:rsidRPr="00B25F0D" w:rsidRDefault="008A089E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F0D">
        <w:rPr>
          <w:sz w:val="24"/>
          <w:szCs w:val="24"/>
        </w:rPr>
        <w:t xml:space="preserve">Представитель истца </w:t>
      </w:r>
    </w:p>
    <w:p w14:paraId="0F7B08A5" w14:textId="77777777" w:rsidR="008A089E" w:rsidRPr="00B25F0D" w:rsidRDefault="001C6692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0730" w:rsidRPr="00B25F0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8A089E" w:rsidRPr="00B25F0D">
        <w:rPr>
          <w:sz w:val="24"/>
          <w:szCs w:val="24"/>
        </w:rPr>
        <w:t>доверенности</w:t>
      </w:r>
      <w:r w:rsidR="00E6356B" w:rsidRPr="00B25F0D">
        <w:rPr>
          <w:sz w:val="24"/>
          <w:szCs w:val="24"/>
        </w:rPr>
        <w:t xml:space="preserve">                                                </w:t>
      </w:r>
      <w:r w:rsidR="006F0730" w:rsidRPr="00B25F0D">
        <w:rPr>
          <w:sz w:val="24"/>
          <w:szCs w:val="24"/>
        </w:rPr>
        <w:t>_______________/</w:t>
      </w:r>
      <w:r>
        <w:rPr>
          <w:sz w:val="24"/>
          <w:szCs w:val="24"/>
        </w:rPr>
        <w:t>Хоруженко А.С.</w:t>
      </w:r>
      <w:r w:rsidR="006F0730" w:rsidRPr="00B25F0D">
        <w:rPr>
          <w:sz w:val="24"/>
          <w:szCs w:val="24"/>
        </w:rPr>
        <w:t>/</w:t>
      </w:r>
    </w:p>
    <w:p w14:paraId="7E074C46" w14:textId="77777777" w:rsidR="00A94513" w:rsidRPr="00B25F0D" w:rsidRDefault="00A94513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9060B51" w14:textId="77777777" w:rsidR="00A94513" w:rsidRPr="00B25F0D" w:rsidRDefault="00A94513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F0D">
        <w:rPr>
          <w:sz w:val="24"/>
          <w:szCs w:val="24"/>
        </w:rPr>
        <w:t>«</w:t>
      </w:r>
      <w:r w:rsidR="001C6692">
        <w:rPr>
          <w:sz w:val="24"/>
          <w:szCs w:val="24"/>
        </w:rPr>
        <w:t>20</w:t>
      </w:r>
      <w:r w:rsidRPr="00B25F0D">
        <w:rPr>
          <w:sz w:val="24"/>
          <w:szCs w:val="24"/>
        </w:rPr>
        <w:t xml:space="preserve">» </w:t>
      </w:r>
      <w:r w:rsidR="001C6692">
        <w:rPr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 w:rsidR="001C6692">
          <w:rPr>
            <w:sz w:val="24"/>
            <w:szCs w:val="24"/>
          </w:rPr>
          <w:t>2014</w:t>
        </w:r>
        <w:r w:rsidRPr="00B25F0D">
          <w:rPr>
            <w:sz w:val="24"/>
            <w:szCs w:val="24"/>
          </w:rPr>
          <w:t xml:space="preserve"> г</w:t>
        </w:r>
      </w:smartTag>
      <w:r w:rsidRPr="00B25F0D">
        <w:rPr>
          <w:sz w:val="24"/>
          <w:szCs w:val="24"/>
        </w:rPr>
        <w:t>.</w:t>
      </w:r>
    </w:p>
    <w:sectPr w:rsidR="00A94513" w:rsidRPr="00B25F0D" w:rsidSect="006B2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76F1" w14:textId="77777777" w:rsidR="00CF0A16" w:rsidRDefault="00CF0A16" w:rsidP="009B10E7">
      <w:r>
        <w:separator/>
      </w:r>
    </w:p>
  </w:endnote>
  <w:endnote w:type="continuationSeparator" w:id="0">
    <w:p w14:paraId="3AAE5BA9" w14:textId="77777777" w:rsidR="00CF0A16" w:rsidRDefault="00CF0A16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94F3" w14:textId="77777777" w:rsidR="00E66E7A" w:rsidRDefault="00E66E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4F71" w14:textId="77777777" w:rsidR="00E66E7A" w:rsidRDefault="00E66E7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E6CB" w14:textId="77777777" w:rsidR="00E66E7A" w:rsidRDefault="00E66E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D2639" w14:textId="77777777" w:rsidR="00CF0A16" w:rsidRDefault="00CF0A16" w:rsidP="009B10E7">
      <w:r>
        <w:separator/>
      </w:r>
    </w:p>
  </w:footnote>
  <w:footnote w:type="continuationSeparator" w:id="0">
    <w:p w14:paraId="39EB54FB" w14:textId="77777777" w:rsidR="00CF0A16" w:rsidRDefault="00CF0A16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E70D" w14:textId="77777777" w:rsidR="00E66E7A" w:rsidRDefault="00E66E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6B470" w14:textId="77777777" w:rsidR="00E66E7A" w:rsidRDefault="00E66E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74BF" w14:textId="77777777" w:rsidR="00E66E7A" w:rsidRDefault="00E66E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B760E"/>
    <w:multiLevelType w:val="hybridMultilevel"/>
    <w:tmpl w:val="57527822"/>
    <w:lvl w:ilvl="0" w:tplc="5CBAA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F41E29"/>
    <w:multiLevelType w:val="hybridMultilevel"/>
    <w:tmpl w:val="87707AA8"/>
    <w:lvl w:ilvl="0" w:tplc="7642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33C39"/>
    <w:rsid w:val="0004299C"/>
    <w:rsid w:val="00051641"/>
    <w:rsid w:val="0006767B"/>
    <w:rsid w:val="00075662"/>
    <w:rsid w:val="00077BEE"/>
    <w:rsid w:val="0008512D"/>
    <w:rsid w:val="00095476"/>
    <w:rsid w:val="000B642E"/>
    <w:rsid w:val="000B6954"/>
    <w:rsid w:val="000F6A0D"/>
    <w:rsid w:val="00112293"/>
    <w:rsid w:val="00151BD5"/>
    <w:rsid w:val="001574DB"/>
    <w:rsid w:val="00163242"/>
    <w:rsid w:val="00186877"/>
    <w:rsid w:val="001C6692"/>
    <w:rsid w:val="001D0807"/>
    <w:rsid w:val="001D2C64"/>
    <w:rsid w:val="001E15B2"/>
    <w:rsid w:val="002217D8"/>
    <w:rsid w:val="002463F3"/>
    <w:rsid w:val="002565D3"/>
    <w:rsid w:val="0026374D"/>
    <w:rsid w:val="00266C50"/>
    <w:rsid w:val="00282E49"/>
    <w:rsid w:val="00287DB2"/>
    <w:rsid w:val="002D162B"/>
    <w:rsid w:val="00320229"/>
    <w:rsid w:val="00341A3F"/>
    <w:rsid w:val="00345732"/>
    <w:rsid w:val="00366DEC"/>
    <w:rsid w:val="00405245"/>
    <w:rsid w:val="0041152A"/>
    <w:rsid w:val="00414C0B"/>
    <w:rsid w:val="00420B1F"/>
    <w:rsid w:val="00420EFC"/>
    <w:rsid w:val="00430936"/>
    <w:rsid w:val="00450370"/>
    <w:rsid w:val="00463648"/>
    <w:rsid w:val="0047182D"/>
    <w:rsid w:val="004959F2"/>
    <w:rsid w:val="004A4948"/>
    <w:rsid w:val="004E469F"/>
    <w:rsid w:val="004F4891"/>
    <w:rsid w:val="004F5C72"/>
    <w:rsid w:val="0050507D"/>
    <w:rsid w:val="00511640"/>
    <w:rsid w:val="00561F3A"/>
    <w:rsid w:val="00566855"/>
    <w:rsid w:val="00587EDB"/>
    <w:rsid w:val="005B5854"/>
    <w:rsid w:val="005E5331"/>
    <w:rsid w:val="0060596F"/>
    <w:rsid w:val="006171F8"/>
    <w:rsid w:val="006179E8"/>
    <w:rsid w:val="00617E25"/>
    <w:rsid w:val="00665041"/>
    <w:rsid w:val="00675807"/>
    <w:rsid w:val="00691E3F"/>
    <w:rsid w:val="006A11E3"/>
    <w:rsid w:val="006B20AA"/>
    <w:rsid w:val="006B212F"/>
    <w:rsid w:val="006E7393"/>
    <w:rsid w:val="006F0730"/>
    <w:rsid w:val="00715ADC"/>
    <w:rsid w:val="00730E34"/>
    <w:rsid w:val="00747280"/>
    <w:rsid w:val="00765881"/>
    <w:rsid w:val="00770E5C"/>
    <w:rsid w:val="007E6BF0"/>
    <w:rsid w:val="007F07F3"/>
    <w:rsid w:val="007F493D"/>
    <w:rsid w:val="007F7B3C"/>
    <w:rsid w:val="00800681"/>
    <w:rsid w:val="008216FE"/>
    <w:rsid w:val="00843356"/>
    <w:rsid w:val="008901F8"/>
    <w:rsid w:val="00890EC9"/>
    <w:rsid w:val="008A089E"/>
    <w:rsid w:val="008D7FD8"/>
    <w:rsid w:val="00910B74"/>
    <w:rsid w:val="00926D40"/>
    <w:rsid w:val="0097622A"/>
    <w:rsid w:val="009B0B09"/>
    <w:rsid w:val="009B10E7"/>
    <w:rsid w:val="009B1E29"/>
    <w:rsid w:val="009D2E22"/>
    <w:rsid w:val="009D2EA1"/>
    <w:rsid w:val="009D4BD8"/>
    <w:rsid w:val="00A1318A"/>
    <w:rsid w:val="00A142FC"/>
    <w:rsid w:val="00A24A4B"/>
    <w:rsid w:val="00A31669"/>
    <w:rsid w:val="00A50859"/>
    <w:rsid w:val="00A60643"/>
    <w:rsid w:val="00A75D97"/>
    <w:rsid w:val="00A94513"/>
    <w:rsid w:val="00AB2DBE"/>
    <w:rsid w:val="00AC02D8"/>
    <w:rsid w:val="00AF2CF6"/>
    <w:rsid w:val="00B25F0D"/>
    <w:rsid w:val="00B36164"/>
    <w:rsid w:val="00B728B7"/>
    <w:rsid w:val="00B848A4"/>
    <w:rsid w:val="00BA1CA4"/>
    <w:rsid w:val="00BA5C4C"/>
    <w:rsid w:val="00BB4C49"/>
    <w:rsid w:val="00BD0882"/>
    <w:rsid w:val="00BD4A9E"/>
    <w:rsid w:val="00BD769D"/>
    <w:rsid w:val="00BD7DE3"/>
    <w:rsid w:val="00BE7C00"/>
    <w:rsid w:val="00C0528B"/>
    <w:rsid w:val="00C32760"/>
    <w:rsid w:val="00C84133"/>
    <w:rsid w:val="00CB123D"/>
    <w:rsid w:val="00CD51C5"/>
    <w:rsid w:val="00CE5508"/>
    <w:rsid w:val="00CF0A16"/>
    <w:rsid w:val="00CF33DA"/>
    <w:rsid w:val="00D01250"/>
    <w:rsid w:val="00DA29E4"/>
    <w:rsid w:val="00DA3168"/>
    <w:rsid w:val="00DD639E"/>
    <w:rsid w:val="00E22992"/>
    <w:rsid w:val="00E26B83"/>
    <w:rsid w:val="00E404D8"/>
    <w:rsid w:val="00E5564D"/>
    <w:rsid w:val="00E6356B"/>
    <w:rsid w:val="00E66E7A"/>
    <w:rsid w:val="00E94891"/>
    <w:rsid w:val="00EB5251"/>
    <w:rsid w:val="00EB79E5"/>
    <w:rsid w:val="00EC51D8"/>
    <w:rsid w:val="00ED4BA5"/>
    <w:rsid w:val="00EF6EDF"/>
    <w:rsid w:val="00F13F95"/>
    <w:rsid w:val="00F158E9"/>
    <w:rsid w:val="00F323D9"/>
    <w:rsid w:val="00F362E4"/>
    <w:rsid w:val="00F40D29"/>
    <w:rsid w:val="00F820F8"/>
    <w:rsid w:val="00F95489"/>
    <w:rsid w:val="00FA6A22"/>
    <w:rsid w:val="00FC03AD"/>
    <w:rsid w:val="00FD1A06"/>
    <w:rsid w:val="00FF339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34F4BD1"/>
  <w15:chartTrackingRefBased/>
  <w15:docId w15:val="{0B14599D-04DF-4D73-927A-11FF3FE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ED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587E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1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B212F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semiHidden/>
    <w:rsid w:val="000516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374D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9">
    <w:name w:val="Hyperlink"/>
    <w:unhideWhenUsed/>
    <w:rsid w:val="00FF6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EA8EFFDCFF368458920E5ABBAACA59FDE4A427CF8D27E12BA280110966738B0BEC02F5872C453v9a4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sk-leg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EA8EFFDCFF368458920E5ABBAACA59FDE4A427CF8D27E12BA280110966738B0BEC02F5872CA5Bv9aB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>AGAA</Company>
  <LinksUpToDate>false</LinksUpToDate>
  <CharactersWithSpaces>8193</CharactersWithSpaces>
  <SharedDoc>false</SharedDoc>
  <HLinks>
    <vt:vector size="24" baseType="variant"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consultantplus://offline/ref=EFBEA8EFFDCFF368458920E5ABBAACA59FDE4A427CF8D27E12BA280110966738B0BEC02F5872CA5Bv9aBW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consultantplus://offline/ref=EFBEA8EFFDCFF368458920E5ABBAACA59FDE4A427CF8D27E12BA280110966738B0BEC02F5872C453v9a4W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subject/>
  <dc:creator>velikiy</dc:creator>
  <cp:keywords/>
  <cp:lastModifiedBy>Windows User</cp:lastModifiedBy>
  <cp:revision>2</cp:revision>
  <cp:lastPrinted>2012-11-28T08:59:00Z</cp:lastPrinted>
  <dcterms:created xsi:type="dcterms:W3CDTF">2021-07-03T07:28:00Z</dcterms:created>
  <dcterms:modified xsi:type="dcterms:W3CDTF">2021-07-03T07:28:00Z</dcterms:modified>
</cp:coreProperties>
</file>