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855" w:rsidRDefault="002672E7" w:rsidP="00D705AD">
      <w:pPr>
        <w:spacing w:before="1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Мещанский районный суд г</w:t>
      </w:r>
      <w:r w:rsidR="00D705AD" w:rsidRPr="00D705AD">
        <w:rPr>
          <w:rFonts w:ascii="Times New Roman" w:hAnsi="Times New Roman"/>
          <w:b/>
          <w:sz w:val="24"/>
          <w:szCs w:val="24"/>
        </w:rPr>
        <w:t>.М</w:t>
      </w:r>
      <w:r>
        <w:rPr>
          <w:rFonts w:ascii="Times New Roman" w:hAnsi="Times New Roman"/>
          <w:b/>
          <w:sz w:val="24"/>
          <w:szCs w:val="24"/>
        </w:rPr>
        <w:t>осквы</w:t>
      </w:r>
    </w:p>
    <w:p w:rsidR="00057535" w:rsidRPr="00D705AD" w:rsidRDefault="00057535" w:rsidP="00D705AD">
      <w:pPr>
        <w:spacing w:before="1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B5855" w:rsidRPr="00D705AD" w:rsidRDefault="00AB5855" w:rsidP="00D7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b/>
          <w:sz w:val="24"/>
          <w:szCs w:val="24"/>
        </w:rPr>
        <w:t>Истец:</w:t>
      </w:r>
      <w:r w:rsidR="00D705AD" w:rsidRPr="00D705AD">
        <w:rPr>
          <w:rFonts w:ascii="Times New Roman" w:hAnsi="Times New Roman"/>
          <w:sz w:val="24"/>
          <w:szCs w:val="24"/>
        </w:rPr>
        <w:t xml:space="preserve"> К.Ю.Н.</w:t>
      </w:r>
    </w:p>
    <w:p w:rsidR="00AB5855" w:rsidRPr="00D705AD" w:rsidRDefault="00AB5855" w:rsidP="00D7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г. Москва, Даев пер., д. 8, кв. 23</w:t>
      </w:r>
    </w:p>
    <w:p w:rsidR="00D705AD" w:rsidRPr="00D705AD" w:rsidRDefault="00D705AD" w:rsidP="00D705AD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5855" w:rsidRPr="00D705AD" w:rsidRDefault="00AB5855" w:rsidP="00D705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705AD">
        <w:rPr>
          <w:rFonts w:ascii="Times New Roman" w:hAnsi="Times New Roman"/>
          <w:b/>
          <w:sz w:val="24"/>
          <w:szCs w:val="24"/>
        </w:rPr>
        <w:t>Представитель Истца:</w:t>
      </w:r>
    </w:p>
    <w:p w:rsidR="00AB5855" w:rsidRPr="00D705AD" w:rsidRDefault="00AB5855" w:rsidP="00D7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Курьянов А.А.</w:t>
      </w:r>
    </w:p>
    <w:p w:rsidR="00D705AD" w:rsidRPr="00D705AD" w:rsidRDefault="00D705AD" w:rsidP="00D705AD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Юридическое бюро «</w:t>
      </w:r>
      <w:r w:rsidRPr="00D705AD">
        <w:rPr>
          <w:rFonts w:ascii="Times New Roman" w:hAnsi="Times New Roman"/>
          <w:sz w:val="24"/>
          <w:szCs w:val="24"/>
          <w:lang w:val="en-GB"/>
        </w:rPr>
        <w:t>Moscow</w:t>
      </w:r>
      <w:r w:rsidRPr="00D705AD">
        <w:rPr>
          <w:rFonts w:ascii="Times New Roman" w:hAnsi="Times New Roman"/>
          <w:sz w:val="24"/>
          <w:szCs w:val="24"/>
        </w:rPr>
        <w:t xml:space="preserve"> </w:t>
      </w:r>
      <w:r w:rsidRPr="00D705AD">
        <w:rPr>
          <w:rFonts w:ascii="Times New Roman" w:hAnsi="Times New Roman"/>
          <w:sz w:val="24"/>
          <w:szCs w:val="24"/>
          <w:lang w:val="en-GB"/>
        </w:rPr>
        <w:t>legal</w:t>
      </w:r>
      <w:r w:rsidRPr="00D705AD">
        <w:rPr>
          <w:rFonts w:ascii="Times New Roman" w:hAnsi="Times New Roman"/>
          <w:sz w:val="24"/>
          <w:szCs w:val="24"/>
        </w:rPr>
        <w:t>»</w:t>
      </w:r>
    </w:p>
    <w:p w:rsidR="00D705AD" w:rsidRPr="00D705AD" w:rsidRDefault="00D705AD" w:rsidP="00D705AD">
      <w:pPr>
        <w:keepLine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D705AD" w:rsidRPr="00D705AD" w:rsidRDefault="00D705AD" w:rsidP="00D705AD">
      <w:pPr>
        <w:keepLine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D705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D705A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D705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D705A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705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D705A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705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B5855" w:rsidRPr="00D705AD" w:rsidRDefault="00D705AD" w:rsidP="00D7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 xml:space="preserve">тел: </w:t>
      </w:r>
      <w:r w:rsidR="00680840">
        <w:rPr>
          <w:rFonts w:ascii="Times New Roman" w:hAnsi="Times New Roman"/>
          <w:sz w:val="24"/>
          <w:szCs w:val="24"/>
        </w:rPr>
        <w:t>8(495)664-55-96</w:t>
      </w:r>
    </w:p>
    <w:p w:rsidR="00D705AD" w:rsidRPr="00D705AD" w:rsidRDefault="00D705AD" w:rsidP="00D705AD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AB5855" w:rsidRPr="00D705AD" w:rsidRDefault="00AB5855" w:rsidP="00D705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705AD">
        <w:rPr>
          <w:rFonts w:ascii="Times New Roman" w:hAnsi="Times New Roman"/>
          <w:b/>
          <w:sz w:val="24"/>
          <w:szCs w:val="24"/>
        </w:rPr>
        <w:t>Ответчик:</w:t>
      </w:r>
      <w:r w:rsidR="00D705AD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ООО «Р.»</w:t>
      </w:r>
    </w:p>
    <w:p w:rsidR="005C76D5" w:rsidRPr="00D705AD" w:rsidRDefault="005C76D5" w:rsidP="00D705AD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Москва, Даев пер., д.22</w:t>
      </w:r>
    </w:p>
    <w:p w:rsidR="00AB5855" w:rsidRPr="00D705AD" w:rsidRDefault="00AB5855" w:rsidP="00EE51B0">
      <w:pPr>
        <w:shd w:val="clear" w:color="auto" w:fill="FFFFFF"/>
        <w:spacing w:before="120"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5855" w:rsidRPr="00D705AD" w:rsidRDefault="00D705AD" w:rsidP="00EE51B0">
      <w:pPr>
        <w:shd w:val="clear" w:color="auto" w:fill="FFFFFF"/>
        <w:spacing w:before="120"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ИСКОВОЕ ЗАЯВЛЕНИЕ</w:t>
      </w:r>
    </w:p>
    <w:p w:rsidR="00AB5855" w:rsidRPr="00D705AD" w:rsidRDefault="00AB5855" w:rsidP="00EE51B0">
      <w:pPr>
        <w:shd w:val="clear" w:color="auto" w:fill="FFFFFF"/>
        <w:spacing w:before="120"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взыскании ущерба, причиненного автомобилю в результате падения наледи с крыши дома</w:t>
      </w:r>
    </w:p>
    <w:p w:rsidR="00736180" w:rsidRPr="00D705AD" w:rsidRDefault="00736180" w:rsidP="00EE51B0">
      <w:pPr>
        <w:shd w:val="clear" w:color="auto" w:fill="FFFFFF"/>
        <w:spacing w:before="120"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5855" w:rsidRPr="00D705AD" w:rsidRDefault="00571127" w:rsidP="00D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02.02.2013г. Истцом были обнаружены обширные повреждения принадлежащего ей автомобиля И</w:t>
      </w:r>
      <w:r w:rsidR="00D705AD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результате падения снежно-ледяной</w:t>
      </w:r>
      <w:r w:rsidR="00736180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массы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36180" w:rsidRPr="00D705AD" w:rsidRDefault="00571127" w:rsidP="00D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Справке от 10.02.2013г. </w:t>
      </w:r>
      <w:r w:rsidR="00736180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выданной Отделом МВД России по Красносельскому району г. Москвы зафиксированы следующие повреждения: разбито лобовое стекло, на крыше, люке, капоте и правом переднем крыле имеются вмятины, возможны скрытые повреждения.</w:t>
      </w:r>
    </w:p>
    <w:p w:rsidR="00736180" w:rsidRPr="00D705AD" w:rsidRDefault="00736180" w:rsidP="00D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Постановлению об отказе в возбуждении уголовного дела от 10.02.2013г. установлено, что механические повреждения возникли в результате самопроизвольного падения снега с крыши дома № 8 по Даеву переулку, </w:t>
      </w:r>
      <w:r w:rsidR="00986ACE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эксплуатирующим предприятием является 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Ответчик (ООО 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D705AD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6F6A7A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A0FE3" w:rsidRPr="00D705AD" w:rsidRDefault="006F6A7A" w:rsidP="00D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определения общей стоимости нанесенного имуществу Истца ущерба была проведена независимая 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экспертиза,</w:t>
      </w:r>
      <w:r w:rsidR="00D705AD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выразившаяся в Отчете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11.03.2013г. В указанном Отчете </w:t>
      </w:r>
      <w:r w:rsidR="000A0FE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приводятся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FE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нормативы и методики расчета, 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подробно описан</w:t>
      </w:r>
      <w:r w:rsidR="000A0FE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FE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необходимые работы, технологические операции и материалы, требуемые для проведения восстановительного ремонта. Осмотр автомобиля экспертом производился по адресу:</w:t>
      </w:r>
      <w:r w:rsidR="00A11D19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Москва, Даев переулок, д. 8</w:t>
      </w:r>
      <w:r w:rsidR="000A0FE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присутствии представителей Ответчика. Согласно имеющемуся Отчету стоимость восстановительных работ, транспортного средства с учетом износа и технического состояния 327988 (Триста двадцать семь тысяч девятьсот восемьдесят восемь) рублей.</w:t>
      </w:r>
    </w:p>
    <w:p w:rsidR="000A0FE3" w:rsidRPr="00D705AD" w:rsidRDefault="00A11D19" w:rsidP="00D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п. 42, </w:t>
      </w:r>
      <w:hyperlink r:id="rId8" w:history="1">
        <w:r w:rsidRPr="00D705A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Постановления Правительства РФ от 13.08.2006 N 491 (ред. от 06.05.2011) </w:t>
        </w:r>
        <w:r w:rsidR="00833613" w:rsidRPr="00D705A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Pr="00D705A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</w:r>
        <w:r w:rsidR="00833613" w:rsidRPr="00D705A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</w:hyperlink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подрядчики и иные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договором.</w:t>
      </w:r>
    </w:p>
    <w:p w:rsidR="00DD3AE5" w:rsidRPr="00D705AD" w:rsidRDefault="00A11D19" w:rsidP="00D705AD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D705AD">
        <w:rPr>
          <w:color w:val="000000"/>
        </w:rPr>
        <w:lastRenderedPageBreak/>
        <w:t xml:space="preserve">Согласно Постановлению Правительства Москвы № 1018 от 09.11.1999 года </w:t>
      </w:r>
      <w:r w:rsidR="00833613" w:rsidRPr="00D705AD">
        <w:rPr>
          <w:color w:val="000000"/>
        </w:rPr>
        <w:t>«</w:t>
      </w:r>
      <w:r w:rsidRPr="00D705AD">
        <w:rPr>
          <w:color w:val="000000"/>
        </w:rPr>
        <w:t>Об утверждении правил санитарного содержания территорий, организации уборки и обеспечения чистоты и порядка в г. Москве</w:t>
      </w:r>
      <w:r w:rsidR="00833613" w:rsidRPr="00D705AD">
        <w:rPr>
          <w:color w:val="000000"/>
        </w:rPr>
        <w:t>»</w:t>
      </w:r>
      <w:r w:rsidRPr="00D705AD">
        <w:rPr>
          <w:color w:val="000000"/>
        </w:rPr>
        <w:t xml:space="preserve"> утверждены Правила санитарного содержания территорий, организации уборки и обеспечения чистоты и порядка в г. Москве, которые предписывают всем юридическим лицам, расположенным или осуществляющие свою деятельность в г. Москве, независимо от форм собственности и ведомственной принадлежности строго соблюдать указанные Правила. Согласно пункту 10.13, указанных Правил, в зимнее время собственниками, балансодержателями зданий должна быть организована своевременная очистка кровель от снега, наледи и сосулек. Очистка кровель зданий должна производиться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его накопления более </w:t>
      </w:r>
      <w:smartTag w:uri="urn:schemas-microsoft-com:office:smarttags" w:element="metricconverter">
        <w:smartTagPr>
          <w:attr w:name="ProductID" w:val="30 см"/>
        </w:smartTagPr>
        <w:r w:rsidRPr="00D705AD">
          <w:rPr>
            <w:color w:val="000000"/>
          </w:rPr>
          <w:t>30 см</w:t>
        </w:r>
      </w:smartTag>
      <w:r w:rsidR="00833613" w:rsidRPr="00D705AD">
        <w:rPr>
          <w:color w:val="000000"/>
        </w:rPr>
        <w:t xml:space="preserve">. </w:t>
      </w:r>
      <w:r w:rsidRPr="00D705AD">
        <w:rPr>
          <w:color w:val="000000"/>
        </w:rPr>
        <w:t xml:space="preserve">Кроме того Постановление Госстроя Российской Федерации от 27.09.2003 года </w:t>
      </w:r>
      <w:r w:rsidR="00833613" w:rsidRPr="00D705AD">
        <w:rPr>
          <w:color w:val="000000"/>
        </w:rPr>
        <w:t>«</w:t>
      </w:r>
      <w:r w:rsidRPr="00D705AD">
        <w:rPr>
          <w:color w:val="000000"/>
        </w:rPr>
        <w:t>Об утверждении Правил и норм технической эксплуатации жилищного фонда</w:t>
      </w:r>
      <w:r w:rsidR="00833613" w:rsidRPr="00D705AD">
        <w:rPr>
          <w:color w:val="000000"/>
        </w:rPr>
        <w:t>»</w:t>
      </w:r>
      <w:r w:rsidRPr="00D705AD">
        <w:rPr>
          <w:color w:val="000000"/>
        </w:rPr>
        <w:t xml:space="preserve"> предписывает, по мере необходимости, сброс накапливающегося на крышах снега на землю. Также п. 4.6.1.23 Постановления Госстроя Российской Федерации от 27.09.2003 года регламентирует удаление сосулек и льда с кровель производится по мере необходимости.</w:t>
      </w:r>
      <w:r w:rsidR="00DD3AE5" w:rsidRPr="00D705AD">
        <w:rPr>
          <w:color w:val="000000"/>
        </w:rPr>
        <w:t xml:space="preserve"> Мягкие кровли от снега не очищают, за исключением:</w:t>
      </w:r>
      <w:bookmarkStart w:id="0" w:name="10461233"/>
      <w:bookmarkEnd w:id="0"/>
      <w:r w:rsidR="00DD3AE5" w:rsidRPr="00D705AD">
        <w:rPr>
          <w:color w:val="000000"/>
        </w:rPr>
        <w:t xml:space="preserve"> желобов и свесов на скатных рулонных кровлях с наружным водостоком; снежных навесов на всех видах кровель, снежных навесов и наледи с балконов и козырьков. Крышу с наружным водоотводом необходимо периодически очищать от снега (не допускается накопление снега слоем более </w:t>
      </w:r>
      <w:smartTag w:uri="urn:schemas-microsoft-com:office:smarttags" w:element="metricconverter">
        <w:smartTagPr>
          <w:attr w:name="ProductID" w:val="30 см"/>
        </w:smartTagPr>
        <w:r w:rsidR="00DD3AE5" w:rsidRPr="00D705AD">
          <w:rPr>
            <w:color w:val="000000"/>
          </w:rPr>
          <w:t>30 см</w:t>
        </w:r>
      </w:smartTag>
      <w:r w:rsidR="00DD3AE5" w:rsidRPr="00D705AD">
        <w:rPr>
          <w:color w:val="000000"/>
        </w:rPr>
        <w:t>; при оттепелях снег следует сбрасывать при меньшей толщине). Очистку снега с полог</w:t>
      </w:r>
      <w:r w:rsidR="00D705AD" w:rsidRPr="00D705AD">
        <w:rPr>
          <w:color w:val="000000"/>
        </w:rPr>
        <w:t>их</w:t>
      </w:r>
      <w:r w:rsidR="00DD3AE5" w:rsidRPr="00D705AD">
        <w:rPr>
          <w:color w:val="000000"/>
        </w:rPr>
        <w:t xml:space="preserve"> железобетонных крыш с внутренним водостоком необходимо производить только в случае протечек на отдельных участках.</w:t>
      </w:r>
    </w:p>
    <w:p w:rsidR="00DD049D" w:rsidRPr="00D705AD" w:rsidRDefault="00DD049D" w:rsidP="00D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hyperlink r:id="rId9" w:history="1">
        <w:r w:rsidRPr="00D705A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статьи 401</w:t>
        </w:r>
      </w:hyperlink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ГК РФ лицо признается невиновным, если при той степени заботливости и осмотрительности, какая от него требовалась по характеру обязательства и условиям оборота, оно приняло все меры для надлежащего исполнения обязательства. Отсутствие вины доказывается лицом, нарушившим обязательство. Ненадлежащее исполнение Ответчиком принятых на себя обязательств по эксплуатации домом, в т.ч. очистке крыши привело к падению наледи и снега и причинению </w:t>
      </w:r>
      <w:r w:rsidR="00DD3AE5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повреждений,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принадлежащему Истцу автомобилю. Согласно пунктам 1 и 2 статьи 1064 Гражданского кодекса РФ вред, причиненный личности или имуществу юридического лица, подлежит возмещению в полном объеме лицом, причинившим вред. Лицо, причинившее вред, освобождается от возмещения вреда, если докажет, что вред причинен не по его вине. Как указано в </w:t>
      </w:r>
      <w:hyperlink r:id="rId10" w:history="1">
        <w:r w:rsidRPr="00D705A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п. 16</w:t>
        </w:r>
      </w:hyperlink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содержания общего имущества, надлежащее содержание общего имущества многоквартирного дома в зависимости от способа управления обеспечивается управляющей организацией, ТСЖ, ЖСК, ЖК либо подрядными организациями. Домовое имущество должно содержаться в соответствии с требованиями законодательства РФ и 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обеспечивать,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безопасность жизни и здоровья граждан, сохранность имущества физических или юридических лиц, государственного, муниципального и иного имущества (</w:t>
      </w:r>
      <w:hyperlink r:id="rId11" w:history="1">
        <w:r w:rsidRPr="00D705A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п. 10</w:t>
        </w:r>
      </w:hyperlink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содержания общего имущества).</w:t>
      </w:r>
    </w:p>
    <w:p w:rsidR="00DD049D" w:rsidRPr="00D705AD" w:rsidRDefault="00DD049D" w:rsidP="00D705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Неисполнение своих обязательств по очистке крыши от снега и наледи является противоправным бездействием Ответчика.</w:t>
      </w:r>
    </w:p>
    <w:p w:rsidR="00AB5855" w:rsidRPr="00D705AD" w:rsidRDefault="00AB5855" w:rsidP="00D705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Истец направлял досудебную претензию Ответчику, но</w:t>
      </w:r>
      <w:r w:rsidR="00DD049D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обровольно урегулировать спор Ответчик отказался.</w:t>
      </w:r>
    </w:p>
    <w:p w:rsidR="00AB5855" w:rsidRPr="00D705AD" w:rsidRDefault="00AB5855" w:rsidP="00D705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ответственностью за материальный ущерб, причинитель вреда несет ответственность и за причинение ему морального вреда.</w:t>
      </w:r>
    </w:p>
    <w:p w:rsidR="00AB5855" w:rsidRPr="00D705AD" w:rsidRDefault="00AB5855" w:rsidP="00D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ст. 151 ГК РФ под моральным вредом понимаются претерпеваемые лицом физические и нравственные страдания. Конкретизация определения 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моральный вред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дана в Постановлении Пленума Верховного Суда РФ от 20.12.1994 N 10 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некоторых вопросах применения законодательства о компенсации морального вреда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согласно которому под ним понимаются нравственные и физические страдания, причиненные 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деловую репутацию, неприкосновенность частной жизни, личную семейную тайну и т.п.), или нарушающими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деятельности), либо нарушающими имущественные права граждан.</w:t>
      </w:r>
    </w:p>
    <w:p w:rsidR="00AB5855" w:rsidRPr="00D705AD" w:rsidRDefault="00AB5855" w:rsidP="00D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Причиненный моральный вред Истцу заключается в нравственных переживаниях, в связи с неисполнением Ответчиком своих обязательств по очистке крыши от снега и наледи, злостным игнорирование неоднократных просьб и требований Истца решить спор во внесудебном порядке (неоднократно обращалась устно и письменно с претензией).</w:t>
      </w:r>
    </w:p>
    <w:p w:rsidR="00AB5855" w:rsidRPr="00D705AD" w:rsidRDefault="00AB5855" w:rsidP="00D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указал Пленум ВС РФ в </w:t>
      </w:r>
      <w:hyperlink r:id="rId12" w:history="1">
        <w:r w:rsidRPr="00D705A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Постановлении</w:t>
        </w:r>
      </w:hyperlink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26.01.2010 N 1 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причинение вреда жизни или здоровью гражданина априори умаляет его личные нематериальные блага, влечет физические или нравственные страдания. Это уточнение важно при разрешении дел о возмещении морального вреда. Потерпевший имеет право на компенсацию морального вреда при условии наличия вины причинителя вреда. Ранее потерпевшему было необходимо доказывать, что при причинении ему имущественного вреда он испытывал еще и нравственные страдания. Теперь установлению подлежит лишь размер компенсации морального вреда.</w:t>
      </w:r>
    </w:p>
    <w:p w:rsidR="00AB5855" w:rsidRPr="00D705AD" w:rsidRDefault="00AB5855" w:rsidP="00D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 компенсации морального вреда определяется судом исходя из конкретных обстоятельств каждого дела, с учетом объема и 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характера,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причиненных нравственных или физических страданий, степени вины причинителя вреда, иных заслуживающих внимания обстоятельств, а также требований разумности и справедливости (п. 63 Постановления Пленума ВС РФ от 17.03.2004 N 2).</w:t>
      </w:r>
    </w:p>
    <w:p w:rsidR="00AB5855" w:rsidRPr="00D705AD" w:rsidRDefault="00AB5855" w:rsidP="00D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Причиненный моральный вред Истец оценивает в </w:t>
      </w:r>
      <w:r w:rsidR="00E4248A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50000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рублей. </w:t>
      </w:r>
    </w:p>
    <w:p w:rsidR="00AB5855" w:rsidRPr="00D705AD" w:rsidRDefault="00AB5855" w:rsidP="00D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Виду того, что Истец не обладает необходимыми знаниями и ему было бы 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отстаивать свои интересы в суде по защите 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прав, для оказания юридической помощи, проведению анализа всех документов, необходимых для подачи искового заявления в суд </w:t>
      </w:r>
      <w:r w:rsidR="00770F36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ыл заключен соответствующий договор №</w:t>
      </w:r>
      <w:r w:rsidR="00E4248A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б/н от 05.02.2013г.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оказание юридический услуг (копия Договора прилагается). Статья </w:t>
      </w:r>
      <w:r w:rsidR="00E4248A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 договора предусматривает, что стоимость услуг составляет </w:t>
      </w:r>
      <w:r w:rsidR="00E4248A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80000 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рублей.</w:t>
      </w:r>
    </w:p>
    <w:p w:rsidR="00D705AD" w:rsidRPr="00D705AD" w:rsidRDefault="00AB5855" w:rsidP="00D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статьей 15, 210, 307, 309 401, 151, 1064 ГК РФ, 100 ГПК РФ, 138 ЖК РФ, п.10.13 Постановления Правительства Москвы № 1018 от 09.11.1999 года 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правил санитарного содержания территорий, организации уборки и обеспечения чистоты и порядка в г. Москве</w:t>
      </w:r>
      <w:r w:rsidR="00833613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Постановления Правительства Российской Федерации от 13.08.2006 N 491,</w:t>
      </w:r>
    </w:p>
    <w:p w:rsidR="00D705AD" w:rsidRPr="00D705AD" w:rsidRDefault="00D705AD" w:rsidP="00D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5855" w:rsidRPr="00D705AD" w:rsidRDefault="00D705AD" w:rsidP="00D705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ПРОШУ СУД:</w:t>
      </w:r>
    </w:p>
    <w:p w:rsidR="00AB5855" w:rsidRPr="00D705AD" w:rsidRDefault="00AB5855" w:rsidP="00D705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Взыскать с </w:t>
      </w:r>
      <w:r w:rsidR="00E4248A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Ответчика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сумму ущерба в размере </w:t>
      </w:r>
      <w:r w:rsidR="00E4248A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327988 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рублей, причиненного транспортному средству в результате самопроизвольного падения наледи с крыши дома.</w:t>
      </w:r>
    </w:p>
    <w:p w:rsidR="00AB5855" w:rsidRPr="00D705AD" w:rsidRDefault="00AB5855" w:rsidP="00D705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Взыскать с </w:t>
      </w:r>
      <w:r w:rsidR="00E4248A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Ответчика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убытки в размере </w:t>
      </w:r>
      <w:r w:rsidR="00E4248A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4500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оплаченные мной по договору об оказании услуг за оценку стоимости ущерба.</w:t>
      </w:r>
    </w:p>
    <w:p w:rsidR="00E4248A" w:rsidRPr="00D705AD" w:rsidRDefault="00E4248A" w:rsidP="00D705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Взыскать с Ответчика убытки в размере 1000 рублей, взысканные с меня по тарифу за оформление доверенности.</w:t>
      </w:r>
    </w:p>
    <w:p w:rsidR="00EE51B0" w:rsidRPr="00D705AD" w:rsidRDefault="00EE51B0" w:rsidP="00D705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Взыскать с Ответчика убытки в размере 4000 рублей, оплаченные мной по договору об оказании услуг по копированию видеозаписи.</w:t>
      </w:r>
    </w:p>
    <w:p w:rsidR="00AB5855" w:rsidRPr="00D705AD" w:rsidRDefault="00AB5855" w:rsidP="00D705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Взыскать с </w:t>
      </w:r>
      <w:r w:rsidR="00E4248A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Ответчика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компенсацию морального вреда в сумме </w:t>
      </w:r>
      <w:r w:rsidR="00E4248A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50000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рублей.</w:t>
      </w:r>
    </w:p>
    <w:p w:rsidR="00AB5855" w:rsidRPr="00D705AD" w:rsidRDefault="00AB5855" w:rsidP="00D705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Взыскать с </w:t>
      </w:r>
      <w:r w:rsidR="00E4248A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ответчика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судебные расходы на оплату услуг представителя в размере </w:t>
      </w:r>
      <w:r w:rsidR="00E4248A"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80000</w:t>
      </w: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рублей.</w:t>
      </w:r>
    </w:p>
    <w:p w:rsidR="00AB5855" w:rsidRPr="00D705AD" w:rsidRDefault="00AB5855" w:rsidP="00D705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Взыскать </w:t>
      </w:r>
      <w:r w:rsidRPr="00D705A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E4248A" w:rsidRPr="00D705AD">
        <w:rPr>
          <w:rFonts w:ascii="Times New Roman" w:eastAsia="Times New Roman" w:hAnsi="Times New Roman"/>
          <w:sz w:val="24"/>
          <w:szCs w:val="24"/>
          <w:lang w:eastAsia="ru-RU"/>
        </w:rPr>
        <w:t>Ответчика</w:t>
      </w:r>
      <w:r w:rsidRPr="00D705AD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уплаченную мной го</w:t>
      </w:r>
      <w:r w:rsidR="002C5C37" w:rsidRPr="00D705AD">
        <w:rPr>
          <w:rFonts w:ascii="Times New Roman" w:eastAsia="Times New Roman" w:hAnsi="Times New Roman"/>
          <w:sz w:val="24"/>
          <w:szCs w:val="24"/>
          <w:lang w:eastAsia="ru-RU"/>
        </w:rPr>
        <w:t>сударственную пошлину в размере</w:t>
      </w:r>
      <w:r w:rsidR="00EC134B" w:rsidRPr="00D705AD">
        <w:rPr>
          <w:rFonts w:ascii="Times New Roman" w:hAnsi="Times New Roman"/>
          <w:bCs/>
          <w:sz w:val="24"/>
          <w:szCs w:val="24"/>
        </w:rPr>
        <w:t xml:space="preserve"> 6574.88 </w:t>
      </w:r>
      <w:r w:rsidRPr="00D705AD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D705AD" w:rsidRPr="00D705AD" w:rsidRDefault="00D705AD" w:rsidP="00D705AD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D705AD">
        <w:rPr>
          <w:rFonts w:ascii="Times New Roman" w:hAnsi="Times New Roman"/>
          <w:sz w:val="24"/>
          <w:szCs w:val="24"/>
          <w:lang w:val="en-US"/>
        </w:rPr>
        <w:t>Moscow</w:t>
      </w:r>
      <w:r w:rsidRPr="00D705AD">
        <w:rPr>
          <w:rFonts w:ascii="Times New Roman" w:hAnsi="Times New Roman"/>
          <w:sz w:val="24"/>
          <w:szCs w:val="24"/>
        </w:rPr>
        <w:t xml:space="preserve"> </w:t>
      </w:r>
      <w:r w:rsidRPr="00D705AD">
        <w:rPr>
          <w:rFonts w:ascii="Times New Roman" w:hAnsi="Times New Roman"/>
          <w:sz w:val="24"/>
          <w:szCs w:val="24"/>
          <w:lang w:val="en-US"/>
        </w:rPr>
        <w:t>legal</w:t>
      </w:r>
      <w:r w:rsidRPr="00D705AD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13" w:history="1">
        <w:r w:rsidRPr="00D705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D705A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D705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D705A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705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D705A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705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705AD" w:rsidRPr="00D705AD" w:rsidRDefault="00D705AD" w:rsidP="00D70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96F" w:rsidRPr="00D705AD" w:rsidRDefault="0009396F" w:rsidP="00D705AD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Приложение:</w:t>
      </w:r>
    </w:p>
    <w:p w:rsidR="0009396F" w:rsidRPr="00D705AD" w:rsidRDefault="0009396F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копия искового заявления;</w:t>
      </w:r>
    </w:p>
    <w:p w:rsidR="0009396F" w:rsidRPr="00D705AD" w:rsidRDefault="0009396F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копия справки ОМВД по осмотру автомобиля ДТП;</w:t>
      </w:r>
    </w:p>
    <w:p w:rsidR="0009396F" w:rsidRPr="00D705AD" w:rsidRDefault="0009396F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копия постановления об отказе в возбуждении уголовного дела от 10.02.2013г.;</w:t>
      </w:r>
    </w:p>
    <w:p w:rsidR="0009396F" w:rsidRPr="00D705AD" w:rsidRDefault="0009396F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 xml:space="preserve">копия </w:t>
      </w:r>
      <w:r w:rsidR="00D705AD" w:rsidRPr="00D705AD">
        <w:rPr>
          <w:rFonts w:ascii="Times New Roman" w:hAnsi="Times New Roman"/>
          <w:sz w:val="24"/>
          <w:szCs w:val="24"/>
        </w:rPr>
        <w:t>заявления в ООО «У.</w:t>
      </w:r>
      <w:r w:rsidRPr="00D705AD">
        <w:rPr>
          <w:rFonts w:ascii="Times New Roman" w:hAnsi="Times New Roman"/>
          <w:sz w:val="24"/>
          <w:szCs w:val="24"/>
        </w:rPr>
        <w:t>»;</w:t>
      </w:r>
    </w:p>
    <w:p w:rsidR="0009396F" w:rsidRPr="00D705AD" w:rsidRDefault="0009396F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 xml:space="preserve">копия ответа на заявление от </w:t>
      </w:r>
      <w:r w:rsidR="002C5C37" w:rsidRPr="00D705AD">
        <w:rPr>
          <w:rFonts w:ascii="Times New Roman" w:hAnsi="Times New Roman"/>
          <w:sz w:val="24"/>
          <w:szCs w:val="24"/>
        </w:rPr>
        <w:t>ООО «У</w:t>
      </w:r>
      <w:r w:rsidR="00D705AD" w:rsidRPr="00D705AD">
        <w:rPr>
          <w:rFonts w:ascii="Times New Roman" w:hAnsi="Times New Roman"/>
          <w:sz w:val="24"/>
          <w:szCs w:val="24"/>
        </w:rPr>
        <w:t>.</w:t>
      </w:r>
      <w:r w:rsidR="002C5C37" w:rsidRPr="00D705AD">
        <w:rPr>
          <w:rFonts w:ascii="Times New Roman" w:hAnsi="Times New Roman"/>
          <w:sz w:val="24"/>
          <w:szCs w:val="24"/>
        </w:rPr>
        <w:t xml:space="preserve">»; </w:t>
      </w:r>
    </w:p>
    <w:p w:rsidR="002C5C37" w:rsidRPr="00D705AD" w:rsidRDefault="002C5C37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копия телеграммы в ООО «Р</w:t>
      </w:r>
      <w:r w:rsidR="00D705AD" w:rsidRPr="00D705AD">
        <w:rPr>
          <w:rFonts w:ascii="Times New Roman" w:hAnsi="Times New Roman"/>
          <w:sz w:val="24"/>
          <w:szCs w:val="24"/>
        </w:rPr>
        <w:t>.</w:t>
      </w:r>
      <w:r w:rsidRPr="00D705AD">
        <w:rPr>
          <w:rFonts w:ascii="Times New Roman" w:hAnsi="Times New Roman"/>
          <w:sz w:val="24"/>
          <w:szCs w:val="24"/>
        </w:rPr>
        <w:t>» об осмотре автомобиля;</w:t>
      </w:r>
    </w:p>
    <w:p w:rsidR="002C5C37" w:rsidRPr="00D705AD" w:rsidRDefault="002C5C37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копия телеграммы в ООО «У</w:t>
      </w:r>
      <w:r w:rsidR="00D705AD" w:rsidRPr="00D705AD">
        <w:rPr>
          <w:rFonts w:ascii="Times New Roman" w:hAnsi="Times New Roman"/>
          <w:sz w:val="24"/>
          <w:szCs w:val="24"/>
        </w:rPr>
        <w:t>.</w:t>
      </w:r>
      <w:r w:rsidRPr="00D705AD">
        <w:rPr>
          <w:rFonts w:ascii="Times New Roman" w:hAnsi="Times New Roman"/>
          <w:sz w:val="24"/>
          <w:szCs w:val="24"/>
        </w:rPr>
        <w:t>» об осмотре автомобиля;</w:t>
      </w:r>
    </w:p>
    <w:p w:rsidR="002C5C37" w:rsidRPr="00D705AD" w:rsidRDefault="002C5C37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копия Договора на техническое обслуживание многоквартирного дома от 17.12.2012г.;</w:t>
      </w:r>
    </w:p>
    <w:p w:rsidR="0009396F" w:rsidRPr="00D705AD" w:rsidRDefault="0009396F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копия экспертного заключения об оценке т/с Истца, копия квитанции об оплате;</w:t>
      </w:r>
    </w:p>
    <w:p w:rsidR="0009396F" w:rsidRPr="00D705AD" w:rsidRDefault="0009396F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копия соглашения на оказан</w:t>
      </w:r>
      <w:r w:rsidR="002C5C37" w:rsidRPr="00D705AD">
        <w:rPr>
          <w:rFonts w:ascii="Times New Roman" w:hAnsi="Times New Roman"/>
          <w:sz w:val="24"/>
          <w:szCs w:val="24"/>
        </w:rPr>
        <w:t>ие юридических услуг</w:t>
      </w:r>
      <w:r w:rsidRPr="00D705AD">
        <w:rPr>
          <w:rFonts w:ascii="Times New Roman" w:hAnsi="Times New Roman"/>
          <w:sz w:val="24"/>
          <w:szCs w:val="24"/>
        </w:rPr>
        <w:t>;</w:t>
      </w:r>
    </w:p>
    <w:p w:rsidR="0009396F" w:rsidRPr="00D705AD" w:rsidRDefault="0009396F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 xml:space="preserve">копия расписки </w:t>
      </w:r>
      <w:r w:rsidR="002C5C37" w:rsidRPr="00D705AD">
        <w:rPr>
          <w:rFonts w:ascii="Times New Roman" w:hAnsi="Times New Roman"/>
          <w:sz w:val="24"/>
          <w:szCs w:val="24"/>
        </w:rPr>
        <w:t>об оплате услуг представителя</w:t>
      </w:r>
      <w:r w:rsidRPr="00D705AD">
        <w:rPr>
          <w:rFonts w:ascii="Times New Roman" w:hAnsi="Times New Roman"/>
          <w:sz w:val="24"/>
          <w:szCs w:val="24"/>
        </w:rPr>
        <w:t xml:space="preserve">; </w:t>
      </w:r>
    </w:p>
    <w:p w:rsidR="0009396F" w:rsidRPr="00D705AD" w:rsidRDefault="0009396F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квитан</w:t>
      </w:r>
      <w:r w:rsidR="002C5C37" w:rsidRPr="00D705AD">
        <w:rPr>
          <w:rFonts w:ascii="Times New Roman" w:hAnsi="Times New Roman"/>
          <w:sz w:val="24"/>
          <w:szCs w:val="24"/>
        </w:rPr>
        <w:t>ция об уплате госпошлины</w:t>
      </w:r>
      <w:r w:rsidRPr="00D705AD">
        <w:rPr>
          <w:rFonts w:ascii="Times New Roman" w:hAnsi="Times New Roman"/>
          <w:sz w:val="24"/>
          <w:szCs w:val="24"/>
        </w:rPr>
        <w:t>;</w:t>
      </w:r>
    </w:p>
    <w:p w:rsidR="0009396F" w:rsidRPr="00D705AD" w:rsidRDefault="0009396F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копия довер</w:t>
      </w:r>
      <w:r w:rsidR="00EC134B" w:rsidRPr="00D705AD">
        <w:rPr>
          <w:rFonts w:ascii="Times New Roman" w:hAnsi="Times New Roman"/>
          <w:sz w:val="24"/>
          <w:szCs w:val="24"/>
        </w:rPr>
        <w:t>енности на представителя</w:t>
      </w:r>
      <w:r w:rsidRPr="00D705AD">
        <w:rPr>
          <w:rFonts w:ascii="Times New Roman" w:hAnsi="Times New Roman"/>
          <w:sz w:val="24"/>
          <w:szCs w:val="24"/>
        </w:rPr>
        <w:t>;</w:t>
      </w:r>
    </w:p>
    <w:p w:rsidR="0009396F" w:rsidRPr="00D705AD" w:rsidRDefault="0009396F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 xml:space="preserve"> копия справки о взысканном тарифе за оформление доверенности</w:t>
      </w:r>
      <w:r w:rsidR="002C5C37" w:rsidRPr="00D705AD">
        <w:rPr>
          <w:rFonts w:ascii="Times New Roman" w:hAnsi="Times New Roman"/>
          <w:sz w:val="24"/>
          <w:szCs w:val="24"/>
        </w:rPr>
        <w:t>;</w:t>
      </w:r>
    </w:p>
    <w:p w:rsidR="00D705AD" w:rsidRPr="00D705AD" w:rsidRDefault="00D705AD" w:rsidP="00EC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выписка из ЕГРЮЛ (7 стр.)  (</w:t>
      </w:r>
      <w:r w:rsidRPr="00D705AD">
        <w:rPr>
          <w:rFonts w:ascii="Times New Roman" w:hAnsi="Times New Roman"/>
          <w:sz w:val="24"/>
          <w:szCs w:val="24"/>
          <w:lang w:val="en-US"/>
        </w:rPr>
        <w:t>http</w:t>
      </w:r>
      <w:r w:rsidRPr="00D705AD">
        <w:rPr>
          <w:rFonts w:ascii="Times New Roman" w:hAnsi="Times New Roman"/>
          <w:sz w:val="24"/>
          <w:szCs w:val="24"/>
        </w:rPr>
        <w:t>://</w:t>
      </w:r>
      <w:r w:rsidRPr="00D705AD">
        <w:rPr>
          <w:rFonts w:ascii="Times New Roman" w:hAnsi="Times New Roman"/>
          <w:sz w:val="24"/>
          <w:szCs w:val="24"/>
          <w:lang w:val="en-US"/>
        </w:rPr>
        <w:t>msk</w:t>
      </w:r>
      <w:r w:rsidRPr="00D705AD">
        <w:rPr>
          <w:rFonts w:ascii="Times New Roman" w:hAnsi="Times New Roman"/>
          <w:sz w:val="24"/>
          <w:szCs w:val="24"/>
        </w:rPr>
        <w:t>-</w:t>
      </w:r>
      <w:r w:rsidRPr="00D705AD">
        <w:rPr>
          <w:rFonts w:ascii="Times New Roman" w:hAnsi="Times New Roman"/>
          <w:sz w:val="24"/>
          <w:szCs w:val="24"/>
          <w:lang w:val="en-US"/>
        </w:rPr>
        <w:t>legal</w:t>
      </w:r>
      <w:r w:rsidRPr="00D705AD">
        <w:rPr>
          <w:rFonts w:ascii="Times New Roman" w:hAnsi="Times New Roman"/>
          <w:sz w:val="24"/>
          <w:szCs w:val="24"/>
        </w:rPr>
        <w:t>.</w:t>
      </w:r>
      <w:r w:rsidRPr="00D705AD">
        <w:rPr>
          <w:rFonts w:ascii="Times New Roman" w:hAnsi="Times New Roman"/>
          <w:sz w:val="24"/>
          <w:szCs w:val="24"/>
          <w:lang w:val="en-US"/>
        </w:rPr>
        <w:t>ru</w:t>
      </w:r>
      <w:r w:rsidRPr="00D705AD">
        <w:rPr>
          <w:rFonts w:ascii="Times New Roman" w:hAnsi="Times New Roman"/>
          <w:sz w:val="24"/>
          <w:szCs w:val="24"/>
        </w:rPr>
        <w:t>)</w:t>
      </w:r>
    </w:p>
    <w:p w:rsidR="00AB5855" w:rsidRPr="00D705AD" w:rsidRDefault="00AB5855" w:rsidP="00EC134B">
      <w:pPr>
        <w:shd w:val="clear" w:color="auto" w:fill="FFFFFF"/>
        <w:spacing w:before="120" w:after="180" w:line="240" w:lineRule="auto"/>
        <w:ind w:left="1276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396F" w:rsidRPr="00D705AD" w:rsidRDefault="0009396F" w:rsidP="00EE51B0">
      <w:pPr>
        <w:shd w:val="clear" w:color="auto" w:fill="FFFFFF"/>
        <w:spacing w:before="120" w:after="18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396F" w:rsidRPr="00D705AD" w:rsidRDefault="0009396F" w:rsidP="00EE51B0">
      <w:pPr>
        <w:shd w:val="clear" w:color="auto" w:fill="FFFFFF"/>
        <w:spacing w:before="120" w:after="18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396F" w:rsidRPr="00D705AD" w:rsidRDefault="00EE51B0" w:rsidP="00EE51B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 xml:space="preserve">Представитель Истца </w:t>
      </w:r>
    </w:p>
    <w:p w:rsidR="00EE51B0" w:rsidRPr="00D705AD" w:rsidRDefault="00EE51B0" w:rsidP="00EE51B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 xml:space="preserve">по доверенности    </w:t>
      </w:r>
      <w:r w:rsidR="0009396F" w:rsidRPr="00D705AD">
        <w:rPr>
          <w:rFonts w:ascii="Times New Roman" w:hAnsi="Times New Roman"/>
          <w:sz w:val="24"/>
          <w:szCs w:val="24"/>
        </w:rPr>
        <w:t xml:space="preserve">    </w:t>
      </w:r>
      <w:r w:rsidRPr="00D705A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9396F" w:rsidRPr="00D705AD">
        <w:rPr>
          <w:rFonts w:ascii="Times New Roman" w:hAnsi="Times New Roman"/>
          <w:sz w:val="24"/>
          <w:szCs w:val="24"/>
        </w:rPr>
        <w:t xml:space="preserve">  </w:t>
      </w:r>
      <w:r w:rsidRPr="00D705AD">
        <w:rPr>
          <w:rFonts w:ascii="Times New Roman" w:hAnsi="Times New Roman"/>
          <w:sz w:val="24"/>
          <w:szCs w:val="24"/>
        </w:rPr>
        <w:t xml:space="preserve">                   /Курьянов А.А./ </w:t>
      </w:r>
    </w:p>
    <w:p w:rsidR="0009396F" w:rsidRPr="00D705AD" w:rsidRDefault="0009396F" w:rsidP="00EE51B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EE51B0" w:rsidRPr="00D705AD" w:rsidRDefault="00EE51B0" w:rsidP="00EE51B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705AD">
        <w:rPr>
          <w:rFonts w:ascii="Times New Roman" w:hAnsi="Times New Roman"/>
          <w:sz w:val="24"/>
          <w:szCs w:val="24"/>
        </w:rPr>
        <w:t>25.</w:t>
      </w:r>
      <w:r w:rsidR="0009396F" w:rsidRPr="00D705AD">
        <w:rPr>
          <w:rFonts w:ascii="Times New Roman" w:hAnsi="Times New Roman"/>
          <w:sz w:val="24"/>
          <w:szCs w:val="24"/>
        </w:rPr>
        <w:t>05</w:t>
      </w:r>
      <w:r w:rsidRPr="00D705AD">
        <w:rPr>
          <w:rFonts w:ascii="Times New Roman" w:hAnsi="Times New Roman"/>
          <w:sz w:val="24"/>
          <w:szCs w:val="24"/>
        </w:rPr>
        <w:t>.2013 г.</w:t>
      </w:r>
    </w:p>
    <w:p w:rsidR="00B852C5" w:rsidRPr="00833613" w:rsidRDefault="00B852C5" w:rsidP="00EE51B0">
      <w:pPr>
        <w:spacing w:before="120" w:line="240" w:lineRule="auto"/>
        <w:rPr>
          <w:rFonts w:ascii="Times New Roman" w:hAnsi="Times New Roman"/>
          <w:sz w:val="28"/>
          <w:szCs w:val="28"/>
        </w:rPr>
      </w:pPr>
    </w:p>
    <w:sectPr w:rsidR="00B852C5" w:rsidRPr="00833613" w:rsidSect="00B852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64A7" w:rsidRDefault="00DE64A7" w:rsidP="0009396F">
      <w:pPr>
        <w:spacing w:after="0" w:line="240" w:lineRule="auto"/>
      </w:pPr>
      <w:r>
        <w:separator/>
      </w:r>
    </w:p>
  </w:endnote>
  <w:endnote w:type="continuationSeparator" w:id="0">
    <w:p w:rsidR="00DE64A7" w:rsidRDefault="00DE64A7" w:rsidP="0009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840" w:rsidRDefault="006808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840" w:rsidRDefault="0068084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840" w:rsidRDefault="006808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64A7" w:rsidRDefault="00DE64A7" w:rsidP="0009396F">
      <w:pPr>
        <w:spacing w:after="0" w:line="240" w:lineRule="auto"/>
      </w:pPr>
      <w:r>
        <w:separator/>
      </w:r>
    </w:p>
  </w:footnote>
  <w:footnote w:type="continuationSeparator" w:id="0">
    <w:p w:rsidR="00DE64A7" w:rsidRDefault="00DE64A7" w:rsidP="0009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840" w:rsidRDefault="006808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840" w:rsidRDefault="006808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840" w:rsidRDefault="006808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91B50"/>
    <w:multiLevelType w:val="hybridMultilevel"/>
    <w:tmpl w:val="05329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F0D0F"/>
    <w:multiLevelType w:val="hybridMultilevel"/>
    <w:tmpl w:val="C29699A0"/>
    <w:lvl w:ilvl="0" w:tplc="0C520B5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41CF2"/>
    <w:multiLevelType w:val="hybridMultilevel"/>
    <w:tmpl w:val="7A8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855"/>
    <w:rsid w:val="00057535"/>
    <w:rsid w:val="0009396F"/>
    <w:rsid w:val="000A0FE3"/>
    <w:rsid w:val="002672E7"/>
    <w:rsid w:val="00271EF7"/>
    <w:rsid w:val="002C5C37"/>
    <w:rsid w:val="003A6359"/>
    <w:rsid w:val="00571127"/>
    <w:rsid w:val="00582D7B"/>
    <w:rsid w:val="005C76D5"/>
    <w:rsid w:val="00607655"/>
    <w:rsid w:val="00680840"/>
    <w:rsid w:val="006F6A7A"/>
    <w:rsid w:val="00736180"/>
    <w:rsid w:val="00770F36"/>
    <w:rsid w:val="00833613"/>
    <w:rsid w:val="00986ACE"/>
    <w:rsid w:val="00A11D19"/>
    <w:rsid w:val="00AB5855"/>
    <w:rsid w:val="00B41DC5"/>
    <w:rsid w:val="00B852C5"/>
    <w:rsid w:val="00BF235F"/>
    <w:rsid w:val="00BF444F"/>
    <w:rsid w:val="00D705AD"/>
    <w:rsid w:val="00DD049D"/>
    <w:rsid w:val="00DD3AE5"/>
    <w:rsid w:val="00DE64A7"/>
    <w:rsid w:val="00E4248A"/>
    <w:rsid w:val="00E528C9"/>
    <w:rsid w:val="00EC134B"/>
    <w:rsid w:val="00E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B3B9F6-1137-4387-8367-BC2DCA6A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C5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5855"/>
    <w:rPr>
      <w:b/>
      <w:bCs/>
    </w:rPr>
  </w:style>
  <w:style w:type="character" w:customStyle="1" w:styleId="apple-converted-space">
    <w:name w:val="apple-converted-space"/>
    <w:basedOn w:val="a0"/>
    <w:rsid w:val="00AB5855"/>
  </w:style>
  <w:style w:type="paragraph" w:customStyle="1" w:styleId="consnonformat">
    <w:name w:val="consnonformat"/>
    <w:basedOn w:val="a"/>
    <w:rsid w:val="00AB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B5855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B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AB5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39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9396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939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9396F"/>
    <w:rPr>
      <w:sz w:val="22"/>
      <w:szCs w:val="22"/>
      <w:lang w:eastAsia="en-US"/>
    </w:rPr>
  </w:style>
  <w:style w:type="paragraph" w:customStyle="1" w:styleId="s1">
    <w:name w:val="s_1"/>
    <w:basedOn w:val="a"/>
    <w:rsid w:val="00DD3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54;fld=134;dst=100024" TargetMode="External"/><Relationship Id="rId13" Type="http://schemas.openxmlformats.org/officeDocument/2006/relationships/hyperlink" Target="http://msk-legal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sk-legal.ru" TargetMode="External"/><Relationship Id="rId12" Type="http://schemas.openxmlformats.org/officeDocument/2006/relationships/hyperlink" Target="consultantplus://offline/main?base=LAW;n=96790;fld=134;dst=10009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62293;fld=134;dst=10004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62293;fld=134;dst=10006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5574;fld=134;dst=1019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Links>
    <vt:vector size="42" baseType="variant">
      <vt:variant>
        <vt:i4>1507336</vt:i4>
      </vt:variant>
      <vt:variant>
        <vt:i4>18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720990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consultantplus://offline/main?base=LAW;n=96790;fld=134;dst=100098</vt:lpwstr>
      </vt:variant>
      <vt:variant>
        <vt:lpwstr/>
      </vt:variant>
      <vt:variant>
        <vt:i4>983130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consultantplus://offline/main?base=LAW;n=62293;fld=134;dst=100044</vt:lpwstr>
      </vt:variant>
      <vt:variant>
        <vt:lpwstr/>
      </vt:variant>
      <vt:variant>
        <vt:i4>852058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consultantplus://offline/main?base=LAW;n=62293;fld=134;dst=100067</vt:lpwstr>
      </vt:variant>
      <vt:variant>
        <vt:lpwstr/>
      </vt:variant>
      <vt:variant>
        <vt:i4>458842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consultantplus://offline/main?base=LAW;n=95574;fld=134;dst=101921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consultantplus://offline/main?base=LAW;n=114254;fld=134;dst=100024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