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E92" w:rsidRPr="006D2F4C" w:rsidRDefault="00AC7FC6" w:rsidP="006F4E92">
      <w:pPr>
        <w:pStyle w:val="aa"/>
        <w:jc w:val="right"/>
        <w:rPr>
          <w:rStyle w:val="212pt"/>
          <w:rFonts w:eastAsia="Courier New"/>
          <w:bCs/>
        </w:rPr>
      </w:pPr>
      <w:r>
        <w:rPr>
          <w:rStyle w:val="212pt"/>
          <w:rFonts w:eastAsia="Courier New"/>
          <w:bCs/>
        </w:rPr>
        <w:t>В СУДЕБНУЮ КОЛЛЕГИЮ ПО ГРАЖДАНСКИМ ДЕЛАМ МО</w:t>
      </w: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  <w:r w:rsidRPr="006D2F4C">
        <w:rPr>
          <w:rStyle w:val="212pt"/>
          <w:rFonts w:eastAsia="Courier New"/>
          <w:bCs/>
        </w:rPr>
        <w:t>Истец:</w:t>
      </w:r>
      <w:r w:rsidRPr="006D2F4C">
        <w:rPr>
          <w:rStyle w:val="212pt"/>
          <w:rFonts w:eastAsia="Courier New"/>
          <w:b/>
          <w:bCs/>
        </w:rPr>
        <w:t xml:space="preserve"> С.Т.И.</w:t>
      </w: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  <w:r w:rsidRPr="006D2F4C">
        <w:rPr>
          <w:rStyle w:val="212pt"/>
          <w:rFonts w:eastAsia="Courier New"/>
          <w:b/>
          <w:bCs/>
        </w:rPr>
        <w:t>МО., г.Мытищи, ул. Летная,д.18, корп. З, кв.66</w:t>
      </w: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</w:p>
    <w:p w:rsidR="006F4E92" w:rsidRPr="006D2F4C" w:rsidRDefault="004A0143" w:rsidP="006F4E92">
      <w:pPr>
        <w:pStyle w:val="aa"/>
        <w:jc w:val="right"/>
        <w:rPr>
          <w:rStyle w:val="212pt"/>
          <w:rFonts w:eastAsia="Courier New"/>
          <w:b/>
          <w:bCs/>
        </w:rPr>
      </w:pPr>
      <w:r>
        <w:rPr>
          <w:rStyle w:val="212pt"/>
          <w:rFonts w:eastAsia="Courier New"/>
          <w:bCs/>
        </w:rPr>
        <w:t xml:space="preserve">Представитель: </w:t>
      </w:r>
      <w:r w:rsidR="006F4E92" w:rsidRPr="006D2F4C">
        <w:rPr>
          <w:rStyle w:val="212pt"/>
          <w:rFonts w:eastAsia="Courier New"/>
          <w:b/>
          <w:bCs/>
        </w:rPr>
        <w:t xml:space="preserve"> Хоруженко А.С.</w:t>
      </w: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  <w:r w:rsidRPr="006D2F4C">
        <w:rPr>
          <w:rStyle w:val="212pt"/>
          <w:rFonts w:eastAsia="Courier New"/>
          <w:b/>
          <w:bCs/>
        </w:rPr>
        <w:t>для корреспонденции:</w:t>
      </w:r>
    </w:p>
    <w:p w:rsidR="006F4E92" w:rsidRPr="006D2F4C" w:rsidRDefault="006F4E92" w:rsidP="006F4E92">
      <w:pPr>
        <w:ind w:left="4242" w:firstLine="708"/>
        <w:jc w:val="right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>Юридическое бюро «</w:t>
      </w:r>
      <w:r w:rsidRPr="006D2F4C">
        <w:rPr>
          <w:rFonts w:ascii="Times New Roman" w:hAnsi="Times New Roman" w:cs="Times New Roman"/>
          <w:lang w:val="en-GB"/>
        </w:rPr>
        <w:t>Moscow</w:t>
      </w:r>
      <w:r w:rsidRPr="006D2F4C">
        <w:rPr>
          <w:rFonts w:ascii="Times New Roman" w:hAnsi="Times New Roman" w:cs="Times New Roman"/>
        </w:rPr>
        <w:t xml:space="preserve"> </w:t>
      </w:r>
      <w:r w:rsidRPr="006D2F4C">
        <w:rPr>
          <w:rFonts w:ascii="Times New Roman" w:hAnsi="Times New Roman" w:cs="Times New Roman"/>
          <w:lang w:val="en-GB"/>
        </w:rPr>
        <w:t>legal</w:t>
      </w:r>
      <w:r w:rsidRPr="006D2F4C">
        <w:rPr>
          <w:rFonts w:ascii="Times New Roman" w:hAnsi="Times New Roman" w:cs="Times New Roman"/>
        </w:rPr>
        <w:t>»</w:t>
      </w:r>
    </w:p>
    <w:p w:rsidR="006F4E92" w:rsidRPr="006D2F4C" w:rsidRDefault="006F4E92" w:rsidP="006F4E92">
      <w:pPr>
        <w:ind w:left="4242" w:firstLine="708"/>
        <w:jc w:val="right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>г. Москва, ул. Маросейка, д.2/15</w:t>
      </w:r>
    </w:p>
    <w:p w:rsidR="006F4E92" w:rsidRPr="006D2F4C" w:rsidRDefault="006F4E92" w:rsidP="006F4E92">
      <w:pPr>
        <w:ind w:left="4242" w:firstLine="708"/>
        <w:jc w:val="right"/>
        <w:rPr>
          <w:rFonts w:ascii="Times New Roman" w:hAnsi="Times New Roman" w:cs="Times New Roman"/>
        </w:rPr>
      </w:pPr>
      <w:hyperlink r:id="rId7" w:history="1"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://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msk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legal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6F4E92" w:rsidRPr="006D2F4C" w:rsidRDefault="006F4E92" w:rsidP="006F4E92">
      <w:pPr>
        <w:ind w:left="4242" w:firstLine="708"/>
        <w:jc w:val="right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 xml:space="preserve">тел: </w:t>
      </w:r>
      <w:r w:rsidR="00AE386F">
        <w:rPr>
          <w:rFonts w:ascii="Times New Roman" w:hAnsi="Times New Roman" w:cs="Times New Roman"/>
        </w:rPr>
        <w:t>8(495)664-55-96</w:t>
      </w:r>
    </w:p>
    <w:p w:rsidR="006F4E92" w:rsidRPr="006D2F4C" w:rsidRDefault="006F4E92" w:rsidP="006F4E92">
      <w:pPr>
        <w:ind w:left="4242" w:firstLine="708"/>
        <w:jc w:val="right"/>
        <w:rPr>
          <w:rStyle w:val="212pt"/>
          <w:rFonts w:eastAsia="Courier New"/>
          <w:b/>
          <w:bCs/>
        </w:rPr>
      </w:pP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  <w:r w:rsidRPr="006D2F4C">
        <w:rPr>
          <w:rStyle w:val="212pt"/>
          <w:rFonts w:eastAsia="Courier New"/>
          <w:bCs/>
        </w:rPr>
        <w:t>Ответчик:</w:t>
      </w:r>
      <w:r w:rsidRPr="006D2F4C">
        <w:rPr>
          <w:rStyle w:val="212pt"/>
          <w:rFonts w:eastAsia="Courier New"/>
          <w:b/>
          <w:bCs/>
        </w:rPr>
        <w:t xml:space="preserve"> С.В.Ю.</w:t>
      </w:r>
    </w:p>
    <w:p w:rsidR="006F4E92" w:rsidRPr="006D2F4C" w:rsidRDefault="006F4E92" w:rsidP="006F4E92">
      <w:pPr>
        <w:pStyle w:val="aa"/>
        <w:jc w:val="right"/>
        <w:rPr>
          <w:rStyle w:val="212pt"/>
          <w:rFonts w:eastAsia="Courier New"/>
          <w:b/>
          <w:bCs/>
        </w:rPr>
      </w:pPr>
      <w:r w:rsidRPr="006D2F4C">
        <w:rPr>
          <w:rStyle w:val="212pt"/>
          <w:rFonts w:eastAsia="Courier New"/>
          <w:b/>
          <w:bCs/>
        </w:rPr>
        <w:t>МО., г.Мытищи, ул. Колпакова, д.25, кв.184</w:t>
      </w:r>
    </w:p>
    <w:p w:rsidR="006F4E92" w:rsidRPr="006D2F4C" w:rsidRDefault="006F4E92" w:rsidP="00252AB4">
      <w:pPr>
        <w:pStyle w:val="aa"/>
        <w:jc w:val="center"/>
        <w:rPr>
          <w:rStyle w:val="212pt"/>
          <w:rFonts w:eastAsia="Courier New"/>
          <w:b/>
          <w:bCs/>
        </w:rPr>
      </w:pPr>
    </w:p>
    <w:p w:rsidR="006F4E92" w:rsidRPr="006D2F4C" w:rsidRDefault="006F4E92" w:rsidP="00252AB4">
      <w:pPr>
        <w:pStyle w:val="aa"/>
        <w:jc w:val="center"/>
        <w:rPr>
          <w:rStyle w:val="212pt"/>
          <w:rFonts w:eastAsia="Courier New"/>
          <w:bCs/>
        </w:rPr>
      </w:pPr>
    </w:p>
    <w:p w:rsidR="00252AB4" w:rsidRPr="006D2F4C" w:rsidRDefault="00252AB4" w:rsidP="00252AB4">
      <w:pPr>
        <w:pStyle w:val="aa"/>
        <w:jc w:val="center"/>
        <w:rPr>
          <w:rStyle w:val="212pt"/>
          <w:rFonts w:eastAsia="Courier New"/>
          <w:bCs/>
        </w:rPr>
      </w:pPr>
      <w:r w:rsidRPr="006D2F4C">
        <w:rPr>
          <w:rStyle w:val="212pt"/>
          <w:rFonts w:eastAsia="Courier New"/>
          <w:bCs/>
        </w:rPr>
        <w:t xml:space="preserve">ВСТРЕЧНОЕ </w:t>
      </w:r>
      <w:r w:rsidR="0099076B" w:rsidRPr="006D2F4C">
        <w:rPr>
          <w:rStyle w:val="212pt"/>
          <w:rFonts w:eastAsia="Courier New"/>
        </w:rPr>
        <w:t>ИСКОВОЕ ЗАЯВЛЕНИЕ</w:t>
      </w:r>
    </w:p>
    <w:p w:rsidR="00FE2C7A" w:rsidRPr="006D2F4C" w:rsidRDefault="0099076B" w:rsidP="00252AB4">
      <w:pPr>
        <w:pStyle w:val="aa"/>
        <w:jc w:val="center"/>
        <w:rPr>
          <w:rFonts w:ascii="Times New Roman" w:hAnsi="Times New Roman" w:cs="Times New Roman"/>
        </w:rPr>
      </w:pPr>
      <w:r w:rsidRPr="006D2F4C">
        <w:rPr>
          <w:rStyle w:val="212pt"/>
          <w:rFonts w:eastAsia="Courier New"/>
          <w:b/>
        </w:rPr>
        <w:t>о разделе между супругами совместно нажитого имущества</w:t>
      </w:r>
    </w:p>
    <w:p w:rsidR="00252AB4" w:rsidRPr="006D2F4C" w:rsidRDefault="00252AB4">
      <w:pPr>
        <w:pStyle w:val="1"/>
        <w:shd w:val="clear" w:color="auto" w:fill="auto"/>
        <w:ind w:left="20" w:right="20" w:firstLine="560"/>
        <w:jc w:val="both"/>
        <w:rPr>
          <w:rStyle w:val="12pt"/>
        </w:rPr>
      </w:pPr>
    </w:p>
    <w:p w:rsidR="003B2661" w:rsidRPr="006D2F4C" w:rsidRDefault="006F4E92" w:rsidP="00252AB4">
      <w:pPr>
        <w:pStyle w:val="1"/>
        <w:shd w:val="clear" w:color="auto" w:fill="auto"/>
        <w:ind w:left="20" w:right="20" w:firstLine="560"/>
        <w:jc w:val="both"/>
        <w:rPr>
          <w:rStyle w:val="12pt"/>
        </w:rPr>
      </w:pPr>
      <w:r w:rsidRPr="006D2F4C">
        <w:rPr>
          <w:rStyle w:val="12pt"/>
        </w:rPr>
        <w:t xml:space="preserve">Между С.Т.И. и С.В.Ю. </w:t>
      </w:r>
      <w:r w:rsidR="00252AB4" w:rsidRPr="006D2F4C">
        <w:rPr>
          <w:rStyle w:val="12pt"/>
        </w:rPr>
        <w:t xml:space="preserve">21 мая </w:t>
      </w:r>
      <w:smartTag w:uri="urn:schemas-microsoft-com:office:smarttags" w:element="metricconverter">
        <w:smartTagPr>
          <w:attr w:name="ProductID" w:val="1988 г"/>
        </w:smartTagPr>
        <w:r w:rsidR="00252AB4" w:rsidRPr="006D2F4C">
          <w:rPr>
            <w:rStyle w:val="12pt"/>
          </w:rPr>
          <w:t>1988 г</w:t>
        </w:r>
      </w:smartTag>
      <w:r w:rsidR="00252AB4" w:rsidRPr="006D2F4C">
        <w:rPr>
          <w:rStyle w:val="12pt"/>
        </w:rPr>
        <w:t xml:space="preserve">. был заключен брак, о чем в книге записи актов гражданского состояния </w:t>
      </w:r>
      <w:r w:rsidR="0099076B" w:rsidRPr="006D2F4C">
        <w:rPr>
          <w:rStyle w:val="12pt"/>
        </w:rPr>
        <w:t>ЗАГС г. Мытищи Московск</w:t>
      </w:r>
      <w:r w:rsidR="00252AB4" w:rsidRPr="006D2F4C">
        <w:rPr>
          <w:rStyle w:val="12pt"/>
        </w:rPr>
        <w:t xml:space="preserve">ой области составлена актовая запись №521. Настоящий брак </w:t>
      </w:r>
      <w:r w:rsidR="0099076B" w:rsidRPr="006D2F4C">
        <w:rPr>
          <w:rStyle w:val="12pt"/>
        </w:rPr>
        <w:t xml:space="preserve">расторгнут 14 августа </w:t>
      </w:r>
      <w:smartTag w:uri="urn:schemas-microsoft-com:office:smarttags" w:element="metricconverter">
        <w:smartTagPr>
          <w:attr w:name="ProductID" w:val="2012 г"/>
        </w:smartTagPr>
        <w:r w:rsidR="0099076B" w:rsidRPr="006D2F4C">
          <w:rPr>
            <w:rStyle w:val="12pt"/>
          </w:rPr>
          <w:t>2012 г</w:t>
        </w:r>
      </w:smartTag>
      <w:r w:rsidR="0099076B" w:rsidRPr="006D2F4C">
        <w:rPr>
          <w:rStyle w:val="12pt"/>
        </w:rPr>
        <w:t xml:space="preserve">. решением мирового судьи 128 судебного </w:t>
      </w:r>
      <w:r w:rsidR="003B2661" w:rsidRPr="006D2F4C">
        <w:rPr>
          <w:rStyle w:val="12pt"/>
        </w:rPr>
        <w:t>участка,</w:t>
      </w:r>
      <w:r w:rsidR="0099076B" w:rsidRPr="006D2F4C">
        <w:rPr>
          <w:rStyle w:val="12pt"/>
        </w:rPr>
        <w:t xml:space="preserve"> </w:t>
      </w:r>
      <w:r w:rsidR="00A6797D" w:rsidRPr="006D2F4C">
        <w:rPr>
          <w:rStyle w:val="12pt"/>
        </w:rPr>
        <w:t>о чем в книге записи актов гражданского состояния Мытищинским управлением ЗАГС Главного упр</w:t>
      </w:r>
      <w:r w:rsidRPr="006D2F4C">
        <w:rPr>
          <w:rStyle w:val="12pt"/>
        </w:rPr>
        <w:t xml:space="preserve">авления ЗАГС МО </w:t>
      </w:r>
      <w:r w:rsidR="00A6797D" w:rsidRPr="006D2F4C">
        <w:rPr>
          <w:rStyle w:val="12pt"/>
        </w:rPr>
        <w:t>составлена актовая запись.</w:t>
      </w:r>
    </w:p>
    <w:p w:rsidR="00AA1ACC" w:rsidRPr="006D2F4C" w:rsidRDefault="007F3159" w:rsidP="00AA1ACC">
      <w:pPr>
        <w:ind w:firstLine="708"/>
        <w:jc w:val="both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>В соответствии со ст. 34 Семейного кодекса Российской Федерации (далее - СК РФ)</w:t>
      </w:r>
      <w:r w:rsidR="00AA1ACC" w:rsidRPr="006D2F4C">
        <w:rPr>
          <w:rFonts w:ascii="Times New Roman" w:hAnsi="Times New Roman" w:cs="Times New Roman"/>
        </w:rPr>
        <w:t xml:space="preserve"> имущество, нажитое супругами во время брака, является их совместной собственностью.</w:t>
      </w:r>
    </w:p>
    <w:p w:rsidR="00AA1ACC" w:rsidRPr="006D2F4C" w:rsidRDefault="00AA1ACC" w:rsidP="00AA1ACC">
      <w:pPr>
        <w:ind w:firstLine="708"/>
        <w:jc w:val="both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>В соответствии со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AA1ACC" w:rsidRPr="006D2F4C" w:rsidRDefault="00AA1ACC" w:rsidP="00AA1A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  <w:color w:val="0D0D0D"/>
        </w:rPr>
        <w:t xml:space="preserve">В соответствии с п. 3 ст. 38 </w:t>
      </w:r>
      <w:r w:rsidR="007F3159" w:rsidRPr="006D2F4C">
        <w:rPr>
          <w:rFonts w:ascii="Times New Roman" w:hAnsi="Times New Roman" w:cs="Times New Roman"/>
          <w:color w:val="0D0D0D"/>
        </w:rPr>
        <w:t xml:space="preserve">СК РФ </w:t>
      </w:r>
      <w:r w:rsidRPr="006D2F4C">
        <w:rPr>
          <w:rFonts w:ascii="Times New Roman" w:hAnsi="Times New Roman" w:cs="Times New Roman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AA1ACC" w:rsidRPr="006D2F4C" w:rsidRDefault="00AA1ACC" w:rsidP="00AA1A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</w:rPr>
      </w:pPr>
      <w:r w:rsidRPr="006D2F4C">
        <w:rPr>
          <w:rFonts w:ascii="Times New Roman" w:hAnsi="Times New Roman" w:cs="Times New Roman"/>
          <w:color w:val="0D0D0D"/>
        </w:rPr>
        <w:t>В соответствии с п. 15 Постановления Пленума Верховного Суда Российской Федерации от 05.11.1998 N 15 "О применении судами законодательства при рассмотрении дел о расторжении брака" общей совместной собственностью супругов, подлежащей разделу (п. п. 1 и 2 ст. 34 СК РФ), является любое нажитое ими в период брака движимое и недвижимое имущество, которое в силу ст. ст. 128, 129, п. п. 1 и 2 ст. 213 Гражданского кодекса Российской Федерации (далее - ГК РФ) может быть объектом права собственности граждан, независимо от того, на имя кого из супругов оно было приобретено.</w:t>
      </w:r>
    </w:p>
    <w:p w:rsidR="00AA1ACC" w:rsidRPr="006D2F4C" w:rsidRDefault="00AA1ACC" w:rsidP="00AA1A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</w:rPr>
      </w:pPr>
      <w:r w:rsidRPr="006D2F4C">
        <w:rPr>
          <w:rFonts w:ascii="Times New Roman" w:hAnsi="Times New Roman" w:cs="Times New Roman"/>
          <w:color w:val="0D0D0D"/>
        </w:rPr>
        <w:t>В состав имущества, подлежащего разделу, включается общее имущество супругов, имеющееся у них в наличии на время рассмотрения дела либо находящееся у третьих лиц. При разделе имущества учитываются также и право требования по обязательствам, возникшим в интересах семьи.</w:t>
      </w:r>
    </w:p>
    <w:p w:rsidR="00252AB4" w:rsidRPr="006D2F4C" w:rsidRDefault="00252AB4" w:rsidP="00252AB4">
      <w:pPr>
        <w:pStyle w:val="1"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6D2F4C">
        <w:rPr>
          <w:rStyle w:val="12pt"/>
        </w:rPr>
        <w:t xml:space="preserve">В период брака на совместные средства </w:t>
      </w:r>
      <w:r w:rsidR="00F62047" w:rsidRPr="006D2F4C">
        <w:rPr>
          <w:rStyle w:val="12pt"/>
        </w:rPr>
        <w:t>ими</w:t>
      </w:r>
      <w:r w:rsidR="00F86057" w:rsidRPr="006D2F4C">
        <w:rPr>
          <w:rStyle w:val="12pt"/>
        </w:rPr>
        <w:t xml:space="preserve">, кроме прочего, </w:t>
      </w:r>
      <w:r w:rsidR="00F62047" w:rsidRPr="006D2F4C">
        <w:rPr>
          <w:rStyle w:val="12pt"/>
        </w:rPr>
        <w:t xml:space="preserve">было </w:t>
      </w:r>
      <w:r w:rsidRPr="006D2F4C">
        <w:rPr>
          <w:rStyle w:val="12pt"/>
        </w:rPr>
        <w:t>приобретено следующее имущество</w:t>
      </w:r>
      <w:r w:rsidR="00F86057" w:rsidRPr="006D2F4C">
        <w:rPr>
          <w:rStyle w:val="12pt"/>
        </w:rPr>
        <w:t>, титульным владельцем</w:t>
      </w:r>
      <w:r w:rsidR="001D6F74" w:rsidRPr="006D2F4C">
        <w:rPr>
          <w:rStyle w:val="12pt"/>
        </w:rPr>
        <w:t xml:space="preserve"> которого был записан С.</w:t>
      </w:r>
      <w:r w:rsidR="00F86057" w:rsidRPr="006D2F4C">
        <w:rPr>
          <w:rStyle w:val="12pt"/>
        </w:rPr>
        <w:t>В.Ю.</w:t>
      </w:r>
      <w:r w:rsidRPr="006D2F4C">
        <w:rPr>
          <w:rStyle w:val="12pt"/>
        </w:rPr>
        <w:t>:</w:t>
      </w:r>
    </w:p>
    <w:p w:rsidR="00252AB4" w:rsidRPr="006D2F4C" w:rsidRDefault="009D6985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Земельный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 w:rsidRPr="006D2F4C">
          <w:rPr>
            <w:rStyle w:val="12pt"/>
          </w:rPr>
          <w:t>1500 кв.</w:t>
        </w:r>
        <w:r w:rsidR="00A6797D" w:rsidRPr="006D2F4C">
          <w:rPr>
            <w:rStyle w:val="12pt"/>
          </w:rPr>
          <w:t xml:space="preserve"> </w:t>
        </w:r>
        <w:r w:rsidRPr="006D2F4C">
          <w:rPr>
            <w:rStyle w:val="12pt"/>
          </w:rPr>
          <w:t>м</w:t>
        </w:r>
      </w:smartTag>
      <w:r w:rsidRPr="006D2F4C">
        <w:rPr>
          <w:rStyle w:val="12pt"/>
        </w:rPr>
        <w:t xml:space="preserve"> с Кадастровой стоимостью</w:t>
      </w:r>
      <w:r w:rsidR="00D918D8" w:rsidRPr="006D2F4C">
        <w:rPr>
          <w:rStyle w:val="12pt"/>
        </w:rPr>
        <w:t xml:space="preserve"> </w:t>
      </w:r>
      <w:r w:rsidRPr="006D2F4C">
        <w:rPr>
          <w:rStyle w:val="12pt"/>
        </w:rPr>
        <w:t>833040 рублей расположенный по адресу: Тверская обл., р-н Конаковский, с/п Козловское, д.</w:t>
      </w:r>
      <w:r w:rsidR="00A6797D" w:rsidRPr="006D2F4C">
        <w:rPr>
          <w:rStyle w:val="12pt"/>
        </w:rPr>
        <w:t xml:space="preserve"> </w:t>
      </w:r>
      <w:r w:rsidRPr="006D2F4C">
        <w:rPr>
          <w:rStyle w:val="12pt"/>
        </w:rPr>
        <w:t>Ивановское, д.6.</w:t>
      </w:r>
    </w:p>
    <w:p w:rsidR="009D6985" w:rsidRPr="006D2F4C" w:rsidRDefault="009D6985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>Строение в виде жилого дома пригодного для круглогодичного проживания</w:t>
      </w:r>
      <w:r w:rsidR="003B2661" w:rsidRPr="006D2F4C">
        <w:rPr>
          <w:rStyle w:val="12pt"/>
        </w:rPr>
        <w:t xml:space="preserve">, а также подсобные постройки, </w:t>
      </w:r>
      <w:r w:rsidRPr="006D2F4C">
        <w:rPr>
          <w:rStyle w:val="12pt"/>
        </w:rPr>
        <w:t>расположенн</w:t>
      </w:r>
      <w:r w:rsidR="003B2661" w:rsidRPr="006D2F4C">
        <w:rPr>
          <w:rStyle w:val="12pt"/>
        </w:rPr>
        <w:t xml:space="preserve">ые </w:t>
      </w:r>
      <w:r w:rsidRPr="006D2F4C">
        <w:rPr>
          <w:rStyle w:val="12pt"/>
        </w:rPr>
        <w:t>на том же участке</w:t>
      </w:r>
      <w:r w:rsidR="003B2661" w:rsidRPr="006D2F4C">
        <w:rPr>
          <w:rStyle w:val="12pt"/>
        </w:rPr>
        <w:t>.</w:t>
      </w:r>
    </w:p>
    <w:p w:rsidR="00C44BB4" w:rsidRPr="006D2F4C" w:rsidRDefault="00C44BB4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lastRenderedPageBreak/>
        <w:t>Автомашина</w:t>
      </w:r>
      <w:r w:rsidR="00772F3E" w:rsidRPr="006D2F4C">
        <w:rPr>
          <w:rStyle w:val="12pt"/>
        </w:rPr>
        <w:t xml:space="preserve"> </w:t>
      </w:r>
      <w:r w:rsidR="00EC0117" w:rsidRPr="006D2F4C">
        <w:rPr>
          <w:rStyle w:val="12pt"/>
          <w:lang w:val="en-US"/>
        </w:rPr>
        <w:t>MERCEDES</w:t>
      </w:r>
      <w:r w:rsidR="00EC0117" w:rsidRPr="006D2F4C">
        <w:rPr>
          <w:rStyle w:val="12pt"/>
        </w:rPr>
        <w:t>-</w:t>
      </w:r>
      <w:r w:rsidR="00EC0117" w:rsidRPr="006D2F4C">
        <w:rPr>
          <w:rStyle w:val="12pt"/>
          <w:lang w:val="en-US"/>
        </w:rPr>
        <w:t>BENZ</w:t>
      </w:r>
      <w:r w:rsidR="00EC0117" w:rsidRPr="006D2F4C">
        <w:rPr>
          <w:rStyle w:val="12pt"/>
        </w:rPr>
        <w:t>-260</w:t>
      </w:r>
      <w:r w:rsidR="00EC0117" w:rsidRPr="006D2F4C">
        <w:rPr>
          <w:rStyle w:val="12pt"/>
          <w:lang w:val="en-US"/>
        </w:rPr>
        <w:t>E</w:t>
      </w:r>
      <w:r w:rsidR="00EC0117" w:rsidRPr="006D2F4C">
        <w:rPr>
          <w:rStyle w:val="12pt"/>
        </w:rPr>
        <w:t xml:space="preserve"> </w:t>
      </w:r>
      <w:r w:rsidR="00772F3E" w:rsidRPr="006D2F4C">
        <w:rPr>
          <w:rStyle w:val="12pt"/>
        </w:rPr>
        <w:t xml:space="preserve">1987 </w:t>
      </w:r>
      <w:r w:rsidR="00583A85" w:rsidRPr="006D2F4C">
        <w:rPr>
          <w:rStyle w:val="12pt"/>
        </w:rPr>
        <w:t>г</w:t>
      </w:r>
      <w:r w:rsidR="001D6F74" w:rsidRPr="006D2F4C">
        <w:rPr>
          <w:rStyle w:val="12pt"/>
        </w:rPr>
        <w:t>ода выпуска,</w:t>
      </w:r>
    </w:p>
    <w:p w:rsidR="00C44BB4" w:rsidRPr="006D2F4C" w:rsidRDefault="00C44BB4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>Автомашина</w:t>
      </w:r>
      <w:r w:rsidR="00772F3E" w:rsidRPr="006D2F4C">
        <w:rPr>
          <w:rStyle w:val="12pt"/>
        </w:rPr>
        <w:t xml:space="preserve"> </w:t>
      </w:r>
      <w:r w:rsidR="00EC0117" w:rsidRPr="006D2F4C">
        <w:rPr>
          <w:rStyle w:val="12pt"/>
          <w:lang w:val="en-US"/>
        </w:rPr>
        <w:t>RANGE</w:t>
      </w:r>
      <w:r w:rsidR="00EC0117" w:rsidRPr="006D2F4C">
        <w:rPr>
          <w:rStyle w:val="12pt"/>
        </w:rPr>
        <w:t xml:space="preserve"> </w:t>
      </w:r>
      <w:r w:rsidR="00EC0117" w:rsidRPr="006D2F4C">
        <w:rPr>
          <w:rStyle w:val="12pt"/>
          <w:lang w:val="en-US"/>
        </w:rPr>
        <w:t>ROVER</w:t>
      </w:r>
      <w:r w:rsidR="00EC0117" w:rsidRPr="006D2F4C">
        <w:rPr>
          <w:rStyle w:val="12pt"/>
        </w:rPr>
        <w:t xml:space="preserve"> </w:t>
      </w:r>
      <w:r w:rsidR="00EC0117" w:rsidRPr="006D2F4C">
        <w:rPr>
          <w:rStyle w:val="12pt"/>
          <w:lang w:val="en-US"/>
        </w:rPr>
        <w:t>SPORT</w:t>
      </w:r>
      <w:r w:rsidR="00EC0117" w:rsidRPr="006D2F4C">
        <w:rPr>
          <w:rStyle w:val="12pt"/>
        </w:rPr>
        <w:t xml:space="preserve"> 2008 </w:t>
      </w:r>
      <w:r w:rsidR="00583A85" w:rsidRPr="006D2F4C">
        <w:rPr>
          <w:rStyle w:val="12pt"/>
        </w:rPr>
        <w:t>г</w:t>
      </w:r>
      <w:r w:rsidR="001D6F74" w:rsidRPr="006D2F4C">
        <w:rPr>
          <w:rStyle w:val="12pt"/>
        </w:rPr>
        <w:t>ода выпуска,</w:t>
      </w:r>
    </w:p>
    <w:p w:rsidR="00C44BB4" w:rsidRPr="006D2F4C" w:rsidRDefault="00C44BB4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>Автомашина</w:t>
      </w:r>
      <w:r w:rsidR="00EC0117" w:rsidRPr="006D2F4C">
        <w:rPr>
          <w:rStyle w:val="12pt"/>
        </w:rPr>
        <w:t xml:space="preserve"> </w:t>
      </w:r>
      <w:r w:rsidR="00EC0117" w:rsidRPr="006D2F4C">
        <w:rPr>
          <w:rStyle w:val="12pt"/>
          <w:lang w:val="en-US"/>
        </w:rPr>
        <w:t>TOYOTA</w:t>
      </w:r>
      <w:r w:rsidR="00EC0117" w:rsidRPr="006D2F4C">
        <w:rPr>
          <w:rStyle w:val="12pt"/>
        </w:rPr>
        <w:t>-</w:t>
      </w:r>
      <w:r w:rsidR="00EC0117" w:rsidRPr="006D2F4C">
        <w:rPr>
          <w:rStyle w:val="12pt"/>
          <w:lang w:val="en-US"/>
        </w:rPr>
        <w:t>LANDCRUISER</w:t>
      </w:r>
      <w:r w:rsidR="00EC0117" w:rsidRPr="006D2F4C">
        <w:rPr>
          <w:rStyle w:val="12pt"/>
        </w:rPr>
        <w:t xml:space="preserve"> 1992 </w:t>
      </w:r>
      <w:r w:rsidR="00583A85" w:rsidRPr="006D2F4C">
        <w:rPr>
          <w:rStyle w:val="12pt"/>
        </w:rPr>
        <w:t>г</w:t>
      </w:r>
      <w:r w:rsidR="001D6F74" w:rsidRPr="006D2F4C">
        <w:rPr>
          <w:rStyle w:val="12pt"/>
        </w:rPr>
        <w:t>ода выпуска,</w:t>
      </w:r>
    </w:p>
    <w:p w:rsidR="00C44BB4" w:rsidRPr="006D2F4C" w:rsidRDefault="00C44BB4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>М</w:t>
      </w:r>
      <w:r w:rsidR="00772F3E" w:rsidRPr="006D2F4C">
        <w:rPr>
          <w:rStyle w:val="12pt"/>
        </w:rPr>
        <w:t xml:space="preserve">оторная лодка 1987 </w:t>
      </w:r>
      <w:r w:rsidR="00583A85" w:rsidRPr="006D2F4C">
        <w:rPr>
          <w:rStyle w:val="12pt"/>
        </w:rPr>
        <w:t>г</w:t>
      </w:r>
      <w:r w:rsidR="001D6F74" w:rsidRPr="006D2F4C">
        <w:rPr>
          <w:rStyle w:val="12pt"/>
        </w:rPr>
        <w:t>ода выпуска,</w:t>
      </w:r>
    </w:p>
    <w:p w:rsidR="00772F3E" w:rsidRPr="006D2F4C" w:rsidRDefault="00772F3E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Моторная лодка 1976 </w:t>
      </w:r>
      <w:r w:rsidR="00583A85" w:rsidRPr="006D2F4C">
        <w:rPr>
          <w:rStyle w:val="12pt"/>
        </w:rPr>
        <w:t>г</w:t>
      </w:r>
      <w:r w:rsidR="001D6F74" w:rsidRPr="006D2F4C">
        <w:rPr>
          <w:rStyle w:val="12pt"/>
        </w:rPr>
        <w:t>ода выпуска,</w:t>
      </w:r>
    </w:p>
    <w:p w:rsidR="00D918D8" w:rsidRPr="006D2F4C" w:rsidRDefault="003B2661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Доля в уставном капитале </w:t>
      </w:r>
      <w:r w:rsidR="001D6F74" w:rsidRPr="006D2F4C">
        <w:rPr>
          <w:rStyle w:val="12pt"/>
        </w:rPr>
        <w:t>ООО «Ф.</w:t>
      </w:r>
      <w:r w:rsidR="00D918D8" w:rsidRPr="006D2F4C">
        <w:rPr>
          <w:rStyle w:val="12pt"/>
        </w:rPr>
        <w:t xml:space="preserve">» </w:t>
      </w:r>
      <w:r w:rsidRPr="006D2F4C">
        <w:rPr>
          <w:rStyle w:val="12pt"/>
        </w:rPr>
        <w:t xml:space="preserve">стоимостью </w:t>
      </w:r>
      <w:r w:rsidR="00D918D8" w:rsidRPr="006D2F4C">
        <w:rPr>
          <w:rStyle w:val="12pt"/>
        </w:rPr>
        <w:t>10000</w:t>
      </w:r>
    </w:p>
    <w:p w:rsidR="00D918D8" w:rsidRPr="006D2F4C" w:rsidRDefault="003B2661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Доля в уставном капитале </w:t>
      </w:r>
      <w:r w:rsidR="001D6F74" w:rsidRPr="006D2F4C">
        <w:rPr>
          <w:rStyle w:val="12pt"/>
        </w:rPr>
        <w:t>ООО «Т.</w:t>
      </w:r>
      <w:r w:rsidR="00D918D8" w:rsidRPr="006D2F4C">
        <w:rPr>
          <w:rStyle w:val="12pt"/>
        </w:rPr>
        <w:t xml:space="preserve">» </w:t>
      </w:r>
      <w:r w:rsidRPr="006D2F4C">
        <w:rPr>
          <w:rStyle w:val="12pt"/>
        </w:rPr>
        <w:t xml:space="preserve">стоимостью </w:t>
      </w:r>
      <w:r w:rsidR="00D918D8" w:rsidRPr="006D2F4C">
        <w:rPr>
          <w:rStyle w:val="12pt"/>
        </w:rPr>
        <w:t>500</w:t>
      </w:r>
      <w:r w:rsidRPr="006D2F4C">
        <w:rPr>
          <w:rStyle w:val="12pt"/>
        </w:rPr>
        <w:t xml:space="preserve"> рублей.</w:t>
      </w:r>
    </w:p>
    <w:p w:rsidR="00D918D8" w:rsidRPr="006D2F4C" w:rsidRDefault="003B2661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Доля в уставном капитале </w:t>
      </w:r>
      <w:r w:rsidR="001D6F74" w:rsidRPr="006D2F4C">
        <w:rPr>
          <w:rStyle w:val="12pt"/>
        </w:rPr>
        <w:t>ООО «К.</w:t>
      </w:r>
      <w:r w:rsidR="00D918D8" w:rsidRPr="006D2F4C">
        <w:rPr>
          <w:rStyle w:val="12pt"/>
        </w:rPr>
        <w:t xml:space="preserve">» </w:t>
      </w:r>
      <w:r w:rsidRPr="006D2F4C">
        <w:rPr>
          <w:rStyle w:val="12pt"/>
        </w:rPr>
        <w:t xml:space="preserve">стоимостью </w:t>
      </w:r>
      <w:r w:rsidR="00D918D8" w:rsidRPr="006D2F4C">
        <w:rPr>
          <w:rStyle w:val="12pt"/>
        </w:rPr>
        <w:t>8400</w:t>
      </w:r>
      <w:r w:rsidRPr="006D2F4C">
        <w:rPr>
          <w:rStyle w:val="12pt"/>
        </w:rPr>
        <w:t xml:space="preserve"> рублей.</w:t>
      </w:r>
    </w:p>
    <w:p w:rsidR="00D918D8" w:rsidRPr="006D2F4C" w:rsidRDefault="003B2661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Доля в уставном капитале </w:t>
      </w:r>
      <w:r w:rsidR="001D6F74" w:rsidRPr="006D2F4C">
        <w:rPr>
          <w:rStyle w:val="12pt"/>
        </w:rPr>
        <w:t>ЗАО «Т.</w:t>
      </w:r>
      <w:r w:rsidR="00D918D8" w:rsidRPr="006D2F4C">
        <w:rPr>
          <w:rStyle w:val="12pt"/>
        </w:rPr>
        <w:t xml:space="preserve">» </w:t>
      </w:r>
      <w:r w:rsidRPr="006D2F4C">
        <w:rPr>
          <w:rStyle w:val="12pt"/>
        </w:rPr>
        <w:t xml:space="preserve">стоимостью </w:t>
      </w:r>
      <w:r w:rsidR="00D918D8" w:rsidRPr="006D2F4C">
        <w:rPr>
          <w:rStyle w:val="12pt"/>
        </w:rPr>
        <w:t>4200</w:t>
      </w:r>
      <w:r w:rsidRPr="006D2F4C">
        <w:rPr>
          <w:rStyle w:val="12pt"/>
        </w:rPr>
        <w:t xml:space="preserve"> рублей.</w:t>
      </w:r>
    </w:p>
    <w:p w:rsidR="00D918D8" w:rsidRPr="006D2F4C" w:rsidRDefault="003B2661" w:rsidP="00F86057">
      <w:pPr>
        <w:pStyle w:val="1"/>
        <w:numPr>
          <w:ilvl w:val="0"/>
          <w:numId w:val="8"/>
        </w:numPr>
        <w:shd w:val="clear" w:color="auto" w:fill="auto"/>
        <w:ind w:left="0" w:right="20" w:firstLine="0"/>
        <w:jc w:val="both"/>
        <w:rPr>
          <w:rStyle w:val="12pt"/>
        </w:rPr>
      </w:pPr>
      <w:r w:rsidRPr="006D2F4C">
        <w:rPr>
          <w:rStyle w:val="12pt"/>
        </w:rPr>
        <w:t xml:space="preserve">Доля в уставном капитале </w:t>
      </w:r>
      <w:r w:rsidR="001D6F74" w:rsidRPr="006D2F4C">
        <w:rPr>
          <w:rStyle w:val="12pt"/>
        </w:rPr>
        <w:t>ЗАО «Ф.</w:t>
      </w:r>
      <w:r w:rsidR="00D918D8" w:rsidRPr="006D2F4C">
        <w:rPr>
          <w:rStyle w:val="12pt"/>
        </w:rPr>
        <w:t xml:space="preserve">» </w:t>
      </w:r>
      <w:r w:rsidRPr="006D2F4C">
        <w:rPr>
          <w:rStyle w:val="12pt"/>
        </w:rPr>
        <w:t xml:space="preserve">стоимостью </w:t>
      </w:r>
      <w:r w:rsidR="00D918D8" w:rsidRPr="006D2F4C">
        <w:rPr>
          <w:rStyle w:val="12pt"/>
        </w:rPr>
        <w:t>375</w:t>
      </w:r>
      <w:r w:rsidRPr="006D2F4C">
        <w:rPr>
          <w:rStyle w:val="12pt"/>
        </w:rPr>
        <w:t xml:space="preserve"> рублей.</w:t>
      </w:r>
    </w:p>
    <w:p w:rsidR="004259A9" w:rsidRPr="006D2F4C" w:rsidRDefault="004259A9" w:rsidP="004259A9">
      <w:pPr>
        <w:ind w:firstLine="708"/>
        <w:jc w:val="both"/>
        <w:rPr>
          <w:rFonts w:ascii="Times New Roman" w:hAnsi="Times New Roman" w:cs="Times New Roman"/>
          <w:color w:val="0D0D0D"/>
        </w:rPr>
      </w:pPr>
      <w:r w:rsidRPr="006D2F4C">
        <w:rPr>
          <w:rFonts w:ascii="Times New Roman" w:hAnsi="Times New Roman" w:cs="Times New Roman"/>
          <w:color w:val="0D0D0D"/>
        </w:rPr>
        <w:t xml:space="preserve">Таким образом, </w:t>
      </w:r>
      <w:r w:rsidR="00DA5607" w:rsidRPr="006D2F4C">
        <w:rPr>
          <w:rFonts w:ascii="Times New Roman" w:hAnsi="Times New Roman" w:cs="Times New Roman"/>
          <w:color w:val="0D0D0D"/>
        </w:rPr>
        <w:t xml:space="preserve">известная </w:t>
      </w:r>
      <w:r w:rsidRPr="006D2F4C">
        <w:rPr>
          <w:rFonts w:ascii="Times New Roman" w:hAnsi="Times New Roman" w:cs="Times New Roman"/>
          <w:color w:val="0D0D0D"/>
        </w:rPr>
        <w:t xml:space="preserve">стоимость имущества подлежащего разделу составляет 854915 рублей. </w:t>
      </w:r>
    </w:p>
    <w:p w:rsidR="004259A9" w:rsidRPr="006D2F4C" w:rsidRDefault="004259A9" w:rsidP="004259A9">
      <w:pPr>
        <w:pStyle w:val="ConsPlusTitle"/>
        <w:ind w:firstLine="540"/>
        <w:jc w:val="both"/>
        <w:rPr>
          <w:b w:val="0"/>
          <w:color w:val="0D0D0D"/>
          <w:sz w:val="24"/>
          <w:szCs w:val="24"/>
        </w:rPr>
      </w:pPr>
      <w:r w:rsidRPr="006D2F4C">
        <w:rPr>
          <w:b w:val="0"/>
          <w:color w:val="0D0D0D"/>
          <w:sz w:val="24"/>
          <w:szCs w:val="24"/>
        </w:rPr>
        <w:t>В соо</w:t>
      </w:r>
      <w:r w:rsidR="007F3159" w:rsidRPr="006D2F4C">
        <w:rPr>
          <w:b w:val="0"/>
          <w:color w:val="0D0D0D"/>
          <w:sz w:val="24"/>
          <w:szCs w:val="24"/>
        </w:rPr>
        <w:t>тветствии с письмом Министерства финансов Российской Ф</w:t>
      </w:r>
      <w:r w:rsidRPr="006D2F4C">
        <w:rPr>
          <w:b w:val="0"/>
          <w:color w:val="0D0D0D"/>
          <w:sz w:val="24"/>
          <w:szCs w:val="24"/>
        </w:rPr>
        <w:t xml:space="preserve">едерации от 25 января </w:t>
      </w:r>
      <w:smartTag w:uri="urn:schemas-microsoft-com:office:smarttags" w:element="metricconverter">
        <w:smartTagPr>
          <w:attr w:name="ProductID" w:val="2012 г"/>
        </w:smartTagPr>
        <w:r w:rsidRPr="006D2F4C">
          <w:rPr>
            <w:b w:val="0"/>
            <w:color w:val="0D0D0D"/>
            <w:sz w:val="24"/>
            <w:szCs w:val="24"/>
          </w:rPr>
          <w:t>2012 г</w:t>
        </w:r>
      </w:smartTag>
      <w:r w:rsidRPr="006D2F4C">
        <w:rPr>
          <w:b w:val="0"/>
          <w:color w:val="0D0D0D"/>
          <w:sz w:val="24"/>
          <w:szCs w:val="24"/>
        </w:rPr>
        <w:t>. N 03-05-06-03/05 при расчете государственной пошлины истец исходит из цены иска. Цена иска о разделе совместно нажитого супругами имущества определяется стоимостью того имущества, на которое претендует истец.</w:t>
      </w:r>
    </w:p>
    <w:p w:rsidR="004259A9" w:rsidRPr="006D2F4C" w:rsidRDefault="004259A9" w:rsidP="004259A9">
      <w:pPr>
        <w:pStyle w:val="ConsPlusTitle"/>
        <w:ind w:firstLine="540"/>
        <w:jc w:val="both"/>
        <w:rPr>
          <w:b w:val="0"/>
          <w:color w:val="0D0D0D"/>
          <w:sz w:val="24"/>
          <w:szCs w:val="24"/>
        </w:rPr>
      </w:pPr>
      <w:r w:rsidRPr="006D2F4C">
        <w:rPr>
          <w:b w:val="0"/>
          <w:color w:val="0D0D0D"/>
          <w:sz w:val="24"/>
          <w:szCs w:val="24"/>
        </w:rPr>
        <w:t>Истец претендует на</w:t>
      </w:r>
      <w:r w:rsidR="00FD350C" w:rsidRPr="006D2F4C">
        <w:rPr>
          <w:b w:val="0"/>
          <w:color w:val="0D0D0D"/>
          <w:sz w:val="24"/>
          <w:szCs w:val="24"/>
        </w:rPr>
        <w:t xml:space="preserve"> равнозначную</w:t>
      </w:r>
      <w:r w:rsidRPr="006D2F4C">
        <w:rPr>
          <w:b w:val="0"/>
          <w:color w:val="0D0D0D"/>
          <w:sz w:val="24"/>
          <w:szCs w:val="24"/>
        </w:rPr>
        <w:t xml:space="preserve"> ½ доли в вышеперечисленном имуществе</w:t>
      </w:r>
      <w:r w:rsidR="00FD350C" w:rsidRPr="006D2F4C">
        <w:rPr>
          <w:b w:val="0"/>
          <w:color w:val="0D0D0D"/>
          <w:sz w:val="24"/>
          <w:szCs w:val="24"/>
        </w:rPr>
        <w:t>, а также имуществе, указанному</w:t>
      </w:r>
      <w:r w:rsidR="001D6F74" w:rsidRPr="006D2F4C">
        <w:rPr>
          <w:b w:val="0"/>
          <w:color w:val="0D0D0D"/>
          <w:sz w:val="24"/>
          <w:szCs w:val="24"/>
        </w:rPr>
        <w:t xml:space="preserve"> в исковом заявлении С.</w:t>
      </w:r>
      <w:r w:rsidR="00FD350C" w:rsidRPr="006D2F4C">
        <w:rPr>
          <w:b w:val="0"/>
          <w:color w:val="0D0D0D"/>
          <w:sz w:val="24"/>
          <w:szCs w:val="24"/>
        </w:rPr>
        <w:t>В.Ю. стоимость, которого по предварительным оценкам составляет</w:t>
      </w:r>
      <w:r w:rsidRPr="006D2F4C">
        <w:rPr>
          <w:b w:val="0"/>
          <w:color w:val="0D0D0D"/>
          <w:sz w:val="24"/>
          <w:szCs w:val="24"/>
        </w:rPr>
        <w:t xml:space="preserve"> 427457,5 рублей. </w:t>
      </w:r>
    </w:p>
    <w:p w:rsidR="00B87649" w:rsidRPr="006D2F4C" w:rsidRDefault="00FD350C" w:rsidP="00B876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</w:rPr>
      </w:pPr>
      <w:r w:rsidRPr="006D2F4C">
        <w:rPr>
          <w:rFonts w:ascii="Times New Roman" w:hAnsi="Times New Roman" w:cs="Times New Roman"/>
          <w:color w:val="0D0D0D"/>
        </w:rPr>
        <w:t>В</w:t>
      </w:r>
      <w:r w:rsidR="00B87649" w:rsidRPr="006D2F4C">
        <w:rPr>
          <w:rFonts w:ascii="Times New Roman" w:hAnsi="Times New Roman" w:cs="Times New Roman"/>
          <w:color w:val="0D0D0D"/>
        </w:rPr>
        <w:t xml:space="preserve"> пп. 9 п. 1 ст. 333.20</w:t>
      </w:r>
      <w:r w:rsidR="004168CA" w:rsidRPr="006D2F4C">
        <w:rPr>
          <w:rFonts w:ascii="Times New Roman" w:hAnsi="Times New Roman" w:cs="Times New Roman"/>
          <w:color w:val="0D0D0D"/>
        </w:rPr>
        <w:t xml:space="preserve"> НК РФ</w:t>
      </w:r>
      <w:r w:rsidR="00583A85" w:rsidRPr="006D2F4C">
        <w:rPr>
          <w:rFonts w:ascii="Times New Roman" w:hAnsi="Times New Roman" w:cs="Times New Roman"/>
          <w:color w:val="0D0D0D"/>
        </w:rPr>
        <w:t xml:space="preserve"> установлено</w:t>
      </w:r>
      <w:r w:rsidR="00B87649" w:rsidRPr="006D2F4C">
        <w:rPr>
          <w:rFonts w:ascii="Times New Roman" w:hAnsi="Times New Roman" w:cs="Times New Roman"/>
          <w:color w:val="0D0D0D"/>
        </w:rPr>
        <w:t>, что при обращении в суды общей юрисдикции,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иска, определенной судом при разрешении дела, в срок, установленный пп. 2 п. 1 ст. 333.18 НК РФ.</w:t>
      </w:r>
    </w:p>
    <w:p w:rsidR="008D741E" w:rsidRPr="006D2F4C" w:rsidRDefault="008D741E" w:rsidP="009C4C31">
      <w:pPr>
        <w:widowControl/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3B2661" w:rsidRPr="006D2F4C" w:rsidRDefault="003B2661" w:rsidP="009C4C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2F4C">
        <w:rPr>
          <w:rFonts w:ascii="Times New Roman" w:hAnsi="Times New Roman" w:cs="Times New Roman"/>
          <w:b/>
          <w:sz w:val="24"/>
          <w:szCs w:val="24"/>
        </w:rPr>
        <w:t>Подсудность</w:t>
      </w:r>
    </w:p>
    <w:bookmarkEnd w:id="0"/>
    <w:p w:rsidR="009C4C31" w:rsidRPr="006D2F4C" w:rsidRDefault="008D741E" w:rsidP="009C4C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F4C">
        <w:rPr>
          <w:rFonts w:ascii="Times New Roman" w:hAnsi="Times New Roman" w:cs="Times New Roman"/>
          <w:sz w:val="24"/>
          <w:szCs w:val="24"/>
        </w:rPr>
        <w:t xml:space="preserve">В соответствии со ст. 30 </w:t>
      </w:r>
      <w:r w:rsidR="00583A85" w:rsidRPr="006D2F4C">
        <w:rPr>
          <w:rFonts w:ascii="Times New Roman" w:hAnsi="Times New Roman" w:cs="Times New Roman"/>
          <w:sz w:val="24"/>
          <w:szCs w:val="24"/>
        </w:rPr>
        <w:t xml:space="preserve">Гражданского процессуального кодекса Российской Федерации (далее – ГПК РФ) </w:t>
      </w:r>
      <w:r w:rsidRPr="006D2F4C">
        <w:rPr>
          <w:rFonts w:ascii="Times New Roman" w:hAnsi="Times New Roman" w:cs="Times New Roman"/>
          <w:sz w:val="24"/>
          <w:szCs w:val="24"/>
        </w:rPr>
        <w:t>иски о правах на земельные участки, здания, в том числе жилые и нежилые помещения, строения, сооружения, другие объекты, прочно связанные с землей, предъявляются в суд по месту нахождения этих объектов. Однако</w:t>
      </w:r>
      <w:r w:rsidR="00583A85" w:rsidRPr="006D2F4C">
        <w:rPr>
          <w:rFonts w:ascii="Times New Roman" w:hAnsi="Times New Roman" w:cs="Times New Roman"/>
          <w:sz w:val="24"/>
          <w:szCs w:val="24"/>
        </w:rPr>
        <w:t>,</w:t>
      </w:r>
      <w:r w:rsidRPr="006D2F4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83A85" w:rsidRPr="006D2F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2F4C">
        <w:rPr>
          <w:rFonts w:ascii="Times New Roman" w:hAnsi="Times New Roman" w:cs="Times New Roman"/>
          <w:sz w:val="24"/>
          <w:szCs w:val="24"/>
        </w:rPr>
        <w:t>ч.2 ст. 31</w:t>
      </w:r>
      <w:r w:rsidR="00583A85" w:rsidRPr="006D2F4C">
        <w:rPr>
          <w:rFonts w:ascii="Times New Roman" w:hAnsi="Times New Roman" w:cs="Times New Roman"/>
          <w:sz w:val="24"/>
          <w:szCs w:val="24"/>
        </w:rPr>
        <w:t xml:space="preserve"> ГПК РФ</w:t>
      </w:r>
      <w:r w:rsidRPr="006D2F4C">
        <w:rPr>
          <w:rFonts w:ascii="Times New Roman" w:hAnsi="Times New Roman" w:cs="Times New Roman"/>
          <w:sz w:val="24"/>
          <w:szCs w:val="24"/>
        </w:rPr>
        <w:t xml:space="preserve"> встречный иск предъявляется в суд по месту рассмотрения первоначального иска.</w:t>
      </w:r>
      <w:r w:rsidR="009C4C31" w:rsidRPr="006D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1E" w:rsidRPr="006D2F4C" w:rsidRDefault="009C4C31" w:rsidP="009C4C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F4C">
        <w:rPr>
          <w:rFonts w:ascii="Times New Roman" w:hAnsi="Times New Roman" w:cs="Times New Roman"/>
          <w:sz w:val="24"/>
          <w:szCs w:val="24"/>
        </w:rPr>
        <w:t>Таким образом, нормы о подсудности встречного иска являются специальными по отношению к нормам об исключительной подсудности, поэтому иски, указанные в ст. 30 ГПК РФ и предъявляемые в качестве встречных, должны рассматриваться по месту рассмотрения первоначального иска.</w:t>
      </w:r>
    </w:p>
    <w:p w:rsidR="009C4C31" w:rsidRPr="006D2F4C" w:rsidRDefault="009C4C31" w:rsidP="009C4C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F4C">
        <w:rPr>
          <w:rFonts w:ascii="Times New Roman" w:hAnsi="Times New Roman" w:cs="Times New Roman"/>
          <w:sz w:val="24"/>
          <w:szCs w:val="24"/>
        </w:rPr>
        <w:t xml:space="preserve">Этот вывод подтверждается сложившейся судебной практикой: Определение Свердловского областного суда от 12.05.2009 по делу N 33-4362/2009, Постановление президиума Московского областного суда от 25.01.2006 </w:t>
      </w:r>
      <w:r w:rsidR="00F86057" w:rsidRPr="006D2F4C">
        <w:rPr>
          <w:rFonts w:ascii="Times New Roman" w:hAnsi="Times New Roman" w:cs="Times New Roman"/>
          <w:sz w:val="24"/>
          <w:szCs w:val="24"/>
        </w:rPr>
        <w:t xml:space="preserve"> </w:t>
      </w:r>
      <w:r w:rsidRPr="006D2F4C">
        <w:rPr>
          <w:rFonts w:ascii="Times New Roman" w:hAnsi="Times New Roman" w:cs="Times New Roman"/>
          <w:sz w:val="24"/>
          <w:szCs w:val="24"/>
        </w:rPr>
        <w:t xml:space="preserve">N 54 по делу N 44-84/06,  Определение ВС РФ от 25.07.2006 N 14-в06-3, п. 10 Постановления Пленума ВС РФ от 26.06.2008 N 13. </w:t>
      </w:r>
    </w:p>
    <w:p w:rsidR="003B2661" w:rsidRPr="006D2F4C" w:rsidRDefault="003B2661" w:rsidP="00AB5063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</w:rPr>
      </w:pPr>
      <w:r w:rsidRPr="006D2F4C">
        <w:rPr>
          <w:rFonts w:ascii="Times New Roman" w:hAnsi="Times New Roman" w:cs="Times New Roman"/>
        </w:rPr>
        <w:t>Кроме того</w:t>
      </w:r>
      <w:r w:rsidR="00AB5063" w:rsidRPr="006D2F4C">
        <w:rPr>
          <w:rFonts w:ascii="Times New Roman" w:hAnsi="Times New Roman" w:cs="Times New Roman"/>
        </w:rPr>
        <w:t>,</w:t>
      </w:r>
      <w:r w:rsidRPr="006D2F4C">
        <w:rPr>
          <w:rFonts w:ascii="Times New Roman" w:hAnsi="Times New Roman" w:cs="Times New Roman"/>
        </w:rPr>
        <w:t xml:space="preserve"> </w:t>
      </w:r>
      <w:r w:rsidR="00AB5063" w:rsidRPr="006D2F4C">
        <w:rPr>
          <w:rFonts w:ascii="Times New Roman" w:hAnsi="Times New Roman" w:cs="Times New Roman"/>
        </w:rPr>
        <w:t xml:space="preserve">в соответствии со ст. </w:t>
      </w:r>
      <w:r w:rsidRPr="006D2F4C">
        <w:rPr>
          <w:rFonts w:ascii="Times New Roman" w:hAnsi="Times New Roman" w:cs="Times New Roman"/>
          <w:color w:val="auto"/>
        </w:rPr>
        <w:t>138</w:t>
      </w:r>
      <w:r w:rsidR="00AB5063" w:rsidRPr="006D2F4C">
        <w:rPr>
          <w:rFonts w:ascii="Times New Roman" w:hAnsi="Times New Roman" w:cs="Times New Roman"/>
          <w:color w:val="auto"/>
        </w:rPr>
        <w:t xml:space="preserve"> ГПК РФ</w:t>
      </w:r>
      <w:r w:rsidRPr="006D2F4C">
        <w:rPr>
          <w:rFonts w:ascii="Times New Roman" w:hAnsi="Times New Roman" w:cs="Times New Roman"/>
          <w:color w:val="auto"/>
        </w:rPr>
        <w:t xml:space="preserve"> встречное требование направлено к зачету первоначального требования</w:t>
      </w:r>
      <w:r w:rsidR="00AB5063" w:rsidRPr="006D2F4C">
        <w:rPr>
          <w:rFonts w:ascii="Times New Roman" w:hAnsi="Times New Roman" w:cs="Times New Roman"/>
          <w:color w:val="auto"/>
        </w:rPr>
        <w:t xml:space="preserve">, </w:t>
      </w:r>
      <w:r w:rsidRPr="006D2F4C">
        <w:rPr>
          <w:rFonts w:ascii="Times New Roman" w:hAnsi="Times New Roman" w:cs="Times New Roman"/>
          <w:color w:val="auto"/>
        </w:rPr>
        <w:t>удовлетворение встречного иска исключает полностью или в части удов</w:t>
      </w:r>
      <w:r w:rsidR="00AB5063" w:rsidRPr="006D2F4C">
        <w:rPr>
          <w:rFonts w:ascii="Times New Roman" w:hAnsi="Times New Roman" w:cs="Times New Roman"/>
          <w:color w:val="auto"/>
        </w:rPr>
        <w:t xml:space="preserve">летворение первоначального иска, </w:t>
      </w:r>
      <w:r w:rsidRPr="006D2F4C">
        <w:rPr>
          <w:rFonts w:ascii="Times New Roman" w:hAnsi="Times New Roman" w:cs="Times New Roman"/>
          <w:color w:val="auto"/>
        </w:rPr>
        <w:t>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B87649" w:rsidRPr="006D2F4C" w:rsidRDefault="00F86057" w:rsidP="00B876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D0D0D"/>
        </w:rPr>
      </w:pPr>
      <w:r w:rsidRPr="006D2F4C">
        <w:rPr>
          <w:rFonts w:ascii="Times New Roman" w:hAnsi="Times New Roman" w:cs="Times New Roman"/>
          <w:b/>
          <w:color w:val="0D0D0D"/>
        </w:rPr>
        <w:t>С учетом изложенного считаю, что настоящий встречный иск должен быть рассмотрен судом области в рамках первоначального иска.</w:t>
      </w:r>
    </w:p>
    <w:p w:rsidR="00FD350C" w:rsidRPr="006D2F4C" w:rsidRDefault="00FD350C" w:rsidP="00D918D8">
      <w:pPr>
        <w:ind w:firstLine="708"/>
        <w:jc w:val="both"/>
        <w:rPr>
          <w:rFonts w:ascii="Times New Roman" w:hAnsi="Times New Roman" w:cs="Times New Roman"/>
        </w:rPr>
      </w:pPr>
    </w:p>
    <w:p w:rsidR="00D918D8" w:rsidRPr="006D2F4C" w:rsidRDefault="009F6911" w:rsidP="00D918D8">
      <w:pPr>
        <w:ind w:firstLine="708"/>
        <w:jc w:val="both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 xml:space="preserve">С учетом </w:t>
      </w:r>
      <w:r w:rsidR="00D918D8" w:rsidRPr="006D2F4C">
        <w:rPr>
          <w:rFonts w:ascii="Times New Roman" w:hAnsi="Times New Roman" w:cs="Times New Roman"/>
        </w:rPr>
        <w:t xml:space="preserve">изложенного, </w:t>
      </w:r>
      <w:r w:rsidRPr="006D2F4C">
        <w:rPr>
          <w:rFonts w:ascii="Times New Roman" w:hAnsi="Times New Roman" w:cs="Times New Roman"/>
        </w:rPr>
        <w:t xml:space="preserve">и </w:t>
      </w:r>
      <w:r w:rsidR="00D918D8" w:rsidRPr="006D2F4C">
        <w:rPr>
          <w:rFonts w:ascii="Times New Roman" w:hAnsi="Times New Roman" w:cs="Times New Roman"/>
        </w:rPr>
        <w:t>в соответствии со ст. 38-39 СК РФ</w:t>
      </w:r>
    </w:p>
    <w:p w:rsidR="00D918D8" w:rsidRPr="006D2F4C" w:rsidRDefault="00D918D8" w:rsidP="00D918D8">
      <w:pPr>
        <w:jc w:val="center"/>
        <w:rPr>
          <w:rFonts w:ascii="Times New Roman" w:hAnsi="Times New Roman" w:cs="Times New Roman"/>
          <w:b/>
        </w:rPr>
      </w:pPr>
      <w:r w:rsidRPr="006D2F4C">
        <w:rPr>
          <w:rFonts w:ascii="Times New Roman" w:hAnsi="Times New Roman" w:cs="Times New Roman"/>
          <w:b/>
        </w:rPr>
        <w:t>ПРОШУ</w:t>
      </w:r>
      <w:r w:rsidR="00B605D8" w:rsidRPr="006D2F4C">
        <w:rPr>
          <w:rFonts w:ascii="Times New Roman" w:hAnsi="Times New Roman" w:cs="Times New Roman"/>
          <w:b/>
        </w:rPr>
        <w:t xml:space="preserve"> СУД</w:t>
      </w:r>
      <w:r w:rsidRPr="006D2F4C">
        <w:rPr>
          <w:rFonts w:ascii="Times New Roman" w:hAnsi="Times New Roman" w:cs="Times New Roman"/>
          <w:b/>
        </w:rPr>
        <w:t>:</w:t>
      </w:r>
    </w:p>
    <w:p w:rsidR="00FD350C" w:rsidRPr="006D2F4C" w:rsidRDefault="00FD350C" w:rsidP="001D6F74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6D2F4C">
        <w:rPr>
          <w:rFonts w:ascii="Times New Roman" w:hAnsi="Times New Roman" w:cs="Times New Roman"/>
          <w:shd w:val="clear" w:color="auto" w:fill="FFFFFF"/>
        </w:rPr>
        <w:t xml:space="preserve">Признать </w:t>
      </w:r>
      <w:r w:rsidR="001D6F74" w:rsidRPr="006D2F4C">
        <w:rPr>
          <w:rFonts w:ascii="Times New Roman" w:hAnsi="Times New Roman" w:cs="Times New Roman"/>
          <w:shd w:val="clear" w:color="auto" w:fill="FFFFFF"/>
        </w:rPr>
        <w:t>право собственности С.</w:t>
      </w:r>
      <w:r w:rsidRPr="006D2F4C">
        <w:rPr>
          <w:rFonts w:ascii="Times New Roman" w:hAnsi="Times New Roman" w:cs="Times New Roman"/>
          <w:shd w:val="clear" w:color="auto" w:fill="FFFFFF"/>
        </w:rPr>
        <w:t xml:space="preserve">Т.И. на квартиру 66 дома 3 по ул.Сукромка, </w:t>
      </w:r>
      <w:r w:rsidRPr="006D2F4C">
        <w:rPr>
          <w:rFonts w:ascii="Times New Roman" w:hAnsi="Times New Roman" w:cs="Times New Roman"/>
          <w:shd w:val="clear" w:color="auto" w:fill="FFFFFF"/>
        </w:rPr>
        <w:lastRenderedPageBreak/>
        <w:t>г.Мытищи;</w:t>
      </w:r>
    </w:p>
    <w:p w:rsidR="00FD350C" w:rsidRPr="006D2F4C" w:rsidRDefault="00FD350C" w:rsidP="001D6F74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6D2F4C">
        <w:rPr>
          <w:rFonts w:ascii="Times New Roman" w:hAnsi="Times New Roman" w:cs="Times New Roman"/>
          <w:shd w:val="clear" w:color="auto" w:fill="FFFFFF"/>
        </w:rPr>
        <w:t xml:space="preserve">Признать </w:t>
      </w:r>
      <w:r w:rsidR="001D6F74" w:rsidRPr="006D2F4C">
        <w:rPr>
          <w:rFonts w:ascii="Times New Roman" w:hAnsi="Times New Roman" w:cs="Times New Roman"/>
          <w:shd w:val="clear" w:color="auto" w:fill="FFFFFF"/>
        </w:rPr>
        <w:t>право собственности С.</w:t>
      </w:r>
      <w:r w:rsidRPr="006D2F4C">
        <w:rPr>
          <w:rFonts w:ascii="Times New Roman" w:hAnsi="Times New Roman" w:cs="Times New Roman"/>
          <w:shd w:val="clear" w:color="auto" w:fill="FFFFFF"/>
        </w:rPr>
        <w:t>Т.И. на гаражный бокс, площадью 16.7 кв.м, расположенный по адресу г.Мытищи, ул.Сукромка, д.3, бокс 12;</w:t>
      </w:r>
    </w:p>
    <w:p w:rsidR="00FD350C" w:rsidRPr="006D2F4C" w:rsidRDefault="00FD350C" w:rsidP="001D6F74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rStyle w:val="12pt0"/>
          <w:rFonts w:eastAsia="Calibri"/>
          <w:u w:val="none"/>
        </w:rPr>
      </w:pPr>
      <w:r w:rsidRPr="006D2F4C">
        <w:rPr>
          <w:sz w:val="24"/>
          <w:szCs w:val="24"/>
          <w:shd w:val="clear" w:color="auto" w:fill="FFFFFF"/>
        </w:rPr>
        <w:t>Признать</w:t>
      </w:r>
      <w:r w:rsidR="001D6F74" w:rsidRPr="006D2F4C">
        <w:rPr>
          <w:sz w:val="24"/>
          <w:szCs w:val="24"/>
          <w:shd w:val="clear" w:color="auto" w:fill="FFFFFF"/>
        </w:rPr>
        <w:t xml:space="preserve"> право собственности С.</w:t>
      </w:r>
      <w:r w:rsidRPr="006D2F4C">
        <w:rPr>
          <w:sz w:val="24"/>
          <w:szCs w:val="24"/>
          <w:shd w:val="clear" w:color="auto" w:fill="FFFFFF"/>
        </w:rPr>
        <w:t>В.Ю. на з</w:t>
      </w:r>
      <w:r w:rsidRPr="006D2F4C">
        <w:rPr>
          <w:rStyle w:val="12pt0"/>
          <w:u w:val="none"/>
        </w:rPr>
        <w:t xml:space="preserve">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 w:rsidRPr="006D2F4C">
          <w:rPr>
            <w:rStyle w:val="12pt0"/>
            <w:u w:val="none"/>
          </w:rPr>
          <w:t>1500 кв. м</w:t>
        </w:r>
      </w:smartTag>
      <w:r w:rsidRPr="006D2F4C">
        <w:rPr>
          <w:rStyle w:val="12pt0"/>
          <w:u w:val="none"/>
        </w:rPr>
        <w:t xml:space="preserve"> с Кадастровым номером 69:15:0240401:49 Кадастровой стоимостью 833040 рублей расположенный по адресу: Тверская обл., р-н Конаковский, с/п Козловское, д. Ивановское, д.6.;  на с</w:t>
      </w:r>
      <w:r w:rsidRPr="006D2F4C">
        <w:rPr>
          <w:rStyle w:val="12pt0"/>
          <w:rFonts w:eastAsia="Calibri"/>
          <w:u w:val="none"/>
        </w:rPr>
        <w:t>троение в виде жилого дома пригодного для круглогодичного проживания, а также подсобные постройки, расположенные на том же участке;</w:t>
      </w:r>
    </w:p>
    <w:p w:rsidR="00FD350C" w:rsidRPr="006D2F4C" w:rsidRDefault="00FD350C" w:rsidP="001D6F74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rStyle w:val="12pt0"/>
          <w:u w:val="none"/>
          <w:shd w:val="clear" w:color="auto" w:fill="FFFFFF"/>
        </w:rPr>
      </w:pPr>
      <w:r w:rsidRPr="006D2F4C">
        <w:rPr>
          <w:sz w:val="24"/>
          <w:szCs w:val="24"/>
          <w:shd w:val="clear" w:color="auto" w:fill="FFFFFF"/>
        </w:rPr>
        <w:t>Признать</w:t>
      </w:r>
      <w:r w:rsidR="001D6F74" w:rsidRPr="006D2F4C">
        <w:rPr>
          <w:sz w:val="24"/>
          <w:szCs w:val="24"/>
          <w:shd w:val="clear" w:color="auto" w:fill="FFFFFF"/>
        </w:rPr>
        <w:t xml:space="preserve"> право собственности С.</w:t>
      </w:r>
      <w:r w:rsidRPr="006D2F4C">
        <w:rPr>
          <w:sz w:val="24"/>
          <w:szCs w:val="24"/>
          <w:shd w:val="clear" w:color="auto" w:fill="FFFFFF"/>
        </w:rPr>
        <w:t>В.Ю на следующее имущество:</w:t>
      </w:r>
      <w:r w:rsidR="001D6F74" w:rsidRPr="006D2F4C">
        <w:rPr>
          <w:sz w:val="24"/>
          <w:szCs w:val="24"/>
          <w:shd w:val="clear" w:color="auto" w:fill="FFFFFF"/>
        </w:rPr>
        <w:t xml:space="preserve"> </w:t>
      </w:r>
      <w:r w:rsidRPr="006D2F4C">
        <w:rPr>
          <w:rStyle w:val="12pt0"/>
          <w:u w:val="none"/>
        </w:rPr>
        <w:t xml:space="preserve">Автомашина </w:t>
      </w:r>
      <w:r w:rsidRPr="006D2F4C">
        <w:rPr>
          <w:rStyle w:val="12pt0"/>
          <w:u w:val="none"/>
          <w:lang w:val="en-US"/>
        </w:rPr>
        <w:t>MERCEDES</w:t>
      </w:r>
      <w:r w:rsidRPr="006D2F4C">
        <w:rPr>
          <w:rStyle w:val="12pt0"/>
          <w:u w:val="none"/>
        </w:rPr>
        <w:t>-</w:t>
      </w:r>
      <w:r w:rsidRPr="006D2F4C">
        <w:rPr>
          <w:rStyle w:val="12pt0"/>
          <w:u w:val="none"/>
          <w:lang w:val="en-US"/>
        </w:rPr>
        <w:t>BENZ</w:t>
      </w:r>
      <w:r w:rsidRPr="006D2F4C">
        <w:rPr>
          <w:rStyle w:val="12pt0"/>
          <w:u w:val="none"/>
        </w:rPr>
        <w:t>-260</w:t>
      </w:r>
      <w:r w:rsidRPr="006D2F4C">
        <w:rPr>
          <w:rStyle w:val="12pt0"/>
          <w:u w:val="none"/>
          <w:lang w:val="en-US"/>
        </w:rPr>
        <w:t>E</w:t>
      </w:r>
      <w:r w:rsidR="001D6F74" w:rsidRPr="006D2F4C">
        <w:rPr>
          <w:rStyle w:val="12pt0"/>
          <w:u w:val="none"/>
        </w:rPr>
        <w:t xml:space="preserve"> 1987 года выпуска</w:t>
      </w:r>
      <w:r w:rsidRPr="006D2F4C">
        <w:rPr>
          <w:rStyle w:val="12pt0"/>
          <w:u w:val="none"/>
        </w:rPr>
        <w:t xml:space="preserve">; Автомашина </w:t>
      </w:r>
      <w:r w:rsidRPr="006D2F4C">
        <w:rPr>
          <w:rStyle w:val="12pt0"/>
          <w:u w:val="none"/>
          <w:lang w:val="en-US"/>
        </w:rPr>
        <w:t>RANGE</w:t>
      </w:r>
      <w:r w:rsidRPr="006D2F4C">
        <w:rPr>
          <w:rStyle w:val="12pt0"/>
          <w:u w:val="none"/>
        </w:rPr>
        <w:t xml:space="preserve"> </w:t>
      </w:r>
      <w:r w:rsidRPr="006D2F4C">
        <w:rPr>
          <w:rStyle w:val="12pt0"/>
          <w:u w:val="none"/>
          <w:lang w:val="en-US"/>
        </w:rPr>
        <w:t>ROVER</w:t>
      </w:r>
      <w:r w:rsidRPr="006D2F4C">
        <w:rPr>
          <w:rStyle w:val="12pt0"/>
          <w:u w:val="none"/>
        </w:rPr>
        <w:t xml:space="preserve"> </w:t>
      </w:r>
      <w:r w:rsidRPr="006D2F4C">
        <w:rPr>
          <w:rStyle w:val="12pt0"/>
          <w:u w:val="none"/>
          <w:lang w:val="en-US"/>
        </w:rPr>
        <w:t>SPORT</w:t>
      </w:r>
      <w:r w:rsidR="001D6F74" w:rsidRPr="006D2F4C">
        <w:rPr>
          <w:rStyle w:val="12pt0"/>
          <w:u w:val="none"/>
        </w:rPr>
        <w:t xml:space="preserve"> 2008 года выпуска</w:t>
      </w:r>
      <w:r w:rsidRPr="006D2F4C">
        <w:rPr>
          <w:rStyle w:val="12pt0"/>
          <w:u w:val="none"/>
        </w:rPr>
        <w:t xml:space="preserve">; Автомашина </w:t>
      </w:r>
      <w:r w:rsidRPr="006D2F4C">
        <w:rPr>
          <w:rStyle w:val="12pt0"/>
          <w:u w:val="none"/>
          <w:lang w:val="en-US"/>
        </w:rPr>
        <w:t>TOYOTA</w:t>
      </w:r>
      <w:r w:rsidRPr="006D2F4C">
        <w:rPr>
          <w:rStyle w:val="12pt0"/>
          <w:u w:val="none"/>
        </w:rPr>
        <w:t>-</w:t>
      </w:r>
      <w:r w:rsidRPr="006D2F4C">
        <w:rPr>
          <w:rStyle w:val="12pt0"/>
          <w:u w:val="none"/>
          <w:lang w:val="en-US"/>
        </w:rPr>
        <w:t>LANDCRUISER</w:t>
      </w:r>
      <w:r w:rsidR="001D6F74" w:rsidRPr="006D2F4C">
        <w:rPr>
          <w:rStyle w:val="12pt0"/>
          <w:u w:val="none"/>
        </w:rPr>
        <w:t xml:space="preserve"> 1992 года выпуска,</w:t>
      </w:r>
      <w:r w:rsidRPr="006D2F4C">
        <w:rPr>
          <w:rStyle w:val="12pt0"/>
          <w:u w:val="none"/>
        </w:rPr>
        <w:t>; Моторная лодка 19</w:t>
      </w:r>
      <w:r w:rsidR="001D6F74" w:rsidRPr="006D2F4C">
        <w:rPr>
          <w:rStyle w:val="12pt0"/>
          <w:u w:val="none"/>
        </w:rPr>
        <w:t>87 года выпуска</w:t>
      </w:r>
      <w:r w:rsidRPr="006D2F4C">
        <w:rPr>
          <w:rStyle w:val="12pt0"/>
          <w:u w:val="none"/>
        </w:rPr>
        <w:t>; Моторная ло</w:t>
      </w:r>
      <w:r w:rsidR="001D6F74" w:rsidRPr="006D2F4C">
        <w:rPr>
          <w:rStyle w:val="12pt0"/>
          <w:u w:val="none"/>
        </w:rPr>
        <w:t>дка 1976 года выпуска;</w:t>
      </w:r>
    </w:p>
    <w:p w:rsidR="00FD350C" w:rsidRPr="006D2F4C" w:rsidRDefault="00FD350C" w:rsidP="001D6F74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rStyle w:val="12pt0"/>
          <w:u w:val="none"/>
        </w:rPr>
      </w:pPr>
      <w:r w:rsidRPr="006D2F4C">
        <w:rPr>
          <w:rStyle w:val="12pt0"/>
          <w:u w:val="none"/>
        </w:rPr>
        <w:t xml:space="preserve">Признать </w:t>
      </w:r>
      <w:r w:rsidR="001D6F74" w:rsidRPr="006D2F4C">
        <w:rPr>
          <w:rStyle w:val="12pt0"/>
          <w:u w:val="none"/>
        </w:rPr>
        <w:t>право собственности С.</w:t>
      </w:r>
      <w:r w:rsidRPr="006D2F4C">
        <w:rPr>
          <w:rStyle w:val="12pt0"/>
          <w:u w:val="none"/>
        </w:rPr>
        <w:t>Т.И. на Долю в уст</w:t>
      </w:r>
      <w:r w:rsidR="001D6F74" w:rsidRPr="006D2F4C">
        <w:rPr>
          <w:rStyle w:val="12pt0"/>
          <w:u w:val="none"/>
        </w:rPr>
        <w:t>авном капитале ООО «Ф.</w:t>
      </w:r>
      <w:r w:rsidRPr="006D2F4C">
        <w:rPr>
          <w:rStyle w:val="12pt0"/>
          <w:u w:val="none"/>
        </w:rPr>
        <w:t xml:space="preserve">» стоимостью 10000; долю в </w:t>
      </w:r>
      <w:r w:rsidR="001D6F74" w:rsidRPr="006D2F4C">
        <w:rPr>
          <w:rStyle w:val="12pt0"/>
          <w:u w:val="none"/>
        </w:rPr>
        <w:t>уставном капитале ООО «Т.</w:t>
      </w:r>
      <w:r w:rsidRPr="006D2F4C">
        <w:rPr>
          <w:rStyle w:val="12pt0"/>
          <w:u w:val="none"/>
        </w:rPr>
        <w:t>» стоимостью 500 рублей; долю в устав</w:t>
      </w:r>
      <w:r w:rsidR="001D6F74" w:rsidRPr="006D2F4C">
        <w:rPr>
          <w:rStyle w:val="12pt0"/>
          <w:u w:val="none"/>
        </w:rPr>
        <w:t>ном капитале ЗАО Ф.</w:t>
      </w:r>
      <w:r w:rsidRPr="006D2F4C">
        <w:rPr>
          <w:rStyle w:val="12pt0"/>
          <w:u w:val="none"/>
        </w:rPr>
        <w:t>» стоимостью 375 рублей;</w:t>
      </w:r>
    </w:p>
    <w:p w:rsidR="001D6F74" w:rsidRPr="006D2F4C" w:rsidRDefault="00FD350C" w:rsidP="001D6F74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rStyle w:val="12pt0"/>
          <w:rFonts w:eastAsia="Calibri"/>
          <w:u w:val="none"/>
        </w:rPr>
      </w:pPr>
      <w:r w:rsidRPr="006D2F4C">
        <w:rPr>
          <w:rStyle w:val="12pt0"/>
          <w:u w:val="none"/>
        </w:rPr>
        <w:t>Признать</w:t>
      </w:r>
      <w:r w:rsidR="001D6F74" w:rsidRPr="006D2F4C">
        <w:rPr>
          <w:rStyle w:val="12pt0"/>
          <w:u w:val="none"/>
        </w:rPr>
        <w:t xml:space="preserve"> право собственности С.</w:t>
      </w:r>
      <w:r w:rsidRPr="006D2F4C">
        <w:rPr>
          <w:rStyle w:val="12pt0"/>
          <w:rFonts w:eastAsia="Calibri"/>
          <w:u w:val="none"/>
        </w:rPr>
        <w:t xml:space="preserve">В.Ю. на </w:t>
      </w:r>
      <w:r w:rsidRPr="006D2F4C">
        <w:rPr>
          <w:rStyle w:val="12pt0"/>
          <w:u w:val="none"/>
        </w:rPr>
        <w:t>Дол</w:t>
      </w:r>
      <w:r w:rsidR="001D6F74" w:rsidRPr="006D2F4C">
        <w:rPr>
          <w:rStyle w:val="12pt0"/>
          <w:u w:val="none"/>
        </w:rPr>
        <w:t>ю в уставном капитале ООО «К.</w:t>
      </w:r>
      <w:r w:rsidRPr="006D2F4C">
        <w:rPr>
          <w:rStyle w:val="12pt0"/>
          <w:u w:val="none"/>
        </w:rPr>
        <w:t xml:space="preserve">» стоимостью 8400 рублей; долю </w:t>
      </w:r>
      <w:r w:rsidR="001D6F74" w:rsidRPr="006D2F4C">
        <w:rPr>
          <w:rStyle w:val="12pt0"/>
          <w:u w:val="none"/>
        </w:rPr>
        <w:t>в уставном капитале ЗАО «Т.</w:t>
      </w:r>
      <w:r w:rsidRPr="006D2F4C">
        <w:rPr>
          <w:rStyle w:val="12pt0"/>
          <w:u w:val="none"/>
        </w:rPr>
        <w:t>» стоимостью 4200 рублей;</w:t>
      </w:r>
      <w:r w:rsidRPr="006D2F4C">
        <w:rPr>
          <w:rStyle w:val="12pt0"/>
          <w:rFonts w:eastAsia="Calibri"/>
          <w:u w:val="none"/>
        </w:rPr>
        <w:t xml:space="preserve"> </w:t>
      </w:r>
    </w:p>
    <w:p w:rsidR="001D6F74" w:rsidRPr="006D2F4C" w:rsidRDefault="001D6F74" w:rsidP="001D6F74">
      <w:pPr>
        <w:widowControl/>
        <w:numPr>
          <w:ilvl w:val="0"/>
          <w:numId w:val="17"/>
        </w:numPr>
        <w:tabs>
          <w:tab w:val="left" w:pos="1260"/>
        </w:tabs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</w:rPr>
        <w:t>О дате и времени судебного заседания прошу уведомлять в адрес юридического бюро «</w:t>
      </w:r>
      <w:r w:rsidRPr="006D2F4C">
        <w:rPr>
          <w:rFonts w:ascii="Times New Roman" w:hAnsi="Times New Roman" w:cs="Times New Roman"/>
          <w:lang w:val="en-US"/>
        </w:rPr>
        <w:t>Moscow</w:t>
      </w:r>
      <w:r w:rsidRPr="006D2F4C">
        <w:rPr>
          <w:rFonts w:ascii="Times New Roman" w:hAnsi="Times New Roman" w:cs="Times New Roman"/>
        </w:rPr>
        <w:t xml:space="preserve"> </w:t>
      </w:r>
      <w:r w:rsidRPr="006D2F4C">
        <w:rPr>
          <w:rFonts w:ascii="Times New Roman" w:hAnsi="Times New Roman" w:cs="Times New Roman"/>
          <w:lang w:val="en-US"/>
        </w:rPr>
        <w:t>legal</w:t>
      </w:r>
      <w:r w:rsidRPr="006D2F4C">
        <w:rPr>
          <w:rFonts w:ascii="Times New Roman" w:hAnsi="Times New Roman" w:cs="Times New Roman"/>
        </w:rPr>
        <w:t xml:space="preserve">», г. Москва, ул. Маросейка, д. 2/15, </w:t>
      </w:r>
      <w:hyperlink r:id="rId8" w:history="1"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://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msk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legal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D2F4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1D6F74" w:rsidRPr="006D2F4C" w:rsidRDefault="001D6F74" w:rsidP="001D6F74">
      <w:pPr>
        <w:pStyle w:val="1"/>
        <w:shd w:val="clear" w:color="auto" w:fill="auto"/>
        <w:spacing w:line="240" w:lineRule="auto"/>
        <w:ind w:left="720" w:right="20"/>
        <w:jc w:val="both"/>
        <w:rPr>
          <w:rStyle w:val="12pt0"/>
          <w:rFonts w:eastAsia="Calibri"/>
          <w:u w:val="none"/>
        </w:rPr>
      </w:pPr>
    </w:p>
    <w:p w:rsidR="00FD350C" w:rsidRPr="006D2F4C" w:rsidRDefault="00FD350C" w:rsidP="00D918D8">
      <w:pPr>
        <w:jc w:val="both"/>
        <w:rPr>
          <w:rFonts w:ascii="Times New Roman" w:hAnsi="Times New Roman" w:cs="Times New Roman"/>
          <w:b/>
          <w:bCs/>
          <w:spacing w:val="-6"/>
        </w:rPr>
      </w:pPr>
    </w:p>
    <w:p w:rsidR="00FD350C" w:rsidRPr="006D2F4C" w:rsidRDefault="00FD350C" w:rsidP="00D918D8">
      <w:pPr>
        <w:jc w:val="both"/>
        <w:rPr>
          <w:rFonts w:ascii="Times New Roman" w:hAnsi="Times New Roman" w:cs="Times New Roman"/>
          <w:b/>
          <w:bCs/>
          <w:spacing w:val="-6"/>
        </w:rPr>
      </w:pPr>
    </w:p>
    <w:p w:rsidR="00D918D8" w:rsidRPr="006D2F4C" w:rsidRDefault="00D918D8" w:rsidP="00D918D8">
      <w:pPr>
        <w:jc w:val="both"/>
        <w:rPr>
          <w:rFonts w:ascii="Times New Roman" w:hAnsi="Times New Roman" w:cs="Times New Roman"/>
        </w:rPr>
      </w:pPr>
      <w:r w:rsidRPr="006D2F4C">
        <w:rPr>
          <w:rFonts w:ascii="Times New Roman" w:hAnsi="Times New Roman" w:cs="Times New Roman"/>
          <w:b/>
          <w:bCs/>
          <w:spacing w:val="-6"/>
        </w:rPr>
        <w:t>Приложения:</w:t>
      </w:r>
      <w:r w:rsidRPr="006D2F4C">
        <w:rPr>
          <w:rFonts w:ascii="Times New Roman" w:hAnsi="Times New Roman" w:cs="Times New Roman"/>
          <w:b/>
          <w:bCs/>
          <w:spacing w:val="-6"/>
        </w:rPr>
        <w:tab/>
      </w:r>
    </w:p>
    <w:p w:rsidR="00D918D8" w:rsidRPr="006D2F4C" w:rsidRDefault="00D918D8" w:rsidP="00D918D8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Fonts w:ascii="Times New Roman" w:hAnsi="Times New Roman" w:cs="Times New Roman"/>
          <w:b/>
          <w:bCs/>
          <w:spacing w:val="-20"/>
        </w:rPr>
      </w:pPr>
      <w:r w:rsidRPr="006D2F4C">
        <w:rPr>
          <w:rFonts w:ascii="Times New Roman" w:hAnsi="Times New Roman" w:cs="Times New Roman"/>
          <w:spacing w:val="-2"/>
        </w:rPr>
        <w:t>Квитанци</w:t>
      </w:r>
      <w:r w:rsidR="00881687" w:rsidRPr="006D2F4C">
        <w:rPr>
          <w:rFonts w:ascii="Times New Roman" w:hAnsi="Times New Roman" w:cs="Times New Roman"/>
          <w:spacing w:val="-2"/>
        </w:rPr>
        <w:t>я</w:t>
      </w:r>
      <w:r w:rsidRPr="006D2F4C">
        <w:rPr>
          <w:rFonts w:ascii="Times New Roman" w:hAnsi="Times New Roman" w:cs="Times New Roman"/>
          <w:spacing w:val="-2"/>
        </w:rPr>
        <w:t xml:space="preserve"> об оплате государственной пошлины;</w:t>
      </w:r>
    </w:p>
    <w:p w:rsidR="00D918D8" w:rsidRPr="006D2F4C" w:rsidRDefault="00D918D8" w:rsidP="00D918D8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Fonts w:ascii="Times New Roman" w:hAnsi="Times New Roman" w:cs="Times New Roman"/>
          <w:spacing w:val="-17"/>
        </w:rPr>
      </w:pPr>
      <w:r w:rsidRPr="006D2F4C">
        <w:rPr>
          <w:rFonts w:ascii="Times New Roman" w:hAnsi="Times New Roman" w:cs="Times New Roman"/>
          <w:spacing w:val="-2"/>
        </w:rPr>
        <w:t xml:space="preserve">Копия </w:t>
      </w:r>
      <w:r w:rsidR="00721775" w:rsidRPr="006D2F4C">
        <w:rPr>
          <w:rFonts w:ascii="Times New Roman" w:hAnsi="Times New Roman" w:cs="Times New Roman"/>
          <w:spacing w:val="-2"/>
        </w:rPr>
        <w:t xml:space="preserve">встречного </w:t>
      </w:r>
      <w:r w:rsidRPr="006D2F4C">
        <w:rPr>
          <w:rFonts w:ascii="Times New Roman" w:hAnsi="Times New Roman" w:cs="Times New Roman"/>
          <w:spacing w:val="-2"/>
        </w:rPr>
        <w:t>искового заявления;</w:t>
      </w:r>
    </w:p>
    <w:p w:rsidR="00721775" w:rsidRPr="006D2F4C" w:rsidRDefault="001742F4" w:rsidP="00721775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Style w:val="12pt"/>
          <w:rFonts w:eastAsia="Courier New"/>
          <w:spacing w:val="-15"/>
        </w:rPr>
      </w:pPr>
      <w:r w:rsidRPr="006D2F4C">
        <w:rPr>
          <w:rFonts w:ascii="Times New Roman" w:hAnsi="Times New Roman" w:cs="Times New Roman"/>
        </w:rPr>
        <w:t>Кадастровая выписка о земельном участке</w:t>
      </w:r>
      <w:r w:rsidR="00D32511" w:rsidRPr="006D2F4C">
        <w:rPr>
          <w:rStyle w:val="12pt"/>
          <w:rFonts w:eastAsia="Courier New"/>
        </w:rPr>
        <w:t xml:space="preserve"> площадью </w:t>
      </w:r>
      <w:smartTag w:uri="urn:schemas-microsoft-com:office:smarttags" w:element="metricconverter">
        <w:smartTagPr>
          <w:attr w:name="ProductID" w:val="1500 кв. м"/>
        </w:smartTagPr>
        <w:r w:rsidR="00D32511" w:rsidRPr="006D2F4C">
          <w:rPr>
            <w:rStyle w:val="12pt"/>
            <w:rFonts w:eastAsia="Courier New"/>
          </w:rPr>
          <w:t>1500 кв. м</w:t>
        </w:r>
      </w:smartTag>
      <w:r w:rsidR="00D32511" w:rsidRPr="006D2F4C">
        <w:rPr>
          <w:rStyle w:val="12pt"/>
          <w:rFonts w:eastAsia="Courier New"/>
        </w:rPr>
        <w:t xml:space="preserve"> с Кадастровой стоимостью 833040 рублей расположенный по адресу: Тверская обл., р-н Конаковский, с/п Козловское, д. Ивановское, д.6.</w:t>
      </w:r>
    </w:p>
    <w:p w:rsidR="001742F4" w:rsidRPr="006D2F4C" w:rsidRDefault="001742F4" w:rsidP="00721775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Style w:val="12pt"/>
          <w:rFonts w:eastAsia="Courier New"/>
          <w:spacing w:val="-15"/>
        </w:rPr>
      </w:pPr>
      <w:r w:rsidRPr="006D2F4C">
        <w:rPr>
          <w:rStyle w:val="12pt"/>
          <w:rFonts w:eastAsia="Courier New"/>
        </w:rPr>
        <w:t xml:space="preserve">Копия свидетельства на право собственности на землю от 23 октября 1992 года на </w:t>
      </w:r>
      <w:r w:rsidRPr="006D2F4C">
        <w:rPr>
          <w:rFonts w:ascii="Times New Roman" w:hAnsi="Times New Roman" w:cs="Times New Roman"/>
        </w:rPr>
        <w:t>земельный участок</w:t>
      </w:r>
      <w:r w:rsidRPr="006D2F4C">
        <w:rPr>
          <w:rStyle w:val="12pt"/>
          <w:rFonts w:eastAsia="Courier New"/>
        </w:rPr>
        <w:t xml:space="preserve"> площадью </w:t>
      </w:r>
      <w:smartTag w:uri="urn:schemas-microsoft-com:office:smarttags" w:element="metricconverter">
        <w:smartTagPr>
          <w:attr w:name="ProductID" w:val="0,15 Га"/>
        </w:smartTagPr>
        <w:r w:rsidRPr="006D2F4C">
          <w:rPr>
            <w:rStyle w:val="12pt"/>
            <w:rFonts w:eastAsia="Courier New"/>
          </w:rPr>
          <w:t>0,15 Га</w:t>
        </w:r>
      </w:smartTag>
      <w:r w:rsidRPr="006D2F4C">
        <w:rPr>
          <w:rStyle w:val="12pt"/>
          <w:rFonts w:eastAsia="Courier New"/>
        </w:rPr>
        <w:t xml:space="preserve"> расположенный по адресу: Тверская обл., р-н Конаковский, д. Ивановское.</w:t>
      </w:r>
    </w:p>
    <w:p w:rsidR="00721775" w:rsidRPr="006D2F4C" w:rsidRDefault="00721775" w:rsidP="00721775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93" w:lineRule="exact"/>
        <w:ind w:right="20"/>
        <w:jc w:val="both"/>
        <w:rPr>
          <w:rStyle w:val="12pt"/>
          <w:rFonts w:eastAsia="Courier New"/>
        </w:rPr>
      </w:pPr>
      <w:r w:rsidRPr="006D2F4C">
        <w:rPr>
          <w:rStyle w:val="12pt"/>
          <w:rFonts w:eastAsia="Courier New"/>
        </w:rPr>
        <w:t>Выписки из единого государственного реестра юридических ли</w:t>
      </w:r>
      <w:r w:rsidR="001D6F74" w:rsidRPr="006D2F4C">
        <w:rPr>
          <w:rStyle w:val="12pt"/>
          <w:rFonts w:eastAsia="Courier New"/>
        </w:rPr>
        <w:t>ц в отношении: ООО «Ф.», ООО «Т.», ООО «К.», ЗАО «Т.», ЗАО «Ф.</w:t>
      </w:r>
      <w:r w:rsidRPr="006D2F4C">
        <w:rPr>
          <w:rStyle w:val="12pt"/>
          <w:rFonts w:eastAsia="Courier New"/>
        </w:rPr>
        <w:t>».</w:t>
      </w:r>
    </w:p>
    <w:p w:rsidR="001D6F74" w:rsidRPr="006D2F4C" w:rsidRDefault="001D6F74" w:rsidP="00721775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93" w:lineRule="exact"/>
        <w:ind w:right="20"/>
        <w:jc w:val="both"/>
        <w:rPr>
          <w:rStyle w:val="12pt"/>
          <w:rFonts w:eastAsia="Courier New"/>
        </w:rPr>
      </w:pPr>
      <w:r w:rsidRPr="006D2F4C">
        <w:rPr>
          <w:rFonts w:ascii="Times New Roman" w:hAnsi="Times New Roman" w:cs="Times New Roman"/>
        </w:rPr>
        <w:t>Выписка из ЕГРЮЛ (7 стр.)  (</w:t>
      </w:r>
      <w:r w:rsidRPr="006D2F4C">
        <w:rPr>
          <w:rFonts w:ascii="Times New Roman" w:hAnsi="Times New Roman" w:cs="Times New Roman"/>
          <w:lang w:val="en-US"/>
        </w:rPr>
        <w:t>http</w:t>
      </w:r>
      <w:r w:rsidRPr="006D2F4C">
        <w:rPr>
          <w:rFonts w:ascii="Times New Roman" w:hAnsi="Times New Roman" w:cs="Times New Roman"/>
        </w:rPr>
        <w:t>://</w:t>
      </w:r>
      <w:r w:rsidRPr="006D2F4C">
        <w:rPr>
          <w:rFonts w:ascii="Times New Roman" w:hAnsi="Times New Roman" w:cs="Times New Roman"/>
          <w:lang w:val="en-US"/>
        </w:rPr>
        <w:t>msk</w:t>
      </w:r>
      <w:r w:rsidRPr="006D2F4C">
        <w:rPr>
          <w:rFonts w:ascii="Times New Roman" w:hAnsi="Times New Roman" w:cs="Times New Roman"/>
        </w:rPr>
        <w:t>-</w:t>
      </w:r>
      <w:r w:rsidRPr="006D2F4C">
        <w:rPr>
          <w:rFonts w:ascii="Times New Roman" w:hAnsi="Times New Roman" w:cs="Times New Roman"/>
          <w:lang w:val="en-US"/>
        </w:rPr>
        <w:t>legal</w:t>
      </w:r>
      <w:r w:rsidRPr="006D2F4C">
        <w:rPr>
          <w:rFonts w:ascii="Times New Roman" w:hAnsi="Times New Roman" w:cs="Times New Roman"/>
        </w:rPr>
        <w:t>.</w:t>
      </w:r>
      <w:r w:rsidRPr="006D2F4C">
        <w:rPr>
          <w:rFonts w:ascii="Times New Roman" w:hAnsi="Times New Roman" w:cs="Times New Roman"/>
          <w:lang w:val="en-US"/>
        </w:rPr>
        <w:t>ru</w:t>
      </w:r>
      <w:r w:rsidRPr="006D2F4C">
        <w:rPr>
          <w:rFonts w:ascii="Times New Roman" w:hAnsi="Times New Roman" w:cs="Times New Roman"/>
        </w:rPr>
        <w:t>)</w:t>
      </w:r>
    </w:p>
    <w:p w:rsidR="002C2AD3" w:rsidRPr="006D2F4C" w:rsidRDefault="002C2AD3" w:rsidP="002C2AD3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Style w:val="12pt"/>
          <w:rFonts w:eastAsia="Courier New"/>
          <w:spacing w:val="-15"/>
        </w:rPr>
      </w:pPr>
    </w:p>
    <w:p w:rsidR="00FD350C" w:rsidRPr="006D2F4C" w:rsidRDefault="00FD350C" w:rsidP="00FD350C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both"/>
        <w:rPr>
          <w:rStyle w:val="12pt"/>
          <w:rFonts w:eastAsia="Courier New"/>
          <w:spacing w:val="-15"/>
        </w:rPr>
      </w:pPr>
    </w:p>
    <w:p w:rsidR="00FD350C" w:rsidRPr="006D2F4C" w:rsidRDefault="00D918D8" w:rsidP="001D6F74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right"/>
        <w:rPr>
          <w:rFonts w:ascii="Times New Roman" w:hAnsi="Times New Roman" w:cs="Times New Roman"/>
          <w:spacing w:val="-5"/>
        </w:rPr>
      </w:pPr>
      <w:r w:rsidRPr="006D2F4C">
        <w:rPr>
          <w:rFonts w:ascii="Times New Roman" w:hAnsi="Times New Roman" w:cs="Times New Roman"/>
          <w:spacing w:val="-5"/>
        </w:rPr>
        <w:t>1</w:t>
      </w:r>
      <w:r w:rsidR="00FD350C" w:rsidRPr="006D2F4C">
        <w:rPr>
          <w:rFonts w:ascii="Times New Roman" w:hAnsi="Times New Roman" w:cs="Times New Roman"/>
          <w:spacing w:val="-5"/>
        </w:rPr>
        <w:t>6</w:t>
      </w:r>
      <w:r w:rsidR="001742F4" w:rsidRPr="006D2F4C">
        <w:rPr>
          <w:rFonts w:ascii="Times New Roman" w:hAnsi="Times New Roman" w:cs="Times New Roman"/>
          <w:spacing w:val="-5"/>
        </w:rPr>
        <w:t xml:space="preserve"> </w:t>
      </w:r>
      <w:r w:rsidR="00FD350C" w:rsidRPr="006D2F4C">
        <w:rPr>
          <w:rFonts w:ascii="Times New Roman" w:hAnsi="Times New Roman" w:cs="Times New Roman"/>
          <w:spacing w:val="-5"/>
        </w:rPr>
        <w:t>февраля</w:t>
      </w:r>
      <w:r w:rsidR="001742F4" w:rsidRPr="006D2F4C">
        <w:rPr>
          <w:rFonts w:ascii="Times New Roman" w:hAnsi="Times New Roman" w:cs="Times New Roman"/>
          <w:spacing w:val="-5"/>
        </w:rPr>
        <w:t xml:space="preserve"> </w:t>
      </w:r>
      <w:r w:rsidRPr="006D2F4C">
        <w:rPr>
          <w:rFonts w:ascii="Times New Roman" w:hAnsi="Times New Roman" w:cs="Times New Roman"/>
          <w:spacing w:val="-5"/>
        </w:rPr>
        <w:t>201</w:t>
      </w:r>
      <w:r w:rsidR="001742F4" w:rsidRPr="006D2F4C">
        <w:rPr>
          <w:rFonts w:ascii="Times New Roman" w:hAnsi="Times New Roman" w:cs="Times New Roman"/>
          <w:spacing w:val="-5"/>
        </w:rPr>
        <w:t>3</w:t>
      </w:r>
      <w:r w:rsidRPr="006D2F4C">
        <w:rPr>
          <w:rFonts w:ascii="Times New Roman" w:hAnsi="Times New Roman" w:cs="Times New Roman"/>
          <w:spacing w:val="-5"/>
        </w:rPr>
        <w:t xml:space="preserve"> года</w:t>
      </w:r>
    </w:p>
    <w:p w:rsidR="00D918D8" w:rsidRPr="006D2F4C" w:rsidRDefault="00FD350C" w:rsidP="001D6F74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3" w:lineRule="exact"/>
        <w:jc w:val="right"/>
        <w:rPr>
          <w:rStyle w:val="12pt"/>
          <w:rFonts w:eastAsia="Courier New"/>
          <w:spacing w:val="-5"/>
        </w:rPr>
      </w:pPr>
      <w:r w:rsidRPr="006D2F4C">
        <w:rPr>
          <w:rFonts w:ascii="Times New Roman" w:hAnsi="Times New Roman" w:cs="Times New Roman"/>
          <w:spacing w:val="1"/>
        </w:rPr>
        <w:t>___________</w:t>
      </w:r>
      <w:r w:rsidR="001D6F74" w:rsidRPr="006D2F4C">
        <w:rPr>
          <w:rFonts w:ascii="Times New Roman" w:hAnsi="Times New Roman" w:cs="Times New Roman"/>
          <w:spacing w:val="1"/>
        </w:rPr>
        <w:t>_____________________С.</w:t>
      </w:r>
      <w:r w:rsidRPr="006D2F4C">
        <w:rPr>
          <w:rFonts w:ascii="Times New Roman" w:hAnsi="Times New Roman" w:cs="Times New Roman"/>
          <w:spacing w:val="1"/>
        </w:rPr>
        <w:t>Т.И.</w:t>
      </w:r>
    </w:p>
    <w:sectPr w:rsidR="00D918D8" w:rsidRPr="006D2F4C" w:rsidSect="002C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851" w:right="1277" w:bottom="1135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E3D" w:rsidRDefault="00725E3D">
      <w:r>
        <w:separator/>
      </w:r>
    </w:p>
  </w:endnote>
  <w:endnote w:type="continuationSeparator" w:id="0">
    <w:p w:rsidR="00725E3D" w:rsidRDefault="007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86F" w:rsidRDefault="00AE38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68CA" w:rsidRDefault="003219BD">
    <w:pPr>
      <w:pStyle w:val="ad"/>
      <w:jc w:val="center"/>
    </w:pPr>
    <w:r>
      <w:fldChar w:fldCharType="begin"/>
    </w:r>
    <w:r w:rsidR="004168CA">
      <w:instrText>PAGE   \* MERGEFORMAT</w:instrText>
    </w:r>
    <w:r>
      <w:fldChar w:fldCharType="separate"/>
    </w:r>
    <w:r w:rsidR="00AE386F">
      <w:rPr>
        <w:noProof/>
      </w:rPr>
      <w:t>1</w:t>
    </w:r>
    <w:r>
      <w:fldChar w:fldCharType="end"/>
    </w:r>
  </w:p>
  <w:p w:rsidR="004168CA" w:rsidRDefault="004168C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2F4" w:rsidRDefault="003219BD">
    <w:pPr>
      <w:pStyle w:val="ad"/>
      <w:jc w:val="center"/>
    </w:pPr>
    <w:r>
      <w:fldChar w:fldCharType="begin"/>
    </w:r>
    <w:r w:rsidR="001742F4">
      <w:instrText>PAGE   \* MERGEFORMAT</w:instrText>
    </w:r>
    <w:r>
      <w:fldChar w:fldCharType="separate"/>
    </w:r>
    <w:r w:rsidR="001742F4">
      <w:rPr>
        <w:noProof/>
      </w:rPr>
      <w:t>1</w:t>
    </w:r>
    <w:r>
      <w:fldChar w:fldCharType="end"/>
    </w:r>
  </w:p>
  <w:p w:rsidR="001742F4" w:rsidRDefault="001742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E3D" w:rsidRDefault="00725E3D"/>
  </w:footnote>
  <w:footnote w:type="continuationSeparator" w:id="0">
    <w:p w:rsidR="00725E3D" w:rsidRDefault="00725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86F" w:rsidRDefault="00AE38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86F" w:rsidRDefault="00AE386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86F" w:rsidRDefault="00AE38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577"/>
    <w:multiLevelType w:val="hybridMultilevel"/>
    <w:tmpl w:val="B106AA80"/>
    <w:lvl w:ilvl="0" w:tplc="68C01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D21CD6"/>
    <w:multiLevelType w:val="singleLevel"/>
    <w:tmpl w:val="464055F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5232FFB"/>
    <w:multiLevelType w:val="multilevel"/>
    <w:tmpl w:val="E4E2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8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7076F9"/>
    <w:multiLevelType w:val="multilevel"/>
    <w:tmpl w:val="DC184002"/>
    <w:lvl w:ilvl="0">
      <w:start w:val="1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2912"/>
    <w:multiLevelType w:val="hybridMultilevel"/>
    <w:tmpl w:val="B7A2620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10B5"/>
    <w:multiLevelType w:val="hybridMultilevel"/>
    <w:tmpl w:val="66FC49F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 w15:restartNumberingAfterBreak="0">
    <w:nsid w:val="2EE72092"/>
    <w:multiLevelType w:val="hybridMultilevel"/>
    <w:tmpl w:val="78A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75B3D"/>
    <w:multiLevelType w:val="hybridMultilevel"/>
    <w:tmpl w:val="F1B2D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6CA2"/>
    <w:multiLevelType w:val="multilevel"/>
    <w:tmpl w:val="767AA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02EA9"/>
    <w:multiLevelType w:val="hybridMultilevel"/>
    <w:tmpl w:val="9982AF6A"/>
    <w:lvl w:ilvl="0" w:tplc="78503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272D"/>
    <w:multiLevelType w:val="singleLevel"/>
    <w:tmpl w:val="1EC61D4A"/>
    <w:lvl w:ilvl="0">
      <w:start w:val="1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B67E4A"/>
    <w:multiLevelType w:val="hybridMultilevel"/>
    <w:tmpl w:val="564ABD9E"/>
    <w:lvl w:ilvl="0" w:tplc="2E0A8B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3136"/>
    <w:multiLevelType w:val="hybridMultilevel"/>
    <w:tmpl w:val="437E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B55D4"/>
    <w:multiLevelType w:val="multilevel"/>
    <w:tmpl w:val="FB36CF22"/>
    <w:lvl w:ilvl="0">
      <w:start w:val="1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0928A1"/>
    <w:multiLevelType w:val="multilevel"/>
    <w:tmpl w:val="A858A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59014B"/>
    <w:multiLevelType w:val="singleLevel"/>
    <w:tmpl w:val="D092EF8C"/>
    <w:lvl w:ilvl="0">
      <w:start w:val="1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oNotTrackMoves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C7A"/>
    <w:rsid w:val="00013329"/>
    <w:rsid w:val="001266C7"/>
    <w:rsid w:val="0014410D"/>
    <w:rsid w:val="001477AA"/>
    <w:rsid w:val="00151A71"/>
    <w:rsid w:val="001742F4"/>
    <w:rsid w:val="001D6F74"/>
    <w:rsid w:val="00203894"/>
    <w:rsid w:val="00247F75"/>
    <w:rsid w:val="00252AB4"/>
    <w:rsid w:val="002A4703"/>
    <w:rsid w:val="002C2AD3"/>
    <w:rsid w:val="003219BD"/>
    <w:rsid w:val="00355F41"/>
    <w:rsid w:val="003B2661"/>
    <w:rsid w:val="004070C3"/>
    <w:rsid w:val="004168CA"/>
    <w:rsid w:val="00422035"/>
    <w:rsid w:val="004259A9"/>
    <w:rsid w:val="00496843"/>
    <w:rsid w:val="004A0143"/>
    <w:rsid w:val="0056524A"/>
    <w:rsid w:val="00583A85"/>
    <w:rsid w:val="006A2FBB"/>
    <w:rsid w:val="006C6047"/>
    <w:rsid w:val="006D2F4C"/>
    <w:rsid w:val="006F4E92"/>
    <w:rsid w:val="00721775"/>
    <w:rsid w:val="00725E3D"/>
    <w:rsid w:val="00726091"/>
    <w:rsid w:val="0072773B"/>
    <w:rsid w:val="00744FE7"/>
    <w:rsid w:val="00772F3E"/>
    <w:rsid w:val="00786223"/>
    <w:rsid w:val="007A368B"/>
    <w:rsid w:val="007F3159"/>
    <w:rsid w:val="00881687"/>
    <w:rsid w:val="008D741E"/>
    <w:rsid w:val="00957532"/>
    <w:rsid w:val="0099076B"/>
    <w:rsid w:val="0099334D"/>
    <w:rsid w:val="009C4C31"/>
    <w:rsid w:val="009D6985"/>
    <w:rsid w:val="009F6911"/>
    <w:rsid w:val="00A6797D"/>
    <w:rsid w:val="00AA1ACC"/>
    <w:rsid w:val="00AB5063"/>
    <w:rsid w:val="00AC7FC6"/>
    <w:rsid w:val="00AE386F"/>
    <w:rsid w:val="00B605D8"/>
    <w:rsid w:val="00B85749"/>
    <w:rsid w:val="00B87649"/>
    <w:rsid w:val="00B963A0"/>
    <w:rsid w:val="00BB0D2C"/>
    <w:rsid w:val="00C44BB4"/>
    <w:rsid w:val="00C95463"/>
    <w:rsid w:val="00CA4E84"/>
    <w:rsid w:val="00D2504B"/>
    <w:rsid w:val="00D32511"/>
    <w:rsid w:val="00D918D8"/>
    <w:rsid w:val="00DA5607"/>
    <w:rsid w:val="00E20D07"/>
    <w:rsid w:val="00E401B4"/>
    <w:rsid w:val="00EA2BFC"/>
    <w:rsid w:val="00EB11F1"/>
    <w:rsid w:val="00EC0117"/>
    <w:rsid w:val="00F62047"/>
    <w:rsid w:val="00F80E08"/>
    <w:rsid w:val="00F86057"/>
    <w:rsid w:val="00FD172A"/>
    <w:rsid w:val="00FD350C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EC277F1-906C-4657-AFF5-5872E9D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9BD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9B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11pt0ptExact">
    <w:name w:val="Подпись к картинке + 11 pt;Интервал 0 pt Exact"/>
    <w:basedOn w:val="Exact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"/>
    <w:basedOn w:val="2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1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5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">
    <w:name w:val="Основной текст (2) + 12 pt;Не полужирный"/>
    <w:basedOn w:val="2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-1pt">
    <w:name w:val="Основной текст + 8;5 pt;Курсив;Интервал -1 pt"/>
    <w:basedOn w:val="a5"/>
    <w:rsid w:val="003219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;Полужирный"/>
    <w:basedOn w:val="a5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5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Колонтитул_"/>
    <w:basedOn w:val="a0"/>
    <w:link w:val="a7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 + Не полужирный"/>
    <w:basedOn w:val="a6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9">
    <w:name w:val="Колонтитул"/>
    <w:basedOn w:val="a6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5"/>
    <w:rsid w:val="0032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Полужирный"/>
    <w:basedOn w:val="a5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321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3219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20">
    <w:name w:val="Основной текст (2)"/>
    <w:basedOn w:val="a"/>
    <w:link w:val="2"/>
    <w:rsid w:val="003219B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rsid w:val="003219B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3219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1">
    <w:name w:val="Заголовок №1"/>
    <w:basedOn w:val="a"/>
    <w:link w:val="10"/>
    <w:rsid w:val="003219BD"/>
    <w:pPr>
      <w:shd w:val="clear" w:color="auto" w:fill="FFFFFF"/>
      <w:spacing w:before="180" w:after="3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252AB4"/>
    <w:pPr>
      <w:widowControl w:val="0"/>
    </w:pPr>
    <w:rPr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918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18D8"/>
    <w:rPr>
      <w:color w:val="000000"/>
    </w:rPr>
  </w:style>
  <w:style w:type="paragraph" w:styleId="ad">
    <w:name w:val="footer"/>
    <w:basedOn w:val="a"/>
    <w:link w:val="ae"/>
    <w:uiPriority w:val="99"/>
    <w:unhideWhenUsed/>
    <w:rsid w:val="00D918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18D8"/>
    <w:rPr>
      <w:color w:val="000000"/>
    </w:rPr>
  </w:style>
  <w:style w:type="paragraph" w:customStyle="1" w:styleId="ConsPlusNormal">
    <w:name w:val="ConsPlusNormal"/>
    <w:rsid w:val="008D741E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4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FE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3B26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1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cp:lastModifiedBy>Windows User</cp:lastModifiedBy>
  <cp:revision>2</cp:revision>
  <cp:lastPrinted>2014-02-17T12:19:00Z</cp:lastPrinted>
  <dcterms:created xsi:type="dcterms:W3CDTF">2021-07-03T07:28:00Z</dcterms:created>
  <dcterms:modified xsi:type="dcterms:W3CDTF">2021-07-03T07:28:00Z</dcterms:modified>
</cp:coreProperties>
</file>