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92B" w:rsidRPr="00D40908" w:rsidRDefault="00127740" w:rsidP="0040592B">
      <w:pPr>
        <w:ind w:right="-1"/>
        <w:jc w:val="right"/>
        <w:rPr>
          <w:b/>
        </w:rPr>
      </w:pPr>
      <w:r>
        <w:rPr>
          <w:b/>
        </w:rPr>
        <w:t>В Дорогомиловский районный суд г</w:t>
      </w:r>
      <w:r w:rsidR="00343FFF" w:rsidRPr="00D40908">
        <w:rPr>
          <w:b/>
        </w:rPr>
        <w:t>.М</w:t>
      </w:r>
      <w:r>
        <w:rPr>
          <w:b/>
        </w:rPr>
        <w:t>осквы</w:t>
      </w:r>
    </w:p>
    <w:p w:rsidR="0040592B" w:rsidRPr="00D40908" w:rsidRDefault="0040592B" w:rsidP="0040592B">
      <w:pPr>
        <w:ind w:right="-1"/>
        <w:jc w:val="right"/>
      </w:pPr>
      <w:smartTag w:uri="urn:schemas-microsoft-com:office:smarttags" w:element="metricconverter">
        <w:smartTagPr>
          <w:attr w:name="ProductID" w:val="121165, г"/>
        </w:smartTagPr>
        <w:r w:rsidRPr="00D40908">
          <w:rPr>
            <w:shd w:val="clear" w:color="auto" w:fill="FFFFFF"/>
          </w:rPr>
          <w:t>121165, г</w:t>
        </w:r>
      </w:smartTag>
      <w:r w:rsidRPr="00D40908">
        <w:rPr>
          <w:shd w:val="clear" w:color="auto" w:fill="FFFFFF"/>
        </w:rPr>
        <w:t>. Москва ул. Студенческая, д.36,</w:t>
      </w:r>
    </w:p>
    <w:p w:rsidR="0040592B" w:rsidRPr="00D40908" w:rsidRDefault="0040592B" w:rsidP="0040592B">
      <w:pPr>
        <w:jc w:val="right"/>
        <w:rPr>
          <w:b/>
        </w:rPr>
      </w:pPr>
    </w:p>
    <w:p w:rsidR="0040592B" w:rsidRPr="00D40908" w:rsidRDefault="0040592B" w:rsidP="0040592B">
      <w:pPr>
        <w:jc w:val="right"/>
      </w:pPr>
      <w:r w:rsidRPr="00D40908">
        <w:rPr>
          <w:b/>
        </w:rPr>
        <w:t xml:space="preserve">Истец: </w:t>
      </w:r>
      <w:r w:rsidR="00343FFF" w:rsidRPr="00D40908">
        <w:t>Ф.А.Л.</w:t>
      </w:r>
    </w:p>
    <w:p w:rsidR="0040592B" w:rsidRPr="00D40908" w:rsidRDefault="0040592B" w:rsidP="0040592B">
      <w:pPr>
        <w:jc w:val="right"/>
      </w:pPr>
      <w:r w:rsidRPr="00D40908">
        <w:t>адрес: г.Москва, пр</w:t>
      </w:r>
      <w:r w:rsidR="00076478">
        <w:t>. Петровско-Разумовский, д. 15</w:t>
      </w:r>
    </w:p>
    <w:p w:rsidR="00D40908" w:rsidRPr="00D40908" w:rsidRDefault="00D40908" w:rsidP="0040592B">
      <w:pPr>
        <w:jc w:val="right"/>
      </w:pPr>
    </w:p>
    <w:p w:rsidR="0040592B" w:rsidRPr="00D40908" w:rsidRDefault="00343FFF" w:rsidP="0040592B">
      <w:pPr>
        <w:jc w:val="right"/>
        <w:rPr>
          <w:b/>
        </w:rPr>
      </w:pPr>
      <w:r w:rsidRPr="00D40908">
        <w:rPr>
          <w:b/>
        </w:rPr>
        <w:t>Представитель Истца:</w:t>
      </w:r>
    </w:p>
    <w:p w:rsidR="00343FFF" w:rsidRPr="00D40908" w:rsidRDefault="00343FFF" w:rsidP="00343FFF">
      <w:pPr>
        <w:ind w:left="4950"/>
        <w:jc w:val="right"/>
      </w:pPr>
      <w:r w:rsidRPr="00D40908">
        <w:t>Хоруженко А.С.</w:t>
      </w:r>
    </w:p>
    <w:p w:rsidR="00343FFF" w:rsidRPr="00D40908" w:rsidRDefault="00343FFF" w:rsidP="00343FFF">
      <w:pPr>
        <w:keepLines/>
        <w:jc w:val="right"/>
      </w:pPr>
      <w:r w:rsidRPr="00D40908">
        <w:t>Юридическое бюро «</w:t>
      </w:r>
      <w:r w:rsidRPr="00D40908">
        <w:rPr>
          <w:lang w:val="en-GB"/>
        </w:rPr>
        <w:t>Moscow</w:t>
      </w:r>
      <w:r w:rsidRPr="00D40908">
        <w:t xml:space="preserve"> </w:t>
      </w:r>
      <w:r w:rsidRPr="00D40908">
        <w:rPr>
          <w:lang w:val="en-GB"/>
        </w:rPr>
        <w:t>legal</w:t>
      </w:r>
      <w:r w:rsidRPr="00D40908">
        <w:t>»</w:t>
      </w:r>
    </w:p>
    <w:p w:rsidR="00343FFF" w:rsidRPr="00D40908" w:rsidRDefault="00343FFF" w:rsidP="00343FFF">
      <w:pPr>
        <w:keepLines/>
        <w:ind w:left="4242" w:firstLine="708"/>
        <w:jc w:val="right"/>
      </w:pPr>
      <w:r w:rsidRPr="00D40908">
        <w:t>г. Москва, ул. Маросейка, д. 2/15</w:t>
      </w:r>
    </w:p>
    <w:p w:rsidR="00343FFF" w:rsidRPr="00D40908" w:rsidRDefault="00343FFF" w:rsidP="00343FFF">
      <w:pPr>
        <w:keepLines/>
        <w:ind w:left="4242" w:firstLine="708"/>
        <w:jc w:val="right"/>
      </w:pPr>
      <w:hyperlink r:id="rId7" w:history="1">
        <w:r w:rsidRPr="00D40908">
          <w:rPr>
            <w:rStyle w:val="a3"/>
            <w:color w:val="auto"/>
            <w:u w:val="none"/>
            <w:lang w:val="en-US"/>
          </w:rPr>
          <w:t>http</w:t>
        </w:r>
        <w:r w:rsidRPr="00D40908">
          <w:rPr>
            <w:rStyle w:val="a3"/>
            <w:color w:val="auto"/>
            <w:u w:val="none"/>
          </w:rPr>
          <w:t>://</w:t>
        </w:r>
        <w:r w:rsidRPr="00D40908">
          <w:rPr>
            <w:rStyle w:val="a3"/>
            <w:color w:val="auto"/>
            <w:u w:val="none"/>
            <w:lang w:val="en-US"/>
          </w:rPr>
          <w:t>msk</w:t>
        </w:r>
        <w:r w:rsidRPr="00D40908">
          <w:rPr>
            <w:rStyle w:val="a3"/>
            <w:color w:val="auto"/>
            <w:u w:val="none"/>
          </w:rPr>
          <w:t>-</w:t>
        </w:r>
        <w:r w:rsidRPr="00D40908">
          <w:rPr>
            <w:rStyle w:val="a3"/>
            <w:color w:val="auto"/>
            <w:u w:val="none"/>
            <w:lang w:val="en-US"/>
          </w:rPr>
          <w:t>legal</w:t>
        </w:r>
        <w:r w:rsidRPr="00D40908">
          <w:rPr>
            <w:rStyle w:val="a3"/>
            <w:color w:val="auto"/>
            <w:u w:val="none"/>
          </w:rPr>
          <w:t>.</w:t>
        </w:r>
        <w:r w:rsidRPr="00D40908">
          <w:rPr>
            <w:rStyle w:val="a3"/>
            <w:color w:val="auto"/>
            <w:u w:val="none"/>
            <w:lang w:val="en-US"/>
          </w:rPr>
          <w:t>ru</w:t>
        </w:r>
      </w:hyperlink>
    </w:p>
    <w:p w:rsidR="00343FFF" w:rsidRPr="00D40908" w:rsidRDefault="00343FFF" w:rsidP="00343FFF">
      <w:pPr>
        <w:keepLines/>
        <w:ind w:left="4242" w:firstLine="708"/>
        <w:jc w:val="right"/>
      </w:pPr>
      <w:r w:rsidRPr="00D40908">
        <w:t xml:space="preserve">тел: </w:t>
      </w:r>
      <w:r w:rsidR="0027382E">
        <w:t>8(495)664-55-96</w:t>
      </w:r>
    </w:p>
    <w:p w:rsidR="0040592B" w:rsidRPr="00D40908" w:rsidRDefault="0040592B" w:rsidP="00343FFF">
      <w:pPr>
        <w:rPr>
          <w:b/>
        </w:rPr>
      </w:pPr>
    </w:p>
    <w:p w:rsidR="0040592B" w:rsidRPr="00D40908" w:rsidRDefault="0040592B" w:rsidP="0040592B">
      <w:pPr>
        <w:jc w:val="right"/>
      </w:pPr>
      <w:r w:rsidRPr="00D40908">
        <w:rPr>
          <w:b/>
        </w:rPr>
        <w:t xml:space="preserve">Ответчики: </w:t>
      </w:r>
      <w:r w:rsidRPr="00D40908">
        <w:t>У</w:t>
      </w:r>
      <w:r w:rsidR="00343FFF" w:rsidRPr="00D40908">
        <w:t>.</w:t>
      </w:r>
      <w:r w:rsidRPr="00D40908">
        <w:t>В</w:t>
      </w:r>
      <w:r w:rsidR="00343FFF" w:rsidRPr="00D40908">
        <w:t>.</w:t>
      </w:r>
      <w:r w:rsidR="00D40908" w:rsidRPr="00D40908">
        <w:t>А.</w:t>
      </w:r>
    </w:p>
    <w:p w:rsidR="00D40908" w:rsidRPr="00D40908" w:rsidRDefault="00D40908" w:rsidP="0040592B">
      <w:pPr>
        <w:jc w:val="right"/>
      </w:pPr>
      <w:r w:rsidRPr="00D40908">
        <w:t>место жител</w:t>
      </w:r>
      <w:r w:rsidR="00127740">
        <w:t>ь</w:t>
      </w:r>
      <w:r w:rsidRPr="00D40908">
        <w:t>ства неизвестно</w:t>
      </w:r>
    </w:p>
    <w:p w:rsidR="0040592B" w:rsidRPr="00D40908" w:rsidRDefault="0040592B" w:rsidP="0040592B">
      <w:pPr>
        <w:jc w:val="right"/>
      </w:pPr>
    </w:p>
    <w:p w:rsidR="0040592B" w:rsidRPr="00D40908" w:rsidRDefault="0040592B" w:rsidP="0040592B">
      <w:pPr>
        <w:jc w:val="right"/>
      </w:pPr>
      <w:r w:rsidRPr="00D40908">
        <w:t>Щ</w:t>
      </w:r>
      <w:r w:rsidR="00343FFF" w:rsidRPr="00D40908">
        <w:t>.</w:t>
      </w:r>
      <w:r w:rsidRPr="00D40908">
        <w:t>А</w:t>
      </w:r>
      <w:r w:rsidR="00343FFF" w:rsidRPr="00D40908">
        <w:t>.</w:t>
      </w:r>
      <w:r w:rsidRPr="00D40908">
        <w:t>А</w:t>
      </w:r>
      <w:r w:rsidR="00343FFF" w:rsidRPr="00D40908">
        <w:t>.</w:t>
      </w:r>
    </w:p>
    <w:p w:rsidR="00D40908" w:rsidRPr="00D40908" w:rsidRDefault="00D40908" w:rsidP="00D40908">
      <w:pPr>
        <w:jc w:val="right"/>
      </w:pPr>
      <w:r w:rsidRPr="00D40908">
        <w:t>г.Мо</w:t>
      </w:r>
      <w:r w:rsidR="00076478">
        <w:t>сква, ул.8-ого Марта, д.5</w:t>
      </w:r>
    </w:p>
    <w:p w:rsidR="00D40908" w:rsidRPr="00D40908" w:rsidRDefault="00D40908" w:rsidP="0040592B">
      <w:pPr>
        <w:jc w:val="right"/>
      </w:pPr>
    </w:p>
    <w:p w:rsidR="00120AD2" w:rsidRPr="00D40908" w:rsidRDefault="00120AD2" w:rsidP="004C3776">
      <w:pPr>
        <w:jc w:val="center"/>
        <w:rPr>
          <w:b/>
        </w:rPr>
      </w:pPr>
    </w:p>
    <w:p w:rsidR="00076478" w:rsidRDefault="004C3776" w:rsidP="004C3776">
      <w:pPr>
        <w:jc w:val="center"/>
        <w:rPr>
          <w:b/>
        </w:rPr>
      </w:pPr>
      <w:r w:rsidRPr="00D40908">
        <w:rPr>
          <w:b/>
        </w:rPr>
        <w:t>ЗАЯВЛЕНИЕ</w:t>
      </w:r>
    </w:p>
    <w:p w:rsidR="004C3776" w:rsidRPr="00076478" w:rsidRDefault="00076478" w:rsidP="00076478">
      <w:pPr>
        <w:jc w:val="center"/>
      </w:pPr>
      <w:r w:rsidRPr="00076478">
        <w:t>об обеспечении иска</w:t>
      </w:r>
    </w:p>
    <w:p w:rsidR="004C3776" w:rsidRPr="00D40908" w:rsidRDefault="004C3776" w:rsidP="004C3776">
      <w:pPr>
        <w:jc w:val="center"/>
        <w:rPr>
          <w:b/>
        </w:rPr>
      </w:pPr>
    </w:p>
    <w:p w:rsidR="0040592B" w:rsidRPr="00D40908" w:rsidRDefault="00D17150" w:rsidP="0040592B">
      <w:pPr>
        <w:ind w:firstLine="540"/>
        <w:jc w:val="both"/>
      </w:pPr>
      <w:r w:rsidRPr="00D40908">
        <w:t>Истцом заявлен И</w:t>
      </w:r>
      <w:r w:rsidR="004C3776" w:rsidRPr="00D40908">
        <w:t xml:space="preserve">ск </w:t>
      </w:r>
      <w:r w:rsidRPr="00D40908">
        <w:t>к У</w:t>
      </w:r>
      <w:r w:rsidR="00D40908" w:rsidRPr="00D40908">
        <w:t>.В.А. и Щ.</w:t>
      </w:r>
      <w:r w:rsidRPr="00D40908">
        <w:t>А.А. о</w:t>
      </w:r>
      <w:r w:rsidR="0040592B" w:rsidRPr="00D40908">
        <w:t xml:space="preserve"> признании сделки недействительной и применений последствий недействительности ничтожной сделки</w:t>
      </w:r>
      <w:r w:rsidR="004C3776" w:rsidRPr="00D40908">
        <w:t xml:space="preserve">. В настоящее время есть основания полагать, что в случае вынесения судом решения в пользу Истца исполнение Ответчиком такого решения будет затруднительно. Так, </w:t>
      </w:r>
      <w:r w:rsidR="0040592B" w:rsidRPr="00D40908">
        <w:t>требование</w:t>
      </w:r>
      <w:r w:rsidR="004C3776" w:rsidRPr="00D40908">
        <w:t xml:space="preserve"> о </w:t>
      </w:r>
      <w:r w:rsidR="0040592B" w:rsidRPr="00D40908">
        <w:t xml:space="preserve">реституции, изложенное в Исковом заявлении, может быть не выполнено ввиду возможности последующего заключения и регистрации сделок купли-продажи квартиры по адресу: г. Москва, Кутузовский проспект, дом 43, кв. 209. </w:t>
      </w:r>
    </w:p>
    <w:p w:rsidR="004C3776" w:rsidRPr="00D40908" w:rsidRDefault="004C3776" w:rsidP="004C37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908">
        <w:rPr>
          <w:rFonts w:ascii="Times New Roman" w:hAnsi="Times New Roman" w:cs="Times New Roman"/>
          <w:sz w:val="24"/>
          <w:szCs w:val="24"/>
        </w:rPr>
        <w:t>В соответствии со ст. 139 ГПК РФ, суд или судья по заявлению и ходатайству лиц, участвующих в деле, может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:rsidR="004C3776" w:rsidRPr="00D40908" w:rsidRDefault="004C3776" w:rsidP="004C37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908">
        <w:rPr>
          <w:rFonts w:ascii="Times New Roman" w:hAnsi="Times New Roman" w:cs="Times New Roman"/>
          <w:sz w:val="24"/>
          <w:szCs w:val="24"/>
        </w:rPr>
        <w:t>Согласно ст. 140 ГПК РФ, одной из мер по обеспечению иска является наложение ареста на имущество, принадлежащее Ответчику и находящееся у него или у других лиц.</w:t>
      </w:r>
    </w:p>
    <w:p w:rsidR="007170FA" w:rsidRPr="00D40908" w:rsidRDefault="007170FA" w:rsidP="004C37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76" w:rsidRPr="00D40908" w:rsidRDefault="004C3776" w:rsidP="004C37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908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со статьями 139, 140 ГПК РФ,</w:t>
      </w:r>
    </w:p>
    <w:p w:rsidR="004C3776" w:rsidRPr="00D40908" w:rsidRDefault="004C3776" w:rsidP="004C37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76" w:rsidRPr="00D40908" w:rsidRDefault="004C3776" w:rsidP="00D171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08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4C3776" w:rsidRPr="00D40908" w:rsidRDefault="004C3776" w:rsidP="004C37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76" w:rsidRPr="00D40908" w:rsidRDefault="004C3776" w:rsidP="00D40908">
      <w:pPr>
        <w:pStyle w:val="ConsPlusNormal"/>
        <w:widowControl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908">
        <w:rPr>
          <w:rFonts w:ascii="Times New Roman" w:hAnsi="Times New Roman" w:cs="Times New Roman"/>
          <w:sz w:val="24"/>
          <w:szCs w:val="24"/>
        </w:rPr>
        <w:t>Принять меры к обеспечению иска, заявленного Истцом к Ответчик</w:t>
      </w:r>
      <w:r w:rsidR="0040592B" w:rsidRPr="00D40908">
        <w:rPr>
          <w:rFonts w:ascii="Times New Roman" w:hAnsi="Times New Roman" w:cs="Times New Roman"/>
          <w:sz w:val="24"/>
          <w:szCs w:val="24"/>
        </w:rPr>
        <w:t>ам</w:t>
      </w:r>
      <w:r w:rsidRPr="00D40908">
        <w:rPr>
          <w:rFonts w:ascii="Times New Roman" w:hAnsi="Times New Roman" w:cs="Times New Roman"/>
          <w:sz w:val="24"/>
          <w:szCs w:val="24"/>
        </w:rPr>
        <w:t xml:space="preserve"> – </w:t>
      </w:r>
      <w:r w:rsidR="0040592B" w:rsidRPr="00D40908">
        <w:rPr>
          <w:rFonts w:ascii="Times New Roman" w:hAnsi="Times New Roman" w:cs="Times New Roman"/>
          <w:sz w:val="24"/>
          <w:szCs w:val="24"/>
        </w:rPr>
        <w:t>У</w:t>
      </w:r>
      <w:r w:rsidR="00D40908" w:rsidRPr="00D40908">
        <w:rPr>
          <w:rFonts w:ascii="Times New Roman" w:hAnsi="Times New Roman" w:cs="Times New Roman"/>
          <w:sz w:val="24"/>
          <w:szCs w:val="24"/>
        </w:rPr>
        <w:t>.</w:t>
      </w:r>
      <w:r w:rsidR="0040592B" w:rsidRPr="00D40908">
        <w:rPr>
          <w:rFonts w:ascii="Times New Roman" w:hAnsi="Times New Roman" w:cs="Times New Roman"/>
          <w:sz w:val="24"/>
          <w:szCs w:val="24"/>
        </w:rPr>
        <w:t>В.А. и Щ</w:t>
      </w:r>
      <w:r w:rsidR="00D40908" w:rsidRPr="00D40908">
        <w:rPr>
          <w:rFonts w:ascii="Times New Roman" w:hAnsi="Times New Roman" w:cs="Times New Roman"/>
          <w:sz w:val="24"/>
          <w:szCs w:val="24"/>
        </w:rPr>
        <w:t>.</w:t>
      </w:r>
      <w:r w:rsidR="0040592B" w:rsidRPr="00D40908">
        <w:rPr>
          <w:rFonts w:ascii="Times New Roman" w:hAnsi="Times New Roman" w:cs="Times New Roman"/>
          <w:sz w:val="24"/>
          <w:szCs w:val="24"/>
        </w:rPr>
        <w:t>А.А,</w:t>
      </w:r>
      <w:r w:rsidRPr="00D40908">
        <w:rPr>
          <w:rFonts w:ascii="Times New Roman" w:hAnsi="Times New Roman" w:cs="Times New Roman"/>
          <w:sz w:val="24"/>
          <w:szCs w:val="24"/>
        </w:rPr>
        <w:t xml:space="preserve"> по данному делу - </w:t>
      </w:r>
      <w:r w:rsidR="0040592B" w:rsidRPr="00D40908">
        <w:rPr>
          <w:rFonts w:ascii="Times New Roman" w:hAnsi="Times New Roman" w:cs="Times New Roman"/>
          <w:sz w:val="24"/>
          <w:szCs w:val="24"/>
        </w:rPr>
        <w:t>признании сделки недействительной и применений последствий недействительности ничтожной сделки</w:t>
      </w:r>
      <w:r w:rsidRPr="00D40908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D17150" w:rsidRPr="00D40908">
        <w:rPr>
          <w:rFonts w:ascii="Times New Roman" w:hAnsi="Times New Roman" w:cs="Times New Roman"/>
          <w:sz w:val="24"/>
          <w:szCs w:val="24"/>
        </w:rPr>
        <w:t xml:space="preserve">наложения ареста на </w:t>
      </w:r>
      <w:r w:rsidR="0040592B" w:rsidRPr="00D40908">
        <w:rPr>
          <w:rFonts w:ascii="Times New Roman" w:hAnsi="Times New Roman" w:cs="Times New Roman"/>
          <w:sz w:val="24"/>
          <w:szCs w:val="24"/>
        </w:rPr>
        <w:t>с</w:t>
      </w:r>
      <w:r w:rsidR="00D17150" w:rsidRPr="00D40908">
        <w:rPr>
          <w:rFonts w:ascii="Times New Roman" w:hAnsi="Times New Roman" w:cs="Times New Roman"/>
          <w:sz w:val="24"/>
          <w:szCs w:val="24"/>
        </w:rPr>
        <w:t>порную квартиру и передачи соответствующего распоряжения в Управление Росреестра по Москве</w:t>
      </w:r>
      <w:r w:rsidR="00127740">
        <w:rPr>
          <w:rFonts w:ascii="Times New Roman" w:hAnsi="Times New Roman" w:cs="Times New Roman"/>
          <w:sz w:val="24"/>
          <w:szCs w:val="24"/>
        </w:rPr>
        <w:t>.</w:t>
      </w:r>
    </w:p>
    <w:p w:rsidR="00D40908" w:rsidRPr="00D40908" w:rsidRDefault="00D40908" w:rsidP="00D40908">
      <w:pPr>
        <w:numPr>
          <w:ilvl w:val="0"/>
          <w:numId w:val="2"/>
        </w:numPr>
        <w:tabs>
          <w:tab w:val="left" w:pos="1260"/>
        </w:tabs>
        <w:jc w:val="both"/>
      </w:pPr>
      <w:r w:rsidRPr="00D40908">
        <w:t>О дате и времени судебного заседания прошу уведомлять в адрес юридического бюро «</w:t>
      </w:r>
      <w:r w:rsidRPr="00D40908">
        <w:rPr>
          <w:lang w:val="en-US"/>
        </w:rPr>
        <w:t>Moscow</w:t>
      </w:r>
      <w:r w:rsidRPr="00D40908">
        <w:t xml:space="preserve"> </w:t>
      </w:r>
      <w:r w:rsidRPr="00D40908">
        <w:rPr>
          <w:lang w:val="en-US"/>
        </w:rPr>
        <w:t>legal</w:t>
      </w:r>
      <w:r w:rsidRPr="00D40908">
        <w:t xml:space="preserve">», г. Москва, ул. Маросейка, д. 2/15, </w:t>
      </w:r>
      <w:hyperlink r:id="rId8" w:history="1">
        <w:r w:rsidRPr="00D40908">
          <w:rPr>
            <w:rStyle w:val="a3"/>
            <w:color w:val="auto"/>
            <w:u w:val="none"/>
            <w:lang w:val="en-US"/>
          </w:rPr>
          <w:t>http</w:t>
        </w:r>
        <w:r w:rsidRPr="00D40908">
          <w:rPr>
            <w:rStyle w:val="a3"/>
            <w:color w:val="auto"/>
            <w:u w:val="none"/>
          </w:rPr>
          <w:t>://</w:t>
        </w:r>
        <w:r w:rsidRPr="00D40908">
          <w:rPr>
            <w:rStyle w:val="a3"/>
            <w:color w:val="auto"/>
            <w:u w:val="none"/>
            <w:lang w:val="en-US"/>
          </w:rPr>
          <w:t>msk</w:t>
        </w:r>
        <w:r w:rsidRPr="00D40908">
          <w:rPr>
            <w:rStyle w:val="a3"/>
            <w:color w:val="auto"/>
            <w:u w:val="none"/>
          </w:rPr>
          <w:t>-</w:t>
        </w:r>
        <w:r w:rsidRPr="00D40908">
          <w:rPr>
            <w:rStyle w:val="a3"/>
            <w:color w:val="auto"/>
            <w:u w:val="none"/>
            <w:lang w:val="en-US"/>
          </w:rPr>
          <w:t>legal</w:t>
        </w:r>
        <w:r w:rsidRPr="00D40908">
          <w:rPr>
            <w:rStyle w:val="a3"/>
            <w:color w:val="auto"/>
            <w:u w:val="none"/>
          </w:rPr>
          <w:t>.</w:t>
        </w:r>
        <w:r w:rsidRPr="00D40908">
          <w:rPr>
            <w:rStyle w:val="a3"/>
            <w:color w:val="auto"/>
            <w:u w:val="none"/>
            <w:lang w:val="en-US"/>
          </w:rPr>
          <w:t>ru</w:t>
        </w:r>
      </w:hyperlink>
    </w:p>
    <w:p w:rsidR="00D40908" w:rsidRPr="00D40908" w:rsidRDefault="00D40908" w:rsidP="00D40908">
      <w:pPr>
        <w:pStyle w:val="ConsPlusNormal"/>
        <w:widowControl/>
        <w:ind w:left="360" w:firstLine="0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150" w:rsidRPr="00D40908" w:rsidRDefault="00D17150" w:rsidP="004C3776">
      <w:pPr>
        <w:pStyle w:val="ConsPlusNormal"/>
        <w:widowControl/>
        <w:ind w:firstLine="540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3FFF" w:rsidRPr="00D40908" w:rsidRDefault="00343FFF" w:rsidP="004C3776">
      <w:pPr>
        <w:pStyle w:val="ConsPlusNormal"/>
        <w:widowControl/>
        <w:ind w:firstLine="540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150" w:rsidRPr="00D40908" w:rsidRDefault="00D17150" w:rsidP="00343FFF">
      <w:pPr>
        <w:tabs>
          <w:tab w:val="left" w:pos="1440"/>
          <w:tab w:val="num" w:pos="2520"/>
        </w:tabs>
        <w:ind w:left="900" w:hanging="360"/>
      </w:pPr>
      <w:r w:rsidRPr="00D40908">
        <w:t>Представитель Истца</w:t>
      </w:r>
    </w:p>
    <w:p w:rsidR="00D17150" w:rsidRPr="00D40908" w:rsidRDefault="00343FFF" w:rsidP="00343FFF">
      <w:pPr>
        <w:tabs>
          <w:tab w:val="left" w:pos="1440"/>
          <w:tab w:val="num" w:pos="2520"/>
        </w:tabs>
        <w:ind w:left="900" w:hanging="360"/>
        <w:jc w:val="right"/>
      </w:pPr>
      <w:r w:rsidRPr="00D40908">
        <w:t>по доверенности____________________________________Хоруженко А.С./</w:t>
      </w:r>
    </w:p>
    <w:p w:rsidR="00D17150" w:rsidRPr="00D40908" w:rsidRDefault="00127740" w:rsidP="00343FFF">
      <w:pPr>
        <w:tabs>
          <w:tab w:val="left" w:pos="1440"/>
          <w:tab w:val="num" w:pos="2520"/>
        </w:tabs>
        <w:ind w:left="900" w:hanging="360"/>
        <w:jc w:val="right"/>
      </w:pPr>
      <w:r>
        <w:lastRenderedPageBreak/>
        <w:t>14.11.2014</w:t>
      </w:r>
      <w:r w:rsidR="00D17150" w:rsidRPr="00D40908">
        <w:t xml:space="preserve"> г.</w:t>
      </w:r>
    </w:p>
    <w:sectPr w:rsidR="00D17150" w:rsidRPr="00D40908" w:rsidSect="00D1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52F9" w:rsidRDefault="008C52F9" w:rsidP="0027382E">
      <w:r>
        <w:separator/>
      </w:r>
    </w:p>
  </w:endnote>
  <w:endnote w:type="continuationSeparator" w:id="0">
    <w:p w:rsidR="008C52F9" w:rsidRDefault="008C52F9" w:rsidP="0027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82E" w:rsidRDefault="002738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82E" w:rsidRDefault="002738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82E" w:rsidRDefault="00273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52F9" w:rsidRDefault="008C52F9" w:rsidP="0027382E">
      <w:r>
        <w:separator/>
      </w:r>
    </w:p>
  </w:footnote>
  <w:footnote w:type="continuationSeparator" w:id="0">
    <w:p w:rsidR="008C52F9" w:rsidRDefault="008C52F9" w:rsidP="0027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82E" w:rsidRDefault="002738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82E" w:rsidRDefault="002738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82E" w:rsidRDefault="0027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1CEA"/>
    <w:multiLevelType w:val="hybridMultilevel"/>
    <w:tmpl w:val="BFCA3486"/>
    <w:lvl w:ilvl="0" w:tplc="233ACAC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D8A33EE"/>
    <w:multiLevelType w:val="hybridMultilevel"/>
    <w:tmpl w:val="D6703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776"/>
    <w:rsid w:val="00076478"/>
    <w:rsid w:val="000C654C"/>
    <w:rsid w:val="00120AD2"/>
    <w:rsid w:val="00127740"/>
    <w:rsid w:val="0027382E"/>
    <w:rsid w:val="00343FFF"/>
    <w:rsid w:val="0040592B"/>
    <w:rsid w:val="00420CC2"/>
    <w:rsid w:val="004C3776"/>
    <w:rsid w:val="005C4F59"/>
    <w:rsid w:val="006151A1"/>
    <w:rsid w:val="00634A3B"/>
    <w:rsid w:val="006D741F"/>
    <w:rsid w:val="007170FA"/>
    <w:rsid w:val="007C53CB"/>
    <w:rsid w:val="007F4A54"/>
    <w:rsid w:val="008C52F9"/>
    <w:rsid w:val="00AF5C46"/>
    <w:rsid w:val="00D17150"/>
    <w:rsid w:val="00D40908"/>
    <w:rsid w:val="00DC063B"/>
    <w:rsid w:val="00F3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8B71BC9-EDA8-4606-9D4C-7AB92770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776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C3776"/>
    <w:rPr>
      <w:color w:val="0000FF"/>
      <w:u w:val="single"/>
    </w:rPr>
  </w:style>
  <w:style w:type="paragraph" w:customStyle="1" w:styleId="ConsPlusNormal">
    <w:name w:val="ConsPlusNormal"/>
    <w:rsid w:val="004C3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4C377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4">
    <w:name w:val="Strong"/>
    <w:basedOn w:val="a0"/>
    <w:qFormat/>
    <w:rsid w:val="00D17150"/>
    <w:rPr>
      <w:b/>
      <w:bCs/>
    </w:rPr>
  </w:style>
  <w:style w:type="character" w:customStyle="1" w:styleId="apple-converted-space">
    <w:name w:val="apple-converted-space"/>
    <w:basedOn w:val="a0"/>
    <w:rsid w:val="00D17150"/>
  </w:style>
  <w:style w:type="paragraph" w:styleId="a5">
    <w:name w:val="header"/>
    <w:basedOn w:val="a"/>
    <w:link w:val="a6"/>
    <w:rsid w:val="002738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382E"/>
    <w:rPr>
      <w:sz w:val="24"/>
      <w:szCs w:val="24"/>
    </w:rPr>
  </w:style>
  <w:style w:type="paragraph" w:styleId="a7">
    <w:name w:val="footer"/>
    <w:basedOn w:val="a"/>
    <w:link w:val="a8"/>
    <w:rsid w:val="00273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3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Тверской районный суд</vt:lpstr>
    </vt:vector>
  </TitlesOfParts>
  <Company>TOSHIBA</Company>
  <LinksUpToDate>false</LinksUpToDate>
  <CharactersWithSpaces>2106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Тверской районный суд</dc:title>
  <dc:subject/>
  <dc:creator>Toshiba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