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69B6" w14:textId="77777777" w:rsidR="00804814" w:rsidRPr="00985D85" w:rsidRDefault="00804814" w:rsidP="00BD1C07">
      <w:pPr>
        <w:ind w:firstLine="708"/>
        <w:jc w:val="right"/>
        <w:rPr>
          <w:b/>
        </w:rPr>
      </w:pPr>
      <w:r w:rsidRPr="00985D85">
        <w:rPr>
          <w:b/>
        </w:rPr>
        <w:t>Девятый арбитражный апелляционный суд г. Москвы</w:t>
      </w:r>
    </w:p>
    <w:p w14:paraId="33EC2A6F" w14:textId="77777777" w:rsidR="00804814" w:rsidRPr="00985D85" w:rsidRDefault="00804814" w:rsidP="00BD1C07">
      <w:pPr>
        <w:ind w:firstLine="708"/>
        <w:jc w:val="right"/>
      </w:pPr>
    </w:p>
    <w:p w14:paraId="0624AA76" w14:textId="77777777" w:rsidR="00804814" w:rsidRPr="00985D85" w:rsidRDefault="00804814" w:rsidP="00BD1C07">
      <w:pPr>
        <w:ind w:firstLine="708"/>
        <w:jc w:val="right"/>
      </w:pPr>
      <w:r w:rsidRPr="00985D85">
        <w:rPr>
          <w:b/>
        </w:rPr>
        <w:t>Истец:</w:t>
      </w:r>
      <w:r w:rsidRPr="00985D85">
        <w:t xml:space="preserve"> ООО «О.»</w:t>
      </w:r>
    </w:p>
    <w:p w14:paraId="47AC24F1" w14:textId="77777777" w:rsidR="00804814" w:rsidRDefault="00804814" w:rsidP="00BD1C07">
      <w:pPr>
        <w:ind w:firstLine="708"/>
        <w:jc w:val="right"/>
      </w:pPr>
      <w:r w:rsidRPr="00985D85">
        <w:t>Москва, ул. Партизанская, д. 7, корп.1</w:t>
      </w:r>
    </w:p>
    <w:p w14:paraId="3212149B" w14:textId="77777777" w:rsidR="00015A88" w:rsidRDefault="00015A88" w:rsidP="00015A88">
      <w:pPr>
        <w:jc w:val="right"/>
        <w:rPr>
          <w:b/>
        </w:rPr>
      </w:pPr>
      <w:r>
        <w:rPr>
          <w:b/>
        </w:rPr>
        <w:t xml:space="preserve">Представитель: </w:t>
      </w:r>
    </w:p>
    <w:p w14:paraId="7AAD5D17" w14:textId="77777777" w:rsidR="00015A88" w:rsidRDefault="00015A88" w:rsidP="00015A88">
      <w:pPr>
        <w:jc w:val="right"/>
      </w:pPr>
      <w:r>
        <w:t>Хоруженко А.С.</w:t>
      </w:r>
    </w:p>
    <w:p w14:paraId="67D932F0" w14:textId="77777777" w:rsidR="00015A88" w:rsidRDefault="00015A88" w:rsidP="00015A88">
      <w:pPr>
        <w:keepLines/>
        <w:jc w:val="right"/>
      </w:pPr>
      <w:r>
        <w:t>Юридическое бюро «</w:t>
      </w:r>
      <w:r>
        <w:rPr>
          <w:lang w:val="en-GB"/>
        </w:rPr>
        <w:t>Moscow</w:t>
      </w:r>
      <w:r w:rsidRPr="00015A88">
        <w:t xml:space="preserve"> </w:t>
      </w:r>
      <w:r>
        <w:rPr>
          <w:lang w:val="en-GB"/>
        </w:rPr>
        <w:t>legal</w:t>
      </w:r>
      <w:r>
        <w:t>»</w:t>
      </w:r>
    </w:p>
    <w:p w14:paraId="12841D7F" w14:textId="77777777" w:rsidR="00015A88" w:rsidRDefault="00015A88" w:rsidP="00015A88">
      <w:pPr>
        <w:keepLines/>
        <w:ind w:left="4242" w:firstLine="708"/>
        <w:jc w:val="right"/>
      </w:pPr>
      <w:r>
        <w:t>г. Москва, ул. Маросейка, д. 2/15</w:t>
      </w:r>
    </w:p>
    <w:p w14:paraId="716C51B9" w14:textId="77777777" w:rsidR="00015A88" w:rsidRDefault="000068FF" w:rsidP="00015A88">
      <w:pPr>
        <w:keepLines/>
        <w:ind w:left="4242" w:firstLine="708"/>
        <w:jc w:val="right"/>
      </w:pPr>
      <w:hyperlink r:id="rId7" w:history="1">
        <w:r w:rsidR="00015A88">
          <w:rPr>
            <w:rStyle w:val="a4"/>
            <w:lang w:val="en-US"/>
          </w:rPr>
          <w:t>http</w:t>
        </w:r>
        <w:r w:rsidR="00015A88">
          <w:rPr>
            <w:rStyle w:val="a4"/>
          </w:rPr>
          <w:t>://</w:t>
        </w:r>
        <w:r w:rsidR="00015A88">
          <w:rPr>
            <w:rStyle w:val="a4"/>
            <w:lang w:val="en-US"/>
          </w:rPr>
          <w:t>msk</w:t>
        </w:r>
        <w:r w:rsidR="00015A88">
          <w:rPr>
            <w:rStyle w:val="a4"/>
          </w:rPr>
          <w:t>-</w:t>
        </w:r>
        <w:r w:rsidR="00015A88">
          <w:rPr>
            <w:rStyle w:val="a4"/>
            <w:lang w:val="en-US"/>
          </w:rPr>
          <w:t>legal</w:t>
        </w:r>
        <w:r w:rsidR="00015A88">
          <w:rPr>
            <w:rStyle w:val="a4"/>
          </w:rPr>
          <w:t>.</w:t>
        </w:r>
        <w:r w:rsidR="00015A88">
          <w:rPr>
            <w:rStyle w:val="a4"/>
            <w:lang w:val="en-US"/>
          </w:rPr>
          <w:t>ru</w:t>
        </w:r>
      </w:hyperlink>
    </w:p>
    <w:p w14:paraId="63881613" w14:textId="77777777" w:rsidR="00015A88" w:rsidRDefault="00015A88" w:rsidP="00015A88">
      <w:pPr>
        <w:jc w:val="right"/>
      </w:pPr>
      <w:r>
        <w:t xml:space="preserve">тел: </w:t>
      </w:r>
      <w:r w:rsidR="00ED2855">
        <w:t>8(495)664-55-96</w:t>
      </w:r>
    </w:p>
    <w:p w14:paraId="76C3B815" w14:textId="77777777" w:rsidR="00804814" w:rsidRPr="00985D85" w:rsidRDefault="00804814" w:rsidP="00BD1C07">
      <w:pPr>
        <w:ind w:firstLine="708"/>
        <w:jc w:val="right"/>
      </w:pPr>
    </w:p>
    <w:p w14:paraId="4D79EE05" w14:textId="77777777" w:rsidR="00804814" w:rsidRPr="00985D85" w:rsidRDefault="00804814" w:rsidP="00BD1C07">
      <w:pPr>
        <w:ind w:firstLine="708"/>
        <w:jc w:val="right"/>
      </w:pPr>
      <w:r w:rsidRPr="00985D85">
        <w:rPr>
          <w:b/>
        </w:rPr>
        <w:t>Ответчик:</w:t>
      </w:r>
      <w:r w:rsidRPr="00985D85">
        <w:t xml:space="preserve"> ООО «П.»</w:t>
      </w:r>
    </w:p>
    <w:p w14:paraId="59AD2156" w14:textId="77777777" w:rsidR="00804814" w:rsidRPr="00985D85" w:rsidRDefault="00804814" w:rsidP="00BD1C07">
      <w:pPr>
        <w:ind w:firstLine="708"/>
        <w:jc w:val="right"/>
      </w:pPr>
      <w:r w:rsidRPr="00985D85">
        <w:t>Россия, г. Норильск, ул. Талнахская, д. 28, оф. 44</w:t>
      </w:r>
    </w:p>
    <w:p w14:paraId="61E4D32E" w14:textId="77777777" w:rsidR="00804814" w:rsidRPr="00985D85" w:rsidRDefault="00804814" w:rsidP="004871F8">
      <w:pPr>
        <w:ind w:firstLine="4140"/>
        <w:jc w:val="right"/>
        <w:rPr>
          <w:b/>
        </w:rPr>
      </w:pPr>
    </w:p>
    <w:p w14:paraId="22867DFB" w14:textId="77777777" w:rsidR="00804814" w:rsidRPr="00985D85" w:rsidRDefault="00804814" w:rsidP="00C66C15">
      <w:pPr>
        <w:jc w:val="center"/>
        <w:rPr>
          <w:b/>
        </w:rPr>
      </w:pPr>
    </w:p>
    <w:p w14:paraId="1C9BB9BD" w14:textId="77777777" w:rsidR="00804814" w:rsidRPr="00985D85" w:rsidRDefault="00804814" w:rsidP="00EB08F0">
      <w:pPr>
        <w:jc w:val="center"/>
        <w:rPr>
          <w:b/>
        </w:rPr>
      </w:pPr>
      <w:r w:rsidRPr="00985D85">
        <w:rPr>
          <w:b/>
        </w:rPr>
        <w:t>АПЕЛЛЯЦИОННАЯ ЖАЛОБА</w:t>
      </w:r>
    </w:p>
    <w:p w14:paraId="1D3139F1" w14:textId="77777777" w:rsidR="00804814" w:rsidRPr="00985D85" w:rsidRDefault="00804814" w:rsidP="00BD1C07">
      <w:pPr>
        <w:tabs>
          <w:tab w:val="left" w:pos="6273"/>
        </w:tabs>
        <w:rPr>
          <w:b/>
        </w:rPr>
      </w:pPr>
      <w:r w:rsidRPr="00985D85">
        <w:rPr>
          <w:b/>
        </w:rPr>
        <w:tab/>
      </w:r>
    </w:p>
    <w:p w14:paraId="04888176" w14:textId="77777777" w:rsidR="00804814" w:rsidRPr="00985D85" w:rsidRDefault="00804814" w:rsidP="002717C0">
      <w:pPr>
        <w:ind w:firstLine="567"/>
      </w:pPr>
      <w:r w:rsidRPr="00985D85">
        <w:t>«29» апреля 2014 года Арбитражным судом города Москвы было вынесено решение по иску ООО «О.» к ООО «П.» о взыскании задолженности по агентскому договору в пользу ООО «О.» 1598113,46 – стоимость переданного товара, а также 33296,48 – расходы по госпошлине.</w:t>
      </w:r>
    </w:p>
    <w:p w14:paraId="03DB341C" w14:textId="77777777" w:rsidR="00804814" w:rsidRPr="00985D85" w:rsidRDefault="00804814" w:rsidP="002717C0">
      <w:pPr>
        <w:ind w:firstLine="567"/>
        <w:jc w:val="both"/>
      </w:pPr>
      <w:r w:rsidRPr="00985D85">
        <w:t>С данным решением Ответчик не согласен. Обращаясь с настоящей жалобой в суд апелляционной инстанции, Ответчик считает выводы суда первой инстанции, изложенные в решении, не соответствующим действительным обстоятельствам по делу, в процессе судебного разбирательства не были полностью выяснены обстоятельства, имеющие значение для дела.</w:t>
      </w:r>
    </w:p>
    <w:p w14:paraId="0B6AB80B" w14:textId="77777777" w:rsidR="00804814" w:rsidRPr="00985D85" w:rsidRDefault="00804814" w:rsidP="002717C0">
      <w:pPr>
        <w:ind w:firstLine="567"/>
        <w:jc w:val="both"/>
      </w:pPr>
      <w:r w:rsidRPr="00985D85">
        <w:t xml:space="preserve">Между ООО «О.» (Истец) и ООО «П.» (Ответчик), был заключен Договор от 01 марта </w:t>
      </w:r>
      <w:smartTag w:uri="urn:schemas-microsoft-com:office:smarttags" w:element="metricconverter">
        <w:smartTagPr>
          <w:attr w:name="ProductID" w:val="2012 г"/>
        </w:smartTagPr>
        <w:r w:rsidRPr="00985D85">
          <w:t>2012 г</w:t>
        </w:r>
      </w:smartTag>
      <w:r w:rsidRPr="00985D85">
        <w:t>. (далее - Договор). Согласно п. 1.1. заключенного договора Ответчик обязуется по поручению Истца от своего имени и за счет Истца за вознаграждение выдавать отправления клиентам – физическим лицам по адресам, указанным Истцом, и принимать оплату за них. Ответчик также обязался выдавать отправления клиентам - физическим лицам в офисах Ответчика.</w:t>
      </w:r>
    </w:p>
    <w:p w14:paraId="1823355F" w14:textId="77777777" w:rsidR="00804814" w:rsidRPr="00985D85" w:rsidRDefault="00804814" w:rsidP="002717C0">
      <w:pPr>
        <w:ind w:firstLine="567"/>
        <w:jc w:val="both"/>
      </w:pPr>
      <w:r w:rsidRPr="00985D85">
        <w:t>Договор, заключенный между Истцом и Ответчиком, является субагентским и заключен с целью организации доставки заказов клиентам интернет магазинов.</w:t>
      </w:r>
    </w:p>
    <w:p w14:paraId="19C339E8" w14:textId="77777777" w:rsidR="00804814" w:rsidRPr="00985D85" w:rsidRDefault="00804814" w:rsidP="002717C0">
      <w:pPr>
        <w:ind w:firstLine="567"/>
        <w:jc w:val="both"/>
      </w:pPr>
      <w:r w:rsidRPr="00985D85">
        <w:t>На основании п.п. 2.1.3., 4.1. Договора, Ответчик обязуется осуществлять перечисление полученных за отчетный месяц от клиентов Истца денежных средств, принадлежащих Истцу, на расчетный счет Истца.</w:t>
      </w:r>
    </w:p>
    <w:p w14:paraId="71913C31" w14:textId="77777777" w:rsidR="00804814" w:rsidRPr="00985D85" w:rsidRDefault="00804814" w:rsidP="002717C0">
      <w:pPr>
        <w:ind w:firstLine="567"/>
        <w:jc w:val="both"/>
      </w:pPr>
      <w:r w:rsidRPr="00985D85">
        <w:t>Общая сумма денежных средств, перечисленных Ответчиком по Договору составила 20967854,06 (Двадцать миллионов девятьсот шестьдесят семь тысяч восемьсот пятьдесят четыре) руб. 06 коп. Данные платежи были осуществлены следующими платежными поручениями (Приложение № 1 ):</w:t>
      </w:r>
    </w:p>
    <w:p w14:paraId="6BBF0581" w14:textId="77777777" w:rsidR="00804814" w:rsidRPr="00985D85" w:rsidRDefault="00804814" w:rsidP="002717C0">
      <w:pPr>
        <w:ind w:firstLine="567"/>
        <w:jc w:val="both"/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93"/>
        <w:gridCol w:w="1440"/>
        <w:gridCol w:w="1800"/>
      </w:tblGrid>
      <w:tr w:rsidR="00804814" w:rsidRPr="00985D85" w14:paraId="1E26F737" w14:textId="77777777" w:rsidTr="00BD1C07">
        <w:trPr>
          <w:trHeight w:val="300"/>
        </w:trPr>
        <w:tc>
          <w:tcPr>
            <w:tcW w:w="567" w:type="dxa"/>
          </w:tcPr>
          <w:p w14:paraId="1A4320AC" w14:textId="77777777" w:rsidR="00804814" w:rsidRPr="00985D85" w:rsidRDefault="00804814" w:rsidP="00DF28AD">
            <w:pPr>
              <w:jc w:val="right"/>
              <w:rPr>
                <w:b/>
                <w:color w:val="000000"/>
              </w:rPr>
            </w:pPr>
            <w:r w:rsidRPr="00985D85">
              <w:rPr>
                <w:b/>
                <w:color w:val="000000"/>
              </w:rPr>
              <w:t>№</w:t>
            </w:r>
          </w:p>
        </w:tc>
        <w:tc>
          <w:tcPr>
            <w:tcW w:w="1593" w:type="dxa"/>
            <w:noWrap/>
            <w:vAlign w:val="bottom"/>
          </w:tcPr>
          <w:p w14:paraId="1C49353D" w14:textId="77777777" w:rsidR="00804814" w:rsidRPr="00985D85" w:rsidRDefault="00804814" w:rsidP="00DF28AD">
            <w:pPr>
              <w:jc w:val="right"/>
              <w:rPr>
                <w:b/>
                <w:color w:val="000000"/>
              </w:rPr>
            </w:pPr>
            <w:r w:rsidRPr="00985D85">
              <w:rPr>
                <w:b/>
                <w:color w:val="000000"/>
              </w:rPr>
              <w:t>Пл. поруч.</w:t>
            </w:r>
          </w:p>
        </w:tc>
        <w:tc>
          <w:tcPr>
            <w:tcW w:w="1440" w:type="dxa"/>
            <w:noWrap/>
            <w:vAlign w:val="bottom"/>
          </w:tcPr>
          <w:p w14:paraId="3F8C14F7" w14:textId="77777777" w:rsidR="00804814" w:rsidRPr="00985D85" w:rsidRDefault="00804814" w:rsidP="00DF28AD">
            <w:pPr>
              <w:jc w:val="right"/>
              <w:rPr>
                <w:b/>
                <w:color w:val="000000"/>
              </w:rPr>
            </w:pPr>
            <w:r w:rsidRPr="00985D85">
              <w:rPr>
                <w:b/>
                <w:color w:val="000000"/>
              </w:rPr>
              <w:t>Дата</w:t>
            </w:r>
          </w:p>
        </w:tc>
        <w:tc>
          <w:tcPr>
            <w:tcW w:w="1800" w:type="dxa"/>
            <w:vAlign w:val="bottom"/>
          </w:tcPr>
          <w:p w14:paraId="7C0D1D38" w14:textId="77777777" w:rsidR="00804814" w:rsidRPr="00985D85" w:rsidRDefault="00804814" w:rsidP="00DF28AD">
            <w:pPr>
              <w:jc w:val="right"/>
              <w:rPr>
                <w:b/>
                <w:color w:val="000000"/>
              </w:rPr>
            </w:pPr>
            <w:r w:rsidRPr="00985D85">
              <w:rPr>
                <w:b/>
                <w:color w:val="000000"/>
              </w:rPr>
              <w:t>Сумма (руб.)</w:t>
            </w:r>
          </w:p>
        </w:tc>
      </w:tr>
      <w:tr w:rsidR="00804814" w:rsidRPr="00985D85" w14:paraId="5A88668B" w14:textId="77777777" w:rsidTr="00BD1C07">
        <w:trPr>
          <w:trHeight w:val="300"/>
        </w:trPr>
        <w:tc>
          <w:tcPr>
            <w:tcW w:w="567" w:type="dxa"/>
          </w:tcPr>
          <w:p w14:paraId="57E6B4D9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</w:t>
            </w:r>
          </w:p>
        </w:tc>
        <w:tc>
          <w:tcPr>
            <w:tcW w:w="1593" w:type="dxa"/>
            <w:noWrap/>
            <w:vAlign w:val="bottom"/>
          </w:tcPr>
          <w:p w14:paraId="48B4C7B1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111</w:t>
            </w:r>
          </w:p>
        </w:tc>
        <w:tc>
          <w:tcPr>
            <w:tcW w:w="1440" w:type="dxa"/>
            <w:noWrap/>
            <w:vAlign w:val="bottom"/>
          </w:tcPr>
          <w:p w14:paraId="5A5DA97D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18.09.12</w:t>
            </w:r>
          </w:p>
        </w:tc>
        <w:tc>
          <w:tcPr>
            <w:tcW w:w="1800" w:type="dxa"/>
            <w:vAlign w:val="bottom"/>
          </w:tcPr>
          <w:p w14:paraId="563C1898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95074,85</w:t>
            </w:r>
          </w:p>
        </w:tc>
      </w:tr>
      <w:tr w:rsidR="00804814" w:rsidRPr="00985D85" w14:paraId="0E16770E" w14:textId="77777777" w:rsidTr="00BD1C07">
        <w:trPr>
          <w:trHeight w:val="300"/>
        </w:trPr>
        <w:tc>
          <w:tcPr>
            <w:tcW w:w="567" w:type="dxa"/>
          </w:tcPr>
          <w:p w14:paraId="3DD2CED8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</w:t>
            </w:r>
          </w:p>
        </w:tc>
        <w:tc>
          <w:tcPr>
            <w:tcW w:w="1593" w:type="dxa"/>
            <w:noWrap/>
            <w:vAlign w:val="bottom"/>
          </w:tcPr>
          <w:p w14:paraId="5B5600F8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115</w:t>
            </w:r>
          </w:p>
        </w:tc>
        <w:tc>
          <w:tcPr>
            <w:tcW w:w="1440" w:type="dxa"/>
            <w:noWrap/>
            <w:vAlign w:val="bottom"/>
          </w:tcPr>
          <w:p w14:paraId="0D701565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21.09.12</w:t>
            </w:r>
          </w:p>
        </w:tc>
        <w:tc>
          <w:tcPr>
            <w:tcW w:w="1800" w:type="dxa"/>
            <w:vAlign w:val="bottom"/>
          </w:tcPr>
          <w:p w14:paraId="1FF17B5E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99376,82</w:t>
            </w:r>
          </w:p>
        </w:tc>
      </w:tr>
      <w:tr w:rsidR="00804814" w:rsidRPr="00985D85" w14:paraId="151BA419" w14:textId="77777777" w:rsidTr="00BD1C07">
        <w:trPr>
          <w:trHeight w:val="300"/>
        </w:trPr>
        <w:tc>
          <w:tcPr>
            <w:tcW w:w="567" w:type="dxa"/>
          </w:tcPr>
          <w:p w14:paraId="0EE20684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3</w:t>
            </w:r>
          </w:p>
        </w:tc>
        <w:tc>
          <w:tcPr>
            <w:tcW w:w="1593" w:type="dxa"/>
            <w:noWrap/>
            <w:vAlign w:val="bottom"/>
          </w:tcPr>
          <w:p w14:paraId="1020B2CC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118</w:t>
            </w:r>
          </w:p>
        </w:tc>
        <w:tc>
          <w:tcPr>
            <w:tcW w:w="1440" w:type="dxa"/>
            <w:noWrap/>
            <w:vAlign w:val="bottom"/>
          </w:tcPr>
          <w:p w14:paraId="51780277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02.10.12</w:t>
            </w:r>
          </w:p>
        </w:tc>
        <w:tc>
          <w:tcPr>
            <w:tcW w:w="1800" w:type="dxa"/>
            <w:vAlign w:val="bottom"/>
          </w:tcPr>
          <w:p w14:paraId="04037E94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75915,22</w:t>
            </w:r>
          </w:p>
        </w:tc>
      </w:tr>
      <w:tr w:rsidR="00804814" w:rsidRPr="00985D85" w14:paraId="40245755" w14:textId="77777777" w:rsidTr="00BD1C07">
        <w:trPr>
          <w:trHeight w:val="300"/>
        </w:trPr>
        <w:tc>
          <w:tcPr>
            <w:tcW w:w="567" w:type="dxa"/>
          </w:tcPr>
          <w:p w14:paraId="60730CA0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4</w:t>
            </w:r>
          </w:p>
        </w:tc>
        <w:tc>
          <w:tcPr>
            <w:tcW w:w="1593" w:type="dxa"/>
            <w:noWrap/>
            <w:vAlign w:val="bottom"/>
          </w:tcPr>
          <w:p w14:paraId="38B84325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119</w:t>
            </w:r>
          </w:p>
        </w:tc>
        <w:tc>
          <w:tcPr>
            <w:tcW w:w="1440" w:type="dxa"/>
            <w:noWrap/>
            <w:vAlign w:val="bottom"/>
          </w:tcPr>
          <w:p w14:paraId="0FF4C74C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02.10.12</w:t>
            </w:r>
          </w:p>
        </w:tc>
        <w:tc>
          <w:tcPr>
            <w:tcW w:w="1800" w:type="dxa"/>
            <w:vAlign w:val="bottom"/>
          </w:tcPr>
          <w:p w14:paraId="3C8E74D1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1309</w:t>
            </w:r>
          </w:p>
        </w:tc>
      </w:tr>
      <w:tr w:rsidR="00804814" w:rsidRPr="00985D85" w14:paraId="751E2301" w14:textId="77777777" w:rsidTr="00BD1C07">
        <w:trPr>
          <w:trHeight w:val="300"/>
        </w:trPr>
        <w:tc>
          <w:tcPr>
            <w:tcW w:w="567" w:type="dxa"/>
          </w:tcPr>
          <w:p w14:paraId="4D3736D0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5</w:t>
            </w:r>
          </w:p>
        </w:tc>
        <w:tc>
          <w:tcPr>
            <w:tcW w:w="1593" w:type="dxa"/>
            <w:noWrap/>
            <w:vAlign w:val="bottom"/>
          </w:tcPr>
          <w:p w14:paraId="5A3EA8B8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129</w:t>
            </w:r>
          </w:p>
        </w:tc>
        <w:tc>
          <w:tcPr>
            <w:tcW w:w="1440" w:type="dxa"/>
            <w:noWrap/>
            <w:vAlign w:val="bottom"/>
          </w:tcPr>
          <w:p w14:paraId="30DB8EE9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19.10.12</w:t>
            </w:r>
          </w:p>
        </w:tc>
        <w:tc>
          <w:tcPr>
            <w:tcW w:w="1800" w:type="dxa"/>
            <w:vAlign w:val="bottom"/>
          </w:tcPr>
          <w:p w14:paraId="720641FB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422530,88</w:t>
            </w:r>
          </w:p>
        </w:tc>
      </w:tr>
      <w:tr w:rsidR="00804814" w:rsidRPr="00985D85" w14:paraId="1CCE536C" w14:textId="77777777" w:rsidTr="00BD1C07">
        <w:trPr>
          <w:trHeight w:val="300"/>
        </w:trPr>
        <w:tc>
          <w:tcPr>
            <w:tcW w:w="567" w:type="dxa"/>
          </w:tcPr>
          <w:p w14:paraId="2031E210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6</w:t>
            </w:r>
          </w:p>
        </w:tc>
        <w:tc>
          <w:tcPr>
            <w:tcW w:w="1593" w:type="dxa"/>
            <w:noWrap/>
            <w:vAlign w:val="bottom"/>
          </w:tcPr>
          <w:p w14:paraId="34BA4DAA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134</w:t>
            </w:r>
          </w:p>
        </w:tc>
        <w:tc>
          <w:tcPr>
            <w:tcW w:w="1440" w:type="dxa"/>
            <w:noWrap/>
            <w:vAlign w:val="bottom"/>
          </w:tcPr>
          <w:p w14:paraId="6A424208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01.11.12</w:t>
            </w:r>
          </w:p>
        </w:tc>
        <w:tc>
          <w:tcPr>
            <w:tcW w:w="1800" w:type="dxa"/>
            <w:vAlign w:val="bottom"/>
          </w:tcPr>
          <w:p w14:paraId="0AEC0D7E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1882790,73</w:t>
            </w:r>
          </w:p>
        </w:tc>
      </w:tr>
      <w:tr w:rsidR="00804814" w:rsidRPr="00985D85" w14:paraId="7CE16ECC" w14:textId="77777777" w:rsidTr="00BD1C07">
        <w:trPr>
          <w:trHeight w:val="300"/>
        </w:trPr>
        <w:tc>
          <w:tcPr>
            <w:tcW w:w="567" w:type="dxa"/>
          </w:tcPr>
          <w:p w14:paraId="32631600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7</w:t>
            </w:r>
          </w:p>
        </w:tc>
        <w:tc>
          <w:tcPr>
            <w:tcW w:w="1593" w:type="dxa"/>
            <w:noWrap/>
            <w:vAlign w:val="bottom"/>
          </w:tcPr>
          <w:p w14:paraId="1E4FC795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152</w:t>
            </w:r>
          </w:p>
        </w:tc>
        <w:tc>
          <w:tcPr>
            <w:tcW w:w="1440" w:type="dxa"/>
            <w:noWrap/>
            <w:vAlign w:val="bottom"/>
          </w:tcPr>
          <w:p w14:paraId="75A860D7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18.12.12</w:t>
            </w:r>
          </w:p>
        </w:tc>
        <w:tc>
          <w:tcPr>
            <w:tcW w:w="1800" w:type="dxa"/>
            <w:vAlign w:val="bottom"/>
          </w:tcPr>
          <w:p w14:paraId="5797FD68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2403905</w:t>
            </w:r>
          </w:p>
        </w:tc>
      </w:tr>
      <w:tr w:rsidR="00804814" w:rsidRPr="00985D85" w14:paraId="3D410AAD" w14:textId="77777777" w:rsidTr="00BD1C07">
        <w:trPr>
          <w:trHeight w:val="300"/>
        </w:trPr>
        <w:tc>
          <w:tcPr>
            <w:tcW w:w="567" w:type="dxa"/>
          </w:tcPr>
          <w:p w14:paraId="6F647727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8</w:t>
            </w:r>
          </w:p>
        </w:tc>
        <w:tc>
          <w:tcPr>
            <w:tcW w:w="1593" w:type="dxa"/>
            <w:noWrap/>
            <w:vAlign w:val="bottom"/>
          </w:tcPr>
          <w:p w14:paraId="7C3BF47F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157</w:t>
            </w:r>
          </w:p>
        </w:tc>
        <w:tc>
          <w:tcPr>
            <w:tcW w:w="1440" w:type="dxa"/>
            <w:noWrap/>
            <w:vAlign w:val="bottom"/>
          </w:tcPr>
          <w:p w14:paraId="231FAA8B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25.12.12</w:t>
            </w:r>
          </w:p>
        </w:tc>
        <w:tc>
          <w:tcPr>
            <w:tcW w:w="1800" w:type="dxa"/>
            <w:vAlign w:val="bottom"/>
          </w:tcPr>
          <w:p w14:paraId="10DE5A76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1462583,92</w:t>
            </w:r>
          </w:p>
        </w:tc>
      </w:tr>
      <w:tr w:rsidR="00804814" w:rsidRPr="00985D85" w14:paraId="11472BD8" w14:textId="77777777" w:rsidTr="00BD1C07">
        <w:trPr>
          <w:trHeight w:val="300"/>
        </w:trPr>
        <w:tc>
          <w:tcPr>
            <w:tcW w:w="567" w:type="dxa"/>
          </w:tcPr>
          <w:p w14:paraId="03437654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lastRenderedPageBreak/>
              <w:t>9</w:t>
            </w:r>
          </w:p>
        </w:tc>
        <w:tc>
          <w:tcPr>
            <w:tcW w:w="1593" w:type="dxa"/>
            <w:noWrap/>
            <w:vAlign w:val="bottom"/>
          </w:tcPr>
          <w:p w14:paraId="4E1F2212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3</w:t>
            </w:r>
          </w:p>
        </w:tc>
        <w:tc>
          <w:tcPr>
            <w:tcW w:w="1440" w:type="dxa"/>
            <w:noWrap/>
            <w:vAlign w:val="bottom"/>
          </w:tcPr>
          <w:p w14:paraId="1B6AF72B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11.01.13</w:t>
            </w:r>
          </w:p>
        </w:tc>
        <w:tc>
          <w:tcPr>
            <w:tcW w:w="1800" w:type="dxa"/>
            <w:vAlign w:val="bottom"/>
          </w:tcPr>
          <w:p w14:paraId="7198E2F1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1675082,99</w:t>
            </w:r>
          </w:p>
        </w:tc>
      </w:tr>
      <w:tr w:rsidR="00804814" w:rsidRPr="00985D85" w14:paraId="74739456" w14:textId="77777777" w:rsidTr="00BD1C07">
        <w:trPr>
          <w:trHeight w:val="300"/>
        </w:trPr>
        <w:tc>
          <w:tcPr>
            <w:tcW w:w="567" w:type="dxa"/>
          </w:tcPr>
          <w:p w14:paraId="7269AD58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10</w:t>
            </w:r>
          </w:p>
        </w:tc>
        <w:tc>
          <w:tcPr>
            <w:tcW w:w="1593" w:type="dxa"/>
            <w:noWrap/>
            <w:vAlign w:val="bottom"/>
          </w:tcPr>
          <w:p w14:paraId="5B2C0BCB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8</w:t>
            </w:r>
          </w:p>
        </w:tc>
        <w:tc>
          <w:tcPr>
            <w:tcW w:w="1440" w:type="dxa"/>
            <w:noWrap/>
            <w:vAlign w:val="bottom"/>
          </w:tcPr>
          <w:p w14:paraId="43CD4A48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29.01.13</w:t>
            </w:r>
          </w:p>
        </w:tc>
        <w:tc>
          <w:tcPr>
            <w:tcW w:w="1800" w:type="dxa"/>
            <w:vAlign w:val="bottom"/>
          </w:tcPr>
          <w:p w14:paraId="35A77656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2266391,98</w:t>
            </w:r>
          </w:p>
        </w:tc>
      </w:tr>
      <w:tr w:rsidR="00804814" w:rsidRPr="00985D85" w14:paraId="5B9E2D9B" w14:textId="77777777" w:rsidTr="00BD1C07">
        <w:trPr>
          <w:trHeight w:val="300"/>
        </w:trPr>
        <w:tc>
          <w:tcPr>
            <w:tcW w:w="567" w:type="dxa"/>
          </w:tcPr>
          <w:p w14:paraId="110E91F1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11</w:t>
            </w:r>
          </w:p>
        </w:tc>
        <w:tc>
          <w:tcPr>
            <w:tcW w:w="1593" w:type="dxa"/>
            <w:noWrap/>
            <w:vAlign w:val="bottom"/>
          </w:tcPr>
          <w:p w14:paraId="77019733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13</w:t>
            </w:r>
          </w:p>
        </w:tc>
        <w:tc>
          <w:tcPr>
            <w:tcW w:w="1440" w:type="dxa"/>
            <w:noWrap/>
            <w:vAlign w:val="bottom"/>
          </w:tcPr>
          <w:p w14:paraId="131278C4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12.02.13</w:t>
            </w:r>
          </w:p>
        </w:tc>
        <w:tc>
          <w:tcPr>
            <w:tcW w:w="1800" w:type="dxa"/>
            <w:vAlign w:val="bottom"/>
          </w:tcPr>
          <w:p w14:paraId="46AFA6C8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2315728,53</w:t>
            </w:r>
          </w:p>
        </w:tc>
      </w:tr>
      <w:tr w:rsidR="00804814" w:rsidRPr="00985D85" w14:paraId="21D70B35" w14:textId="77777777" w:rsidTr="00BD1C07">
        <w:trPr>
          <w:trHeight w:val="300"/>
        </w:trPr>
        <w:tc>
          <w:tcPr>
            <w:tcW w:w="567" w:type="dxa"/>
          </w:tcPr>
          <w:p w14:paraId="5E48832D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12</w:t>
            </w:r>
          </w:p>
        </w:tc>
        <w:tc>
          <w:tcPr>
            <w:tcW w:w="1593" w:type="dxa"/>
            <w:noWrap/>
            <w:vAlign w:val="bottom"/>
          </w:tcPr>
          <w:p w14:paraId="1EDD3675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18</w:t>
            </w:r>
          </w:p>
        </w:tc>
        <w:tc>
          <w:tcPr>
            <w:tcW w:w="1440" w:type="dxa"/>
            <w:noWrap/>
            <w:vAlign w:val="bottom"/>
          </w:tcPr>
          <w:p w14:paraId="277EE991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21.02.13</w:t>
            </w:r>
          </w:p>
        </w:tc>
        <w:tc>
          <w:tcPr>
            <w:tcW w:w="1800" w:type="dxa"/>
            <w:vAlign w:val="bottom"/>
          </w:tcPr>
          <w:p w14:paraId="4AD328F5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3147950,26</w:t>
            </w:r>
          </w:p>
        </w:tc>
      </w:tr>
      <w:tr w:rsidR="00804814" w:rsidRPr="00985D85" w14:paraId="69D90400" w14:textId="77777777" w:rsidTr="00BD1C07">
        <w:trPr>
          <w:trHeight w:val="300"/>
        </w:trPr>
        <w:tc>
          <w:tcPr>
            <w:tcW w:w="567" w:type="dxa"/>
          </w:tcPr>
          <w:p w14:paraId="51D5BFAD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13</w:t>
            </w:r>
          </w:p>
        </w:tc>
        <w:tc>
          <w:tcPr>
            <w:tcW w:w="1593" w:type="dxa"/>
            <w:noWrap/>
            <w:vAlign w:val="bottom"/>
          </w:tcPr>
          <w:p w14:paraId="10273E5F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21</w:t>
            </w:r>
          </w:p>
        </w:tc>
        <w:tc>
          <w:tcPr>
            <w:tcW w:w="1440" w:type="dxa"/>
            <w:noWrap/>
            <w:vAlign w:val="bottom"/>
          </w:tcPr>
          <w:p w14:paraId="4C9072EA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07.03.13</w:t>
            </w:r>
          </w:p>
        </w:tc>
        <w:tc>
          <w:tcPr>
            <w:tcW w:w="1800" w:type="dxa"/>
            <w:vAlign w:val="bottom"/>
          </w:tcPr>
          <w:p w14:paraId="5C9561E2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2219213,88</w:t>
            </w:r>
          </w:p>
        </w:tc>
      </w:tr>
      <w:tr w:rsidR="00804814" w:rsidRPr="00985D85" w14:paraId="34303C50" w14:textId="77777777" w:rsidTr="00BD1C07">
        <w:trPr>
          <w:trHeight w:val="300"/>
        </w:trPr>
        <w:tc>
          <w:tcPr>
            <w:tcW w:w="567" w:type="dxa"/>
          </w:tcPr>
          <w:p w14:paraId="457B593A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14</w:t>
            </w:r>
          </w:p>
        </w:tc>
        <w:tc>
          <w:tcPr>
            <w:tcW w:w="1593" w:type="dxa"/>
            <w:noWrap/>
            <w:vAlign w:val="bottom"/>
          </w:tcPr>
          <w:p w14:paraId="281AEF1F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26</w:t>
            </w:r>
          </w:p>
        </w:tc>
        <w:tc>
          <w:tcPr>
            <w:tcW w:w="1440" w:type="dxa"/>
            <w:noWrap/>
            <w:vAlign w:val="bottom"/>
          </w:tcPr>
          <w:p w14:paraId="2C544511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21.03.13</w:t>
            </w:r>
          </w:p>
        </w:tc>
        <w:tc>
          <w:tcPr>
            <w:tcW w:w="1800" w:type="dxa"/>
            <w:vAlign w:val="bottom"/>
          </w:tcPr>
          <w:p w14:paraId="37EA579F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1450000</w:t>
            </w:r>
          </w:p>
        </w:tc>
      </w:tr>
      <w:tr w:rsidR="00804814" w:rsidRPr="00985D85" w14:paraId="348966EB" w14:textId="77777777" w:rsidTr="00BD1C07">
        <w:trPr>
          <w:trHeight w:val="300"/>
        </w:trPr>
        <w:tc>
          <w:tcPr>
            <w:tcW w:w="567" w:type="dxa"/>
          </w:tcPr>
          <w:p w14:paraId="3986A2D4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15</w:t>
            </w:r>
          </w:p>
        </w:tc>
        <w:tc>
          <w:tcPr>
            <w:tcW w:w="1593" w:type="dxa"/>
            <w:noWrap/>
            <w:vAlign w:val="bottom"/>
          </w:tcPr>
          <w:p w14:paraId="7D2169B7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30</w:t>
            </w:r>
          </w:p>
        </w:tc>
        <w:tc>
          <w:tcPr>
            <w:tcW w:w="1440" w:type="dxa"/>
            <w:noWrap/>
            <w:vAlign w:val="bottom"/>
          </w:tcPr>
          <w:p w14:paraId="05E1955C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26.03.13</w:t>
            </w:r>
          </w:p>
        </w:tc>
        <w:tc>
          <w:tcPr>
            <w:tcW w:w="1800" w:type="dxa"/>
            <w:vAlign w:val="bottom"/>
          </w:tcPr>
          <w:p w14:paraId="3A2B91E9" w14:textId="77777777" w:rsidR="00804814" w:rsidRPr="00985D85" w:rsidRDefault="00804814" w:rsidP="00DF28AD">
            <w:pPr>
              <w:jc w:val="right"/>
              <w:rPr>
                <w:color w:val="000000"/>
              </w:rPr>
            </w:pPr>
            <w:r w:rsidRPr="00985D85">
              <w:rPr>
                <w:color w:val="000000"/>
              </w:rPr>
              <w:t>1450000</w:t>
            </w:r>
          </w:p>
        </w:tc>
      </w:tr>
      <w:tr w:rsidR="00804814" w:rsidRPr="00985D85" w14:paraId="45B1266F" w14:textId="77777777" w:rsidTr="00BD1C07">
        <w:trPr>
          <w:trHeight w:val="300"/>
        </w:trPr>
        <w:tc>
          <w:tcPr>
            <w:tcW w:w="567" w:type="dxa"/>
          </w:tcPr>
          <w:p w14:paraId="163E25F5" w14:textId="77777777" w:rsidR="00804814" w:rsidRPr="00985D85" w:rsidRDefault="00804814" w:rsidP="00DF28A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833" w:type="dxa"/>
            <w:gridSpan w:val="3"/>
            <w:noWrap/>
            <w:vAlign w:val="bottom"/>
          </w:tcPr>
          <w:p w14:paraId="6942E0A6" w14:textId="77777777" w:rsidR="00804814" w:rsidRPr="00985D85" w:rsidRDefault="00804814" w:rsidP="00DF28AD">
            <w:pPr>
              <w:jc w:val="right"/>
              <w:rPr>
                <w:b/>
                <w:color w:val="000000"/>
              </w:rPr>
            </w:pPr>
            <w:r w:rsidRPr="00985D85">
              <w:rPr>
                <w:b/>
                <w:color w:val="000000"/>
              </w:rPr>
              <w:t xml:space="preserve">Итого: </w:t>
            </w:r>
            <w:r w:rsidRPr="00985D85">
              <w:t>20967854,06 руб.</w:t>
            </w:r>
          </w:p>
        </w:tc>
      </w:tr>
    </w:tbl>
    <w:p w14:paraId="381C39E8" w14:textId="77777777" w:rsidR="00804814" w:rsidRPr="00985D85" w:rsidRDefault="00804814" w:rsidP="002717C0">
      <w:pPr>
        <w:ind w:firstLine="567"/>
        <w:jc w:val="both"/>
      </w:pPr>
    </w:p>
    <w:p w14:paraId="2DE63AFF" w14:textId="77777777" w:rsidR="00804814" w:rsidRPr="00985D85" w:rsidRDefault="00804814" w:rsidP="002717C0">
      <w:pPr>
        <w:ind w:firstLine="567"/>
        <w:jc w:val="both"/>
      </w:pPr>
      <w:r w:rsidRPr="00985D85">
        <w:t>В исковом заявлении приведен расчет выданных за соответствующий период отправлений, нашедший свое отражение в решении суда:</w:t>
      </w:r>
    </w:p>
    <w:p w14:paraId="74720793" w14:textId="77777777" w:rsidR="00804814" w:rsidRPr="00985D85" w:rsidRDefault="00804814" w:rsidP="00431F76">
      <w:pPr>
        <w:pStyle w:val="20"/>
        <w:shd w:val="clear" w:color="auto" w:fill="auto"/>
        <w:spacing w:line="240" w:lineRule="auto"/>
        <w:ind w:left="261" w:firstLine="431"/>
        <w:rPr>
          <w:sz w:val="24"/>
          <w:szCs w:val="24"/>
        </w:rPr>
      </w:pPr>
      <w:r w:rsidRPr="00985D85">
        <w:rPr>
          <w:color w:val="000000"/>
          <w:sz w:val="24"/>
          <w:szCs w:val="24"/>
        </w:rPr>
        <w:t>1. Согласно отчета субагента от 30.9.2012, за период 01.09.2012-30.09.2012 выдано отправлений на 222753,87 руб. Столбец 7 – итого к оплате клиента.</w:t>
      </w:r>
    </w:p>
    <w:p w14:paraId="5599826B" w14:textId="77777777" w:rsidR="00804814" w:rsidRPr="00985D85" w:rsidRDefault="00804814" w:rsidP="00431F76">
      <w:pPr>
        <w:pStyle w:val="20"/>
        <w:shd w:val="clear" w:color="auto" w:fill="auto"/>
        <w:spacing w:line="240" w:lineRule="auto"/>
        <w:ind w:left="261" w:firstLine="431"/>
        <w:rPr>
          <w:color w:val="000000"/>
          <w:sz w:val="24"/>
          <w:szCs w:val="24"/>
        </w:rPr>
      </w:pPr>
      <w:r w:rsidRPr="00985D85">
        <w:rPr>
          <w:color w:val="000000"/>
          <w:sz w:val="24"/>
          <w:szCs w:val="24"/>
        </w:rPr>
        <w:t>2. Согласно отчета агента от 31.10.2012, за период 01.10.2012-31.10.2012 выдано отправлений на 566650,80 руб. Столбец 7 – итого к оплате клиента.</w:t>
      </w:r>
    </w:p>
    <w:p w14:paraId="7D2D31FD" w14:textId="77777777" w:rsidR="00804814" w:rsidRPr="00985D85" w:rsidRDefault="00804814" w:rsidP="00431F76">
      <w:pPr>
        <w:pStyle w:val="20"/>
        <w:shd w:val="clear" w:color="auto" w:fill="auto"/>
        <w:spacing w:line="240" w:lineRule="auto"/>
        <w:ind w:left="261" w:firstLine="431"/>
        <w:rPr>
          <w:color w:val="000000"/>
          <w:sz w:val="24"/>
          <w:szCs w:val="24"/>
        </w:rPr>
      </w:pPr>
      <w:r w:rsidRPr="00985D85">
        <w:rPr>
          <w:color w:val="000000"/>
          <w:sz w:val="24"/>
          <w:szCs w:val="24"/>
        </w:rPr>
        <w:t>3. Согласно отчета агента от 30.11.2012, за период 01.11.2012-30.11.2012 выдано отправлений на 1759217,71 руб. Столбец 7 – итого к оплате клиента.</w:t>
      </w:r>
    </w:p>
    <w:p w14:paraId="49E39F0F" w14:textId="77777777" w:rsidR="00804814" w:rsidRPr="00985D85" w:rsidRDefault="00804814" w:rsidP="00431F76">
      <w:pPr>
        <w:pStyle w:val="20"/>
        <w:shd w:val="clear" w:color="auto" w:fill="auto"/>
        <w:spacing w:line="240" w:lineRule="auto"/>
        <w:ind w:left="261" w:firstLine="431"/>
        <w:rPr>
          <w:color w:val="000000"/>
          <w:sz w:val="24"/>
          <w:szCs w:val="24"/>
        </w:rPr>
      </w:pPr>
      <w:r w:rsidRPr="00985D85">
        <w:rPr>
          <w:color w:val="000000"/>
          <w:sz w:val="24"/>
          <w:szCs w:val="24"/>
        </w:rPr>
        <w:t>4. Согласно отчета агента от 31.12.2012, за период 01.12.2013 - 31.12.2012 выдано отправлений на 5569947,03 руб. Столбец 7 – итого к оплате клиента.</w:t>
      </w:r>
    </w:p>
    <w:p w14:paraId="3C59EEDF" w14:textId="77777777" w:rsidR="00804814" w:rsidRPr="00985D85" w:rsidRDefault="00804814" w:rsidP="00431F76">
      <w:pPr>
        <w:pStyle w:val="20"/>
        <w:shd w:val="clear" w:color="auto" w:fill="auto"/>
        <w:spacing w:line="240" w:lineRule="auto"/>
        <w:ind w:left="261" w:firstLine="431"/>
        <w:rPr>
          <w:color w:val="000000"/>
          <w:sz w:val="24"/>
          <w:szCs w:val="24"/>
        </w:rPr>
      </w:pPr>
      <w:r w:rsidRPr="00985D85">
        <w:rPr>
          <w:color w:val="000000"/>
          <w:sz w:val="24"/>
          <w:szCs w:val="24"/>
        </w:rPr>
        <w:t>5. Согласно отчета агента от 31.1.2013, за период 01.01.2013 - 31.01.2013 выдано отправлений на 4582120,51 руб. Столбец 7 – итого к оплате клиента.</w:t>
      </w:r>
    </w:p>
    <w:p w14:paraId="612DB47B" w14:textId="77777777" w:rsidR="00804814" w:rsidRPr="00985D85" w:rsidRDefault="00804814" w:rsidP="00431F76">
      <w:pPr>
        <w:pStyle w:val="20"/>
        <w:shd w:val="clear" w:color="auto" w:fill="auto"/>
        <w:spacing w:line="240" w:lineRule="auto"/>
        <w:ind w:left="261" w:firstLine="431"/>
        <w:rPr>
          <w:color w:val="000000"/>
          <w:sz w:val="24"/>
          <w:szCs w:val="24"/>
        </w:rPr>
      </w:pPr>
      <w:r w:rsidRPr="00985D85">
        <w:rPr>
          <w:color w:val="000000"/>
          <w:sz w:val="24"/>
          <w:szCs w:val="24"/>
        </w:rPr>
        <w:t>6. Согласно отчета агента от 28.2.2013, период 01.2.2013 - 28.2.2013 выдано отправлений на 5367164,14 руб. Столбец 7 – итого к оплате клиента.</w:t>
      </w:r>
    </w:p>
    <w:p w14:paraId="3171B9DC" w14:textId="77777777" w:rsidR="00804814" w:rsidRPr="00985D85" w:rsidRDefault="00804814" w:rsidP="00693C33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85D85">
        <w:rPr>
          <w:sz w:val="24"/>
          <w:szCs w:val="24"/>
        </w:rPr>
        <w:t>Указанные выше отчеты субагента на общую сумму - 18067854,06 (Восемнадцать миллионов шестьдесят семь тысяч восемьсот пятьдесят четыре) руб. 06 коп. были подписаны Ответчиком, они представлены в материалах дела и по ним у сторон нет разногласий.</w:t>
      </w:r>
    </w:p>
    <w:p w14:paraId="72F40B54" w14:textId="77777777" w:rsidR="00804814" w:rsidRPr="00985D85" w:rsidRDefault="00804814" w:rsidP="00693C33">
      <w:pPr>
        <w:ind w:firstLine="567"/>
        <w:jc w:val="both"/>
      </w:pPr>
      <w:r w:rsidRPr="00985D85">
        <w:t>Однако Отчет субагента от 31.03.2013 г. за период 01.03.2013 – 31.03.2013 га сумму 3977590,24 руб., является подложным и не соответствует действительности.</w:t>
      </w:r>
      <w:r w:rsidRPr="00985D85">
        <w:rPr>
          <w:b/>
        </w:rPr>
        <w:t xml:space="preserve"> </w:t>
      </w:r>
      <w:r w:rsidRPr="00985D85">
        <w:t xml:space="preserve">Согласно позиции Истца он, якобы, был сформирован в электронном виде и его оригинал Ответчик не направлял Истцу. Это не соответствует действительности, Истцом не представлено в суд доказательств направления такого отчета ему в электронном виде. Напротив Ответчик сформировал отчет субагента за период 01.03.2013 – 31.03.2013 на сумму </w:t>
      </w:r>
      <w:r w:rsidRPr="00985D85">
        <w:rPr>
          <w:color w:val="000000"/>
        </w:rPr>
        <w:t>2898937,95</w:t>
      </w:r>
      <w:r w:rsidRPr="00985D85">
        <w:t xml:space="preserve"> руб. (Приложение № 2) и направил его вместе с последними возвращенными отправлениями 11.07.2013 г. Однако Истец подписанный вариант Ответчику не вернул.</w:t>
      </w:r>
    </w:p>
    <w:p w14:paraId="176390A0" w14:textId="77777777" w:rsidR="00804814" w:rsidRPr="00985D85" w:rsidRDefault="00804814" w:rsidP="00693C33">
      <w:pPr>
        <w:ind w:firstLine="567"/>
        <w:jc w:val="both"/>
      </w:pPr>
      <w:r w:rsidRPr="00985D85">
        <w:t>Формирование отчетов субагента происходило в соответствующей программе Истца, расположенной на сервере Истца, после прекращения Договора доступ к ней Ответчика был прекращен Истцом в одностороннем порядке, путем смены пароля.</w:t>
      </w:r>
    </w:p>
    <w:p w14:paraId="61B00E62" w14:textId="77777777" w:rsidR="00804814" w:rsidRPr="00985D85" w:rsidRDefault="00804814" w:rsidP="00693C33">
      <w:pPr>
        <w:ind w:firstLine="567"/>
        <w:jc w:val="both"/>
      </w:pPr>
      <w:r w:rsidRPr="00985D85">
        <w:rPr>
          <w:color w:val="000000"/>
        </w:rPr>
        <w:t xml:space="preserve">Отчеты субагента от 30.04.2013г. за период 01.04.2013 – 30.04.2013 на сумму 474522,36 руб. является подложным и не соответствует действительности. Отчет не формировался Ответчиком в электронном виде и не направлялся Истцу. </w:t>
      </w:r>
      <w:r w:rsidRPr="00985D85">
        <w:t>Истцом не представлено в суд доказательств направления такого отчета ему в электронном виде.</w:t>
      </w:r>
    </w:p>
    <w:p w14:paraId="3A24B1A6" w14:textId="77777777" w:rsidR="00804814" w:rsidRPr="00985D85" w:rsidRDefault="00804814" w:rsidP="00693C33">
      <w:pPr>
        <w:ind w:firstLine="567"/>
        <w:jc w:val="both"/>
      </w:pPr>
      <w:r w:rsidRPr="00985D85">
        <w:t xml:space="preserve">Отчет субагента от 31.05.2013г. за период 01.05.2013 – 30.05.2013 на сумму 30672,79 руб. </w:t>
      </w:r>
      <w:r w:rsidRPr="00985D85">
        <w:rPr>
          <w:color w:val="000000"/>
        </w:rPr>
        <w:t xml:space="preserve">является подложным и не соответствует действительности. Отчет не формировался Ответчиком в электронном виде и не направлялся Истцу. </w:t>
      </w:r>
      <w:r w:rsidRPr="00985D85">
        <w:t>Истцом не представлено в суд доказательств направления такого отчета ему в электронном виде.</w:t>
      </w:r>
    </w:p>
    <w:p w14:paraId="2CC0044C" w14:textId="77777777" w:rsidR="00804814" w:rsidRPr="00985D85" w:rsidRDefault="00804814" w:rsidP="00693C33">
      <w:pPr>
        <w:ind w:firstLine="567"/>
        <w:jc w:val="both"/>
      </w:pPr>
      <w:r w:rsidRPr="00985D85">
        <w:t>Отчет субагента от 30.06.2013г. за период 01.06.2013 - 30.06.2013 на сумму 15328,48 руб.</w:t>
      </w:r>
      <w:r w:rsidRPr="00985D85">
        <w:rPr>
          <w:color w:val="000000"/>
        </w:rPr>
        <w:t xml:space="preserve"> является подложным и не соответствует действительности. Отчет не формировался Ответчиком в электронном виде и не направлялся Истцу. </w:t>
      </w:r>
      <w:r w:rsidRPr="00985D85">
        <w:t>Истцом не представлено в суд доказательств направления такого отчета ему в электронном виде.</w:t>
      </w:r>
    </w:p>
    <w:p w14:paraId="5D71AD07" w14:textId="77777777" w:rsidR="00804814" w:rsidRPr="00985D85" w:rsidRDefault="00804814" w:rsidP="00266F8E">
      <w:pPr>
        <w:ind w:firstLine="567"/>
        <w:jc w:val="both"/>
      </w:pPr>
      <w:r w:rsidRPr="00985D85">
        <w:lastRenderedPageBreak/>
        <w:t xml:space="preserve">Таким образом общая сумма причитающихся Истцу денежных средств, согласно отчетам субагента составляет 18067854,06 руб., согласно отчета - </w:t>
      </w:r>
      <w:r w:rsidRPr="00985D85">
        <w:rPr>
          <w:color w:val="000000"/>
        </w:rPr>
        <w:t>2898937,95</w:t>
      </w:r>
      <w:r w:rsidRPr="00985D85">
        <w:t xml:space="preserve"> руб. Общая сумма, таким образом составила </w:t>
      </w:r>
      <w:r w:rsidRPr="00985D85">
        <w:rPr>
          <w:color w:val="000000"/>
        </w:rPr>
        <w:t xml:space="preserve">20966792,01 руб. При этом Ответчик перечислил в счет Истца сумму в размере </w:t>
      </w:r>
      <w:r w:rsidRPr="00985D85">
        <w:t xml:space="preserve">20967854,06 руб. Таким образом переплата Истца составила 20967854,06 - </w:t>
      </w:r>
      <w:r w:rsidRPr="00985D85">
        <w:rPr>
          <w:color w:val="000000"/>
        </w:rPr>
        <w:t xml:space="preserve">20966792,01 </w:t>
      </w:r>
      <w:r w:rsidRPr="00985D85">
        <w:t>= 1062,05 руб.</w:t>
      </w:r>
    </w:p>
    <w:p w14:paraId="6D07C214" w14:textId="77777777" w:rsidR="00804814" w:rsidRPr="00985D85" w:rsidRDefault="00804814" w:rsidP="00266F8E">
      <w:pPr>
        <w:ind w:firstLine="567"/>
        <w:jc w:val="both"/>
        <w:rPr>
          <w:color w:val="000000"/>
        </w:rPr>
      </w:pPr>
      <w:r w:rsidRPr="00985D85">
        <w:t xml:space="preserve">В то же самое время в отсутствии подписанных сторонами отчетов субагента Истцом не представлено доказательств передачи товаров на сумму 22565967,93 руб. Напротив Истцом представлены Товарные накладные на общую сумму </w:t>
      </w:r>
      <w:r w:rsidRPr="00985D85">
        <w:rPr>
          <w:color w:val="000000"/>
        </w:rPr>
        <w:t>3225165,44 руб. А именно:</w:t>
      </w:r>
    </w:p>
    <w:p w14:paraId="5DAD5F9E" w14:textId="77777777" w:rsidR="00804814" w:rsidRPr="00985D85" w:rsidRDefault="00804814" w:rsidP="00A1544B">
      <w:pPr>
        <w:ind w:firstLine="567"/>
        <w:jc w:val="both"/>
      </w:pPr>
      <w:r w:rsidRPr="00985D85">
        <w:rPr>
          <w:color w:val="000000"/>
        </w:rPr>
        <w:t xml:space="preserve">1. Товарная накладная от 07.12.12г. стоимость передаваемого товара составила </w:t>
      </w:r>
      <w:r w:rsidRPr="00985D85">
        <w:t>1731674,76 руб.</w:t>
      </w:r>
    </w:p>
    <w:p w14:paraId="5F3A0F08" w14:textId="77777777" w:rsidR="00804814" w:rsidRPr="00985D85" w:rsidRDefault="00804814" w:rsidP="00A1544B">
      <w:pPr>
        <w:ind w:firstLine="567"/>
        <w:jc w:val="both"/>
      </w:pPr>
      <w:r w:rsidRPr="00985D85">
        <w:t>2. Товарная накладная от 13.12.2012г. стоимость передаваемого товара составила 649642,57 руб.</w:t>
      </w:r>
    </w:p>
    <w:p w14:paraId="515F8F8E" w14:textId="77777777" w:rsidR="00804814" w:rsidRPr="00985D85" w:rsidRDefault="00804814" w:rsidP="00A1544B">
      <w:pPr>
        <w:ind w:firstLine="567"/>
        <w:jc w:val="both"/>
      </w:pPr>
      <w:r w:rsidRPr="00985D85">
        <w:t>3. Товарная накладная от 13.12.2012г. стоимость передаваемого товара составила 101664,40 руб.</w:t>
      </w:r>
    </w:p>
    <w:p w14:paraId="5A1318C5" w14:textId="77777777" w:rsidR="00804814" w:rsidRPr="00985D85" w:rsidRDefault="00804814" w:rsidP="00A1544B">
      <w:pPr>
        <w:ind w:firstLine="567"/>
        <w:jc w:val="both"/>
      </w:pPr>
      <w:r w:rsidRPr="00985D85">
        <w:t>4. Товарная накладная от 15.12.2012г. стоимость передаваемого товара составила 663516,76 руб.</w:t>
      </w:r>
    </w:p>
    <w:p w14:paraId="29AA23C5" w14:textId="77777777" w:rsidR="00804814" w:rsidRPr="00985D85" w:rsidRDefault="00804814" w:rsidP="00A1544B">
      <w:pPr>
        <w:ind w:firstLine="567"/>
        <w:jc w:val="both"/>
      </w:pPr>
      <w:r w:rsidRPr="00985D85">
        <w:t>5. Товарная накладная от 15.12.2012г. стоимость передаваемого товара составила 68336,68 руб.</w:t>
      </w:r>
    </w:p>
    <w:p w14:paraId="7F2B0D1C" w14:textId="77777777" w:rsidR="00804814" w:rsidRPr="00985D85" w:rsidRDefault="00804814" w:rsidP="00A1544B">
      <w:pPr>
        <w:ind w:firstLine="567"/>
        <w:jc w:val="both"/>
      </w:pPr>
      <w:r w:rsidRPr="00985D85">
        <w:t>Таким образом, на основании вышеизложенного, довод Истца о необходимости взыскания с Ответчика задолженности в размере 1598113,87 руб. является несостоятельным.</w:t>
      </w:r>
    </w:p>
    <w:p w14:paraId="31A2F57E" w14:textId="77777777" w:rsidR="00804814" w:rsidRPr="00985D85" w:rsidRDefault="00804814" w:rsidP="00266F8E">
      <w:pPr>
        <w:pStyle w:val="3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85D85">
        <w:rPr>
          <w:color w:val="000000"/>
          <w:sz w:val="24"/>
          <w:szCs w:val="24"/>
        </w:rPr>
        <w:t>Заключенный между истцом и ответчиком Договор - агентский договор. Передаваемые Истцом (принципалом по Договору ) Ответчику (агенту но Договору) товары находятся до их передачи Клиентам в собственности принципала, и право собственности на них к агенту при передаче товаров не переходит (ст.ст. 996, 1005 ГК РФ). Товары передаются ответчику по товарным накладным Т-2, вместе с информацией о Клиенте (адрес, условия доставки) и указанием суммы денежных средств, подлежащих сбору с каждого Клиента.</w:t>
      </w:r>
    </w:p>
    <w:p w14:paraId="53B0A23D" w14:textId="77777777" w:rsidR="00804814" w:rsidRPr="00985D85" w:rsidRDefault="00804814" w:rsidP="00266F8E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85D85">
        <w:rPr>
          <w:color w:val="000000"/>
          <w:sz w:val="24"/>
          <w:szCs w:val="24"/>
        </w:rPr>
        <w:t xml:space="preserve">Согласно условиям Договора, после передачи товара Ответчику последний, как агент, обязан вручить товар указанному истцом (принципалом по Договору) лицу (Клиенту). В соответствии с положениями закона «О защите прав потребителей» (Закон РФ от 07.02.1992 </w:t>
      </w:r>
      <w:r w:rsidRPr="00985D85">
        <w:rPr>
          <w:rStyle w:val="210pt"/>
          <w:i w:val="0"/>
          <w:sz w:val="24"/>
          <w:szCs w:val="24"/>
          <w:lang w:val="ru-RU"/>
        </w:rPr>
        <w:t>№</w:t>
      </w:r>
      <w:r w:rsidRPr="00985D85">
        <w:rPr>
          <w:color w:val="000000"/>
          <w:sz w:val="24"/>
          <w:szCs w:val="24"/>
          <w:lang w:eastAsia="en-US"/>
        </w:rPr>
        <w:t xml:space="preserve"> </w:t>
      </w:r>
      <w:r w:rsidRPr="00985D85">
        <w:rPr>
          <w:color w:val="000000"/>
          <w:sz w:val="24"/>
          <w:szCs w:val="24"/>
        </w:rPr>
        <w:t xml:space="preserve">2300-1) и Правил продажи товаров дистанционным способом (утв. Постановлением Правительства РФ от 27.09.2007 </w:t>
      </w:r>
      <w:r w:rsidRPr="00985D85">
        <w:rPr>
          <w:rStyle w:val="210pt"/>
          <w:i w:val="0"/>
          <w:sz w:val="24"/>
          <w:szCs w:val="24"/>
          <w:lang w:val="ru-RU"/>
        </w:rPr>
        <w:t>№</w:t>
      </w:r>
      <w:r w:rsidRPr="00985D85">
        <w:rPr>
          <w:rStyle w:val="210pt"/>
          <w:sz w:val="24"/>
          <w:szCs w:val="24"/>
          <w:lang w:val="ru-RU"/>
        </w:rPr>
        <w:t xml:space="preserve"> </w:t>
      </w:r>
      <w:r w:rsidRPr="00985D85">
        <w:rPr>
          <w:color w:val="000000"/>
          <w:sz w:val="24"/>
          <w:szCs w:val="24"/>
        </w:rPr>
        <w:t>612), потребитель имеет право отказаться от товара. Товар, от которого Клиент отказался, Ответчик обязан вернуть Истцу.</w:t>
      </w:r>
    </w:p>
    <w:p w14:paraId="3A4CD23B" w14:textId="77777777" w:rsidR="00804814" w:rsidRPr="00985D85" w:rsidRDefault="00804814" w:rsidP="00266F8E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85D85">
        <w:rPr>
          <w:color w:val="000000"/>
          <w:sz w:val="24"/>
          <w:szCs w:val="24"/>
        </w:rPr>
        <w:t>При отказе Клиента от товаров ответчик обязался возвращать товары истцу (за счет Истца) согласно утвержденному Истцом графиком возврата. Максимальный срок нахождения на складе Ответчика товаров полностью или частично оплачиваемых клиентами в момент вручения — 14 дней, товаров, ранее оплаченных клиентами - 30 календарных дней с момента получения на склад Агента. Доставка товаров курьером, выдача товаров в офисе Ответчика и возврат товаров Истцу осуществляются Ответчиком за вознаграждение, размеры которого установлены в Приложениями к Договору.</w:t>
      </w:r>
    </w:p>
    <w:p w14:paraId="3029F3A2" w14:textId="77777777" w:rsidR="00804814" w:rsidRPr="00985D85" w:rsidRDefault="00804814" w:rsidP="007B1AA6">
      <w:pPr>
        <w:ind w:firstLine="567"/>
        <w:jc w:val="both"/>
        <w:rPr>
          <w:color w:val="000000"/>
        </w:rPr>
      </w:pPr>
      <w:r w:rsidRPr="00985D85">
        <w:rPr>
          <w:color w:val="000000"/>
        </w:rPr>
        <w:t xml:space="preserve">Согласно позиции Истца, судьба некоторых товаров, общей стоимостью 461282,46 руб., переданных Ответчику по 5 товарным накладным, которые должны были быть вручены Клиентам, Истцу до сих пор не известна. </w:t>
      </w:r>
    </w:p>
    <w:p w14:paraId="54744B4B" w14:textId="77777777" w:rsidR="00804814" w:rsidRPr="00985D85" w:rsidRDefault="00804814" w:rsidP="007B1AA6">
      <w:pPr>
        <w:ind w:firstLine="567"/>
        <w:jc w:val="both"/>
        <w:rPr>
          <w:color w:val="000000"/>
        </w:rPr>
      </w:pPr>
      <w:r w:rsidRPr="00985D85">
        <w:rPr>
          <w:color w:val="000000"/>
        </w:rPr>
        <w:t>Однако в расчете взыскиваемой с Ответчика суммы за утраченные отправления присутствуют позиции из Товарной накладной от 02.08.2013г., которая не представлена в материалах дела. Данная накладная сторонами не подписывалась, товары по ней не передавались. В июле 2013г. взаимоотношения между сторонами уже были прекращены.</w:t>
      </w:r>
    </w:p>
    <w:p w14:paraId="0C7953FE" w14:textId="77777777" w:rsidR="00804814" w:rsidRPr="00985D85" w:rsidRDefault="00804814" w:rsidP="007B1AA6">
      <w:pPr>
        <w:ind w:firstLine="567"/>
        <w:jc w:val="both"/>
        <w:rPr>
          <w:color w:val="000000"/>
        </w:rPr>
      </w:pPr>
      <w:r w:rsidRPr="00985D85">
        <w:rPr>
          <w:color w:val="000000"/>
        </w:rPr>
        <w:t xml:space="preserve">Кроме того в расчете взыскиваемой суммы отдельными позициями выделены «Услуги доставки» Общество с ограниченной ответственностью «П.» - самовывоз </w:t>
      </w:r>
      <w:r w:rsidRPr="00985D85">
        <w:rPr>
          <w:color w:val="000000"/>
        </w:rPr>
        <w:lastRenderedPageBreak/>
        <w:t>Норильск. Цена этих позиций различная по всему документу. Однако Истцом не были даны пояснения, каким образом услуга была включена в расчет стоимости утраченных товаров, составленной на основе товарных накладных, а также не были даны объяснения ценообразования данной позиции.</w:t>
      </w:r>
    </w:p>
    <w:p w14:paraId="2597DF49" w14:textId="77777777" w:rsidR="00804814" w:rsidRPr="00985D85" w:rsidRDefault="00804814" w:rsidP="007B1AA6">
      <w:pPr>
        <w:ind w:firstLine="567"/>
        <w:jc w:val="both"/>
        <w:rPr>
          <w:color w:val="000000"/>
        </w:rPr>
      </w:pPr>
      <w:r w:rsidRPr="00985D85">
        <w:rPr>
          <w:color w:val="000000"/>
        </w:rPr>
        <w:t xml:space="preserve">Следует отметить, что часть позиций расчета отсутствует в товарных накладных. Даты товарных накладных не соответствуют представленным в материалах дела. </w:t>
      </w:r>
    </w:p>
    <w:p w14:paraId="4E5DCD35" w14:textId="77777777" w:rsidR="00804814" w:rsidRPr="00985D85" w:rsidRDefault="00804814" w:rsidP="007B1AA6">
      <w:pPr>
        <w:ind w:firstLine="567"/>
        <w:jc w:val="both"/>
        <w:rPr>
          <w:color w:val="000000"/>
        </w:rPr>
      </w:pPr>
      <w:r w:rsidRPr="00985D85">
        <w:rPr>
          <w:color w:val="000000"/>
        </w:rPr>
        <w:t>В то же время все поименованные в отчете товары были надлежащим образом переданы клиентам или возвращены Истцу, что подтверждается Отчетом субагента, а также Актами возврата отправлений.</w:t>
      </w:r>
    </w:p>
    <w:p w14:paraId="7F965459" w14:textId="77777777" w:rsidR="00804814" w:rsidRPr="00985D85" w:rsidRDefault="00804814" w:rsidP="007B1AA6">
      <w:pPr>
        <w:ind w:firstLine="567"/>
        <w:jc w:val="both"/>
        <w:rPr>
          <w:color w:val="000000"/>
        </w:rPr>
      </w:pPr>
      <w:r w:rsidRPr="00985D85">
        <w:rPr>
          <w:color w:val="000000"/>
        </w:rPr>
        <w:t xml:space="preserve">Кроме того, судом не дана оценка письма Ответчика в адрес Истца о расторжении договора с 31 марта 2013г. исх. от 07.02.2014г., данное письмо было получено Истцом 11 февраля, что подтверждается </w:t>
      </w:r>
      <w:r w:rsidRPr="00985D85">
        <w:rPr>
          <w:color w:val="000000"/>
          <w:lang w:val="en-US"/>
        </w:rPr>
        <w:t>DHL</w:t>
      </w:r>
      <w:r w:rsidRPr="00985D85">
        <w:rPr>
          <w:color w:val="000000"/>
        </w:rPr>
        <w:t xml:space="preserve"> (Приложение № 3). Последняя выплата по Договору со стороны Ответчика была осуществлена Ответчиком 26.03.13г. В то же время, Истец, согласно расчету взыскиваемой с Ответчика суммы за утраченные отправления продолжал, якобы, передавать товары Ответчику.</w:t>
      </w:r>
    </w:p>
    <w:p w14:paraId="452EE254" w14:textId="77777777" w:rsidR="00804814" w:rsidRPr="00985D85" w:rsidRDefault="00804814" w:rsidP="0059495D">
      <w:pPr>
        <w:ind w:firstLine="567"/>
        <w:jc w:val="both"/>
      </w:pPr>
      <w:r w:rsidRPr="00985D85">
        <w:t xml:space="preserve">На основании изложенного, руководствуясь ст.ст. 71, 269, 270 АПК РФ. </w:t>
      </w:r>
    </w:p>
    <w:p w14:paraId="32AD7E11" w14:textId="77777777" w:rsidR="00804814" w:rsidRPr="00985D85" w:rsidRDefault="00804814" w:rsidP="0059495D">
      <w:pPr>
        <w:ind w:firstLine="567"/>
        <w:jc w:val="both"/>
      </w:pPr>
    </w:p>
    <w:p w14:paraId="44CA2BF1" w14:textId="77777777" w:rsidR="00804814" w:rsidRPr="00985D85" w:rsidRDefault="00804814" w:rsidP="00985D85">
      <w:pPr>
        <w:ind w:firstLine="567"/>
        <w:jc w:val="center"/>
        <w:rPr>
          <w:b/>
        </w:rPr>
      </w:pPr>
      <w:r w:rsidRPr="00985D85">
        <w:rPr>
          <w:b/>
        </w:rPr>
        <w:t>ПРОШУ СУД:</w:t>
      </w:r>
    </w:p>
    <w:p w14:paraId="1B048742" w14:textId="77777777" w:rsidR="00804814" w:rsidRPr="00985D85" w:rsidRDefault="00804814" w:rsidP="003B700D">
      <w:pPr>
        <w:ind w:firstLine="900"/>
        <w:jc w:val="both"/>
      </w:pPr>
    </w:p>
    <w:p w14:paraId="17C5A620" w14:textId="77777777" w:rsidR="00804814" w:rsidRPr="00985D85" w:rsidRDefault="00804814" w:rsidP="00985D85">
      <w:pPr>
        <w:numPr>
          <w:ilvl w:val="0"/>
          <w:numId w:val="7"/>
        </w:numPr>
        <w:jc w:val="both"/>
      </w:pPr>
      <w:r w:rsidRPr="00985D85">
        <w:t>Отменить решение арбитражного Суда г. Москвы и отказать Истцу – ООО «О.» в полном объеме.</w:t>
      </w:r>
    </w:p>
    <w:p w14:paraId="1482E77A" w14:textId="77777777" w:rsidR="00804814" w:rsidRPr="00985D85" w:rsidRDefault="00804814" w:rsidP="00985D85">
      <w:pPr>
        <w:numPr>
          <w:ilvl w:val="0"/>
          <w:numId w:val="7"/>
        </w:numPr>
        <w:tabs>
          <w:tab w:val="left" w:pos="1260"/>
        </w:tabs>
        <w:jc w:val="both"/>
      </w:pPr>
      <w:r w:rsidRPr="00985D85">
        <w:t>О дате и времени судебного заседания прошу уведомлять в адрес юридического бюро «</w:t>
      </w:r>
      <w:r w:rsidRPr="00985D85">
        <w:rPr>
          <w:lang w:val="en-US"/>
        </w:rPr>
        <w:t>Moscow</w:t>
      </w:r>
      <w:r w:rsidRPr="00985D85">
        <w:t xml:space="preserve"> </w:t>
      </w:r>
      <w:r w:rsidRPr="00985D85">
        <w:rPr>
          <w:lang w:val="en-US"/>
        </w:rPr>
        <w:t>legal</w:t>
      </w:r>
      <w:r w:rsidRPr="00985D85">
        <w:t xml:space="preserve">», г. Москва, ул. Маросейка, д. 2/15, </w:t>
      </w:r>
      <w:hyperlink r:id="rId8" w:history="1">
        <w:r w:rsidRPr="00985D85">
          <w:rPr>
            <w:rStyle w:val="a4"/>
            <w:color w:val="auto"/>
            <w:u w:val="none"/>
            <w:lang w:val="en-US"/>
          </w:rPr>
          <w:t>http</w:t>
        </w:r>
        <w:r w:rsidRPr="00985D85">
          <w:rPr>
            <w:rStyle w:val="a4"/>
            <w:color w:val="auto"/>
            <w:u w:val="none"/>
          </w:rPr>
          <w:t>://</w:t>
        </w:r>
        <w:r w:rsidRPr="00985D85">
          <w:rPr>
            <w:rStyle w:val="a4"/>
            <w:color w:val="auto"/>
            <w:u w:val="none"/>
            <w:lang w:val="en-US"/>
          </w:rPr>
          <w:t>msk</w:t>
        </w:r>
        <w:r w:rsidRPr="00985D85">
          <w:rPr>
            <w:rStyle w:val="a4"/>
            <w:color w:val="auto"/>
            <w:u w:val="none"/>
          </w:rPr>
          <w:t>-</w:t>
        </w:r>
        <w:r w:rsidRPr="00985D85">
          <w:rPr>
            <w:rStyle w:val="a4"/>
            <w:color w:val="auto"/>
            <w:u w:val="none"/>
            <w:lang w:val="en-US"/>
          </w:rPr>
          <w:t>legal</w:t>
        </w:r>
        <w:r w:rsidRPr="00985D85">
          <w:rPr>
            <w:rStyle w:val="a4"/>
            <w:color w:val="auto"/>
            <w:u w:val="none"/>
          </w:rPr>
          <w:t>.</w:t>
        </w:r>
        <w:r w:rsidRPr="00985D85">
          <w:rPr>
            <w:rStyle w:val="a4"/>
            <w:color w:val="auto"/>
            <w:u w:val="none"/>
            <w:lang w:val="en-US"/>
          </w:rPr>
          <w:t>ru</w:t>
        </w:r>
      </w:hyperlink>
    </w:p>
    <w:p w14:paraId="7CF70297" w14:textId="77777777" w:rsidR="00804814" w:rsidRPr="00985D85" w:rsidRDefault="00804814" w:rsidP="0059495D">
      <w:pPr>
        <w:ind w:left="993" w:hanging="284"/>
        <w:jc w:val="both"/>
      </w:pPr>
    </w:p>
    <w:p w14:paraId="2B2B61CE" w14:textId="77777777" w:rsidR="00804814" w:rsidRPr="00985D85" w:rsidRDefault="00804814" w:rsidP="0059495D">
      <w:pPr>
        <w:ind w:left="993" w:hanging="284"/>
        <w:jc w:val="both"/>
      </w:pPr>
    </w:p>
    <w:p w14:paraId="3A53D48F" w14:textId="77777777" w:rsidR="00804814" w:rsidRPr="00985D85" w:rsidRDefault="00804814" w:rsidP="0059495D">
      <w:pPr>
        <w:ind w:left="993" w:hanging="284"/>
        <w:jc w:val="both"/>
      </w:pPr>
      <w:r w:rsidRPr="00985D85">
        <w:t>Приложение:</w:t>
      </w:r>
    </w:p>
    <w:p w14:paraId="3D0E38AF" w14:textId="77777777" w:rsidR="00804814" w:rsidRPr="00985D85" w:rsidRDefault="00804814" w:rsidP="00985D85">
      <w:pPr>
        <w:pStyle w:val="a3"/>
        <w:numPr>
          <w:ilvl w:val="0"/>
          <w:numId w:val="9"/>
        </w:numPr>
        <w:jc w:val="both"/>
      </w:pPr>
      <w:r w:rsidRPr="00985D85">
        <w:t xml:space="preserve">Платежные поручения – в 1 экз., на 15 л. </w:t>
      </w:r>
    </w:p>
    <w:p w14:paraId="65A15708" w14:textId="77777777" w:rsidR="00804814" w:rsidRPr="00985D85" w:rsidRDefault="00804814" w:rsidP="00985D85">
      <w:pPr>
        <w:pStyle w:val="a3"/>
        <w:numPr>
          <w:ilvl w:val="0"/>
          <w:numId w:val="9"/>
        </w:numPr>
        <w:jc w:val="both"/>
      </w:pPr>
      <w:r w:rsidRPr="00985D85">
        <w:t>Отчет субагента по операциям  от 31.03.2013г. – в 1 экз., на 51 л.</w:t>
      </w:r>
    </w:p>
    <w:p w14:paraId="7994B65A" w14:textId="77777777" w:rsidR="00804814" w:rsidRPr="00985D85" w:rsidRDefault="00804814" w:rsidP="00985D85">
      <w:pPr>
        <w:pStyle w:val="a3"/>
        <w:numPr>
          <w:ilvl w:val="0"/>
          <w:numId w:val="9"/>
        </w:numPr>
        <w:jc w:val="both"/>
      </w:pPr>
      <w:r w:rsidRPr="00985D85">
        <w:t xml:space="preserve">Копия письма </w:t>
      </w:r>
      <w:r w:rsidRPr="00985D85">
        <w:rPr>
          <w:lang w:val="en-US"/>
        </w:rPr>
        <w:t>DHL</w:t>
      </w:r>
      <w:r w:rsidRPr="00985D85">
        <w:t xml:space="preserve"> от 05 мая 2014г. – в 1 экз., на 1 л.</w:t>
      </w:r>
    </w:p>
    <w:p w14:paraId="5924A2D7" w14:textId="77777777" w:rsidR="00804814" w:rsidRPr="00985D85" w:rsidRDefault="00804814" w:rsidP="00985D85">
      <w:pPr>
        <w:pStyle w:val="a3"/>
        <w:numPr>
          <w:ilvl w:val="0"/>
          <w:numId w:val="9"/>
        </w:numPr>
        <w:jc w:val="both"/>
      </w:pPr>
      <w:r w:rsidRPr="00985D85">
        <w:t>Квитанция об отправке документов Истцу от 23.07.2014г. - в 2 экз., на 2 л.</w:t>
      </w:r>
    </w:p>
    <w:p w14:paraId="6D87ED97" w14:textId="77777777" w:rsidR="00804814" w:rsidRPr="00985D85" w:rsidRDefault="00804814" w:rsidP="00985D85">
      <w:pPr>
        <w:numPr>
          <w:ilvl w:val="0"/>
          <w:numId w:val="9"/>
        </w:numPr>
      </w:pPr>
      <w:r w:rsidRPr="00985D85">
        <w:t>Выписка из ЕГРЮЛ (7 стр.)  (</w:t>
      </w:r>
      <w:r w:rsidRPr="00985D85">
        <w:rPr>
          <w:lang w:val="en-US"/>
        </w:rPr>
        <w:t>http</w:t>
      </w:r>
      <w:r w:rsidRPr="00985D85">
        <w:t>://</w:t>
      </w:r>
      <w:r w:rsidRPr="00985D85">
        <w:rPr>
          <w:lang w:val="en-US"/>
        </w:rPr>
        <w:t>msk</w:t>
      </w:r>
      <w:r w:rsidRPr="00985D85">
        <w:t>-</w:t>
      </w:r>
      <w:r w:rsidRPr="00985D85">
        <w:rPr>
          <w:lang w:val="en-US"/>
        </w:rPr>
        <w:t>legal</w:t>
      </w:r>
      <w:r w:rsidRPr="00985D85">
        <w:t>.</w:t>
      </w:r>
      <w:r w:rsidRPr="00985D85">
        <w:rPr>
          <w:lang w:val="en-US"/>
        </w:rPr>
        <w:t>ru</w:t>
      </w:r>
      <w:r w:rsidRPr="00985D85">
        <w:t>)</w:t>
      </w:r>
    </w:p>
    <w:p w14:paraId="12B2B1BE" w14:textId="77777777" w:rsidR="00804814" w:rsidRPr="00985D85" w:rsidRDefault="00804814" w:rsidP="0059495D">
      <w:pPr>
        <w:pStyle w:val="a3"/>
        <w:ind w:left="993" w:hanging="284"/>
        <w:jc w:val="both"/>
      </w:pPr>
    </w:p>
    <w:p w14:paraId="6C599179" w14:textId="77777777" w:rsidR="00804814" w:rsidRPr="00985D85" w:rsidRDefault="00804814" w:rsidP="002717C0">
      <w:pPr>
        <w:ind w:firstLine="567"/>
      </w:pPr>
    </w:p>
    <w:p w14:paraId="432ECBCA" w14:textId="77777777" w:rsidR="00804814" w:rsidRPr="00985D85" w:rsidRDefault="00804814" w:rsidP="00EB08F0">
      <w:pPr>
        <w:jc w:val="both"/>
      </w:pPr>
    </w:p>
    <w:p w14:paraId="754CCF88" w14:textId="77777777" w:rsidR="00804814" w:rsidRPr="00985D85" w:rsidRDefault="00804814" w:rsidP="00EB08F0">
      <w:pPr>
        <w:jc w:val="both"/>
      </w:pPr>
      <w:r w:rsidRPr="00985D85">
        <w:t xml:space="preserve">Представитель по </w:t>
      </w:r>
    </w:p>
    <w:p w14:paraId="1EC29BBB" w14:textId="77777777" w:rsidR="00804814" w:rsidRPr="00985D85" w:rsidRDefault="00804814" w:rsidP="00EB08F0">
      <w:pPr>
        <w:jc w:val="both"/>
      </w:pPr>
      <w:r w:rsidRPr="00985D85">
        <w:t>доверенности                                                                                        Курьянов А.А.</w:t>
      </w:r>
    </w:p>
    <w:p w14:paraId="2ADD0A36" w14:textId="77777777" w:rsidR="00804814" w:rsidRPr="00985D85" w:rsidRDefault="00804814" w:rsidP="00EB08F0">
      <w:pPr>
        <w:jc w:val="both"/>
      </w:pPr>
    </w:p>
    <w:p w14:paraId="7CDD72B6" w14:textId="77777777" w:rsidR="00804814" w:rsidRPr="00985D85" w:rsidRDefault="00804814" w:rsidP="00EB08F0">
      <w:pPr>
        <w:jc w:val="both"/>
      </w:pPr>
    </w:p>
    <w:p w14:paraId="568699B1" w14:textId="77777777" w:rsidR="00804814" w:rsidRPr="00985D85" w:rsidRDefault="00804814" w:rsidP="003B700D">
      <w:pPr>
        <w:jc w:val="both"/>
        <w:rPr>
          <w:b/>
        </w:rPr>
      </w:pPr>
      <w:r w:rsidRPr="00985D85">
        <w:t>«22» июля 2014г.</w:t>
      </w:r>
    </w:p>
    <w:p w14:paraId="04C2F299" w14:textId="77777777" w:rsidR="00804814" w:rsidRPr="003B700D" w:rsidRDefault="00804814" w:rsidP="00EB08F0"/>
    <w:sectPr w:rsidR="00804814" w:rsidRPr="003B700D" w:rsidSect="00846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3442" w14:textId="77777777" w:rsidR="00F868A7" w:rsidRDefault="00F868A7" w:rsidP="00ED2855">
      <w:r>
        <w:separator/>
      </w:r>
    </w:p>
  </w:endnote>
  <w:endnote w:type="continuationSeparator" w:id="0">
    <w:p w14:paraId="4C180E61" w14:textId="77777777" w:rsidR="00F868A7" w:rsidRDefault="00F868A7" w:rsidP="00E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3DA9" w14:textId="77777777" w:rsidR="00ED2855" w:rsidRDefault="00ED28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86F4" w14:textId="77777777" w:rsidR="00ED2855" w:rsidRDefault="00ED28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2C88" w14:textId="77777777" w:rsidR="00ED2855" w:rsidRDefault="00ED28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17C26" w14:textId="77777777" w:rsidR="00F868A7" w:rsidRDefault="00F868A7" w:rsidP="00ED2855">
      <w:r>
        <w:separator/>
      </w:r>
    </w:p>
  </w:footnote>
  <w:footnote w:type="continuationSeparator" w:id="0">
    <w:p w14:paraId="0A097E6A" w14:textId="77777777" w:rsidR="00F868A7" w:rsidRDefault="00F868A7" w:rsidP="00ED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C4E6" w14:textId="77777777" w:rsidR="00ED2855" w:rsidRDefault="00ED28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BAB1" w14:textId="77777777" w:rsidR="00ED2855" w:rsidRDefault="00ED28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56B0" w14:textId="77777777" w:rsidR="00ED2855" w:rsidRDefault="00ED28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244E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5E487E"/>
    <w:multiLevelType w:val="hybridMultilevel"/>
    <w:tmpl w:val="C14A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A00F9"/>
    <w:multiLevelType w:val="hybridMultilevel"/>
    <w:tmpl w:val="863418A4"/>
    <w:lvl w:ilvl="0" w:tplc="F91665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827260C"/>
    <w:multiLevelType w:val="hybridMultilevel"/>
    <w:tmpl w:val="63AC22B8"/>
    <w:lvl w:ilvl="0" w:tplc="ECCCD1B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7780C"/>
    <w:multiLevelType w:val="hybridMultilevel"/>
    <w:tmpl w:val="276CBB6E"/>
    <w:lvl w:ilvl="0" w:tplc="FB7693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91E45EA"/>
    <w:multiLevelType w:val="hybridMultilevel"/>
    <w:tmpl w:val="FB2C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3A2ED9"/>
    <w:multiLevelType w:val="hybridMultilevel"/>
    <w:tmpl w:val="EEDAD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10D"/>
    <w:rsid w:val="000068FF"/>
    <w:rsid w:val="00011B64"/>
    <w:rsid w:val="00015A88"/>
    <w:rsid w:val="0008250B"/>
    <w:rsid w:val="000A3B19"/>
    <w:rsid w:val="000F0D4A"/>
    <w:rsid w:val="000F3481"/>
    <w:rsid w:val="00111DEF"/>
    <w:rsid w:val="00191043"/>
    <w:rsid w:val="0019130C"/>
    <w:rsid w:val="001C7581"/>
    <w:rsid w:val="001D5CDC"/>
    <w:rsid w:val="002164D3"/>
    <w:rsid w:val="00266F8E"/>
    <w:rsid w:val="002717C0"/>
    <w:rsid w:val="002747F0"/>
    <w:rsid w:val="00297F74"/>
    <w:rsid w:val="002B2EBD"/>
    <w:rsid w:val="0035469B"/>
    <w:rsid w:val="0037510D"/>
    <w:rsid w:val="003B02F3"/>
    <w:rsid w:val="003B700D"/>
    <w:rsid w:val="003D03F9"/>
    <w:rsid w:val="003E2AF7"/>
    <w:rsid w:val="00423EFC"/>
    <w:rsid w:val="00431F76"/>
    <w:rsid w:val="004528F2"/>
    <w:rsid w:val="004871F8"/>
    <w:rsid w:val="00506058"/>
    <w:rsid w:val="00587E9F"/>
    <w:rsid w:val="0059495D"/>
    <w:rsid w:val="00604778"/>
    <w:rsid w:val="00676B11"/>
    <w:rsid w:val="00693C33"/>
    <w:rsid w:val="006A772A"/>
    <w:rsid w:val="0070656C"/>
    <w:rsid w:val="00707F28"/>
    <w:rsid w:val="00751221"/>
    <w:rsid w:val="00757C19"/>
    <w:rsid w:val="00771BEF"/>
    <w:rsid w:val="007B1AA6"/>
    <w:rsid w:val="007D5FAF"/>
    <w:rsid w:val="00804814"/>
    <w:rsid w:val="00846705"/>
    <w:rsid w:val="008A77F0"/>
    <w:rsid w:val="009213C1"/>
    <w:rsid w:val="00943DE5"/>
    <w:rsid w:val="00944F7C"/>
    <w:rsid w:val="00976C79"/>
    <w:rsid w:val="00985D85"/>
    <w:rsid w:val="00A1544B"/>
    <w:rsid w:val="00A209EC"/>
    <w:rsid w:val="00AA4B15"/>
    <w:rsid w:val="00AD7771"/>
    <w:rsid w:val="00AF5CE2"/>
    <w:rsid w:val="00B6117D"/>
    <w:rsid w:val="00B95DFF"/>
    <w:rsid w:val="00BD1C07"/>
    <w:rsid w:val="00C66C15"/>
    <w:rsid w:val="00D62E85"/>
    <w:rsid w:val="00D703B7"/>
    <w:rsid w:val="00DB5FA6"/>
    <w:rsid w:val="00DE17AE"/>
    <w:rsid w:val="00DF180D"/>
    <w:rsid w:val="00DF28AD"/>
    <w:rsid w:val="00E5451E"/>
    <w:rsid w:val="00E73F08"/>
    <w:rsid w:val="00E94F1B"/>
    <w:rsid w:val="00EB08F0"/>
    <w:rsid w:val="00EB2494"/>
    <w:rsid w:val="00ED2855"/>
    <w:rsid w:val="00F017DD"/>
    <w:rsid w:val="00F30CD2"/>
    <w:rsid w:val="00F41898"/>
    <w:rsid w:val="00F83AEC"/>
    <w:rsid w:val="00F868A7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9331A60"/>
  <w15:chartTrackingRefBased/>
  <w15:docId w15:val="{C61B1F9C-B3F1-4EA4-88EA-A83C9B02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1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66C1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D82734"/>
    <w:rPr>
      <w:sz w:val="16"/>
      <w:szCs w:val="16"/>
    </w:rPr>
  </w:style>
  <w:style w:type="character" w:customStyle="1" w:styleId="apple-converted-space">
    <w:name w:val="apple-converted-space"/>
    <w:uiPriority w:val="99"/>
    <w:rsid w:val="00943DE5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423EFC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3EFC"/>
    <w:pPr>
      <w:widowControl w:val="0"/>
      <w:shd w:val="clear" w:color="auto" w:fill="FFFFFF"/>
      <w:spacing w:line="230" w:lineRule="exact"/>
      <w:ind w:hanging="195"/>
      <w:jc w:val="both"/>
    </w:pPr>
    <w:rPr>
      <w:sz w:val="19"/>
      <w:szCs w:val="20"/>
      <w:lang w:val="x-none" w:eastAsia="x-none"/>
    </w:rPr>
  </w:style>
  <w:style w:type="character" w:customStyle="1" w:styleId="31">
    <w:name w:val="Основной текст (3)_"/>
    <w:link w:val="32"/>
    <w:uiPriority w:val="99"/>
    <w:locked/>
    <w:rsid w:val="000F3481"/>
    <w:rPr>
      <w:rFonts w:cs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"/>
    <w:aliases w:val="Курсив,Масштаб 80%"/>
    <w:uiPriority w:val="99"/>
    <w:rsid w:val="000F3481"/>
    <w:rPr>
      <w:rFonts w:ascii="Times New Roman" w:hAnsi="Times New Roman" w:cs="Times New Roman"/>
      <w:i/>
      <w:iCs/>
      <w:color w:val="000000"/>
      <w:spacing w:val="0"/>
      <w:w w:val="80"/>
      <w:position w:val="0"/>
      <w:sz w:val="20"/>
      <w:szCs w:val="20"/>
      <w:u w:val="none"/>
      <w:shd w:val="clear" w:color="auto" w:fill="FFFFFF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0F3481"/>
    <w:pPr>
      <w:widowControl w:val="0"/>
      <w:shd w:val="clear" w:color="auto" w:fill="FFFFFF"/>
      <w:spacing w:line="216" w:lineRule="exact"/>
      <w:ind w:firstLine="452"/>
      <w:jc w:val="both"/>
    </w:pPr>
    <w:rPr>
      <w:sz w:val="18"/>
      <w:szCs w:val="18"/>
      <w:lang w:val="x-none" w:eastAsia="x-none"/>
    </w:rPr>
  </w:style>
  <w:style w:type="paragraph" w:styleId="a3">
    <w:name w:val="List Paragraph"/>
    <w:basedOn w:val="a"/>
    <w:uiPriority w:val="99"/>
    <w:qFormat/>
    <w:rsid w:val="0059495D"/>
    <w:pPr>
      <w:ind w:left="720"/>
      <w:contextualSpacing/>
    </w:pPr>
  </w:style>
  <w:style w:type="character" w:styleId="a4">
    <w:name w:val="Hyperlink"/>
    <w:uiPriority w:val="99"/>
    <w:rsid w:val="00985D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2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85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D2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города Москвы</vt:lpstr>
    </vt:vector>
  </TitlesOfParts>
  <Company>3003</Company>
  <LinksUpToDate>false</LinksUpToDate>
  <CharactersWithSpaces>10820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города Москвы</dc:title>
  <dc:subject/>
  <dc:creator>Kan</dc:creator>
  <cp:keywords/>
  <cp:lastModifiedBy>Windows User</cp:lastModifiedBy>
  <cp:revision>2</cp:revision>
  <cp:lastPrinted>2014-07-25T02:39:00Z</cp:lastPrinted>
  <dcterms:created xsi:type="dcterms:W3CDTF">2021-07-03T07:28:00Z</dcterms:created>
  <dcterms:modified xsi:type="dcterms:W3CDTF">2021-07-03T07:28:00Z</dcterms:modified>
</cp:coreProperties>
</file>